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5B" w:rsidRPr="00F21422" w:rsidRDefault="00F21422" w:rsidP="00F21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1422">
        <w:rPr>
          <w:rFonts w:ascii="Times New Roman" w:hAnsi="Times New Roman" w:cs="Times New Roman"/>
          <w:color w:val="000000"/>
          <w:sz w:val="28"/>
          <w:szCs w:val="28"/>
        </w:rPr>
        <w:t>Торги по лотам 2, 5, 6, 11, 12, 15 признаны несостоявшимися в связи с тем, что участниками поданы единственные заявки. Единственные участники вправе заключить договор купли-продажи с ЗАО "Содружество". В этом случае, организатор торгов разместит сообщение о заключении Договора купли-продажи и снимет лот с ЭТП "РАД".</w:t>
      </w:r>
      <w:bookmarkEnd w:id="0"/>
    </w:p>
    <w:sectPr w:rsidR="003C7E5B" w:rsidRPr="00F2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22"/>
    <w:rsid w:val="003C7E5B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9ABD-C5FC-456A-AFEA-8E9B35E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Пестряков</dc:creator>
  <cp:keywords/>
  <dc:description/>
  <cp:lastModifiedBy>Кирилл Пестряков</cp:lastModifiedBy>
  <cp:revision>1</cp:revision>
  <dcterms:created xsi:type="dcterms:W3CDTF">2019-12-16T18:14:00Z</dcterms:created>
  <dcterms:modified xsi:type="dcterms:W3CDTF">2019-12-16T18:15:00Z</dcterms:modified>
</cp:coreProperties>
</file>