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22" w:rsidRPr="00CA5D0D" w:rsidRDefault="00B2292B" w:rsidP="00B2292B">
      <w:pPr>
        <w:ind w:firstLine="720"/>
        <w:jc w:val="both"/>
        <w:rPr>
          <w:sz w:val="22"/>
          <w:szCs w:val="22"/>
        </w:rPr>
      </w:pPr>
      <w:r w:rsidRPr="00CA5D0D">
        <w:rPr>
          <w:sz w:val="22"/>
          <w:szCs w:val="22"/>
        </w:rPr>
        <w:t>АО «Российский аукционный дом» сообщает о</w:t>
      </w:r>
      <w:r w:rsidR="004576A8" w:rsidRPr="00CA5D0D">
        <w:rPr>
          <w:sz w:val="22"/>
          <w:szCs w:val="22"/>
        </w:rPr>
        <w:t xml:space="preserve"> </w:t>
      </w:r>
      <w:r w:rsidRPr="00CA5D0D">
        <w:rPr>
          <w:sz w:val="22"/>
          <w:szCs w:val="22"/>
        </w:rPr>
        <w:t>перенос</w:t>
      </w:r>
      <w:r w:rsidR="00B02239" w:rsidRPr="00CA5D0D">
        <w:rPr>
          <w:sz w:val="22"/>
          <w:szCs w:val="22"/>
        </w:rPr>
        <w:t>е</w:t>
      </w:r>
      <w:r w:rsidRPr="00CA5D0D">
        <w:rPr>
          <w:sz w:val="22"/>
          <w:szCs w:val="22"/>
        </w:rPr>
        <w:t xml:space="preserve"> даты</w:t>
      </w:r>
      <w:r w:rsidR="00CF31EE" w:rsidRPr="00CA5D0D">
        <w:rPr>
          <w:sz w:val="22"/>
          <w:szCs w:val="22"/>
        </w:rPr>
        <w:t xml:space="preserve"> проведения аукцион</w:t>
      </w:r>
      <w:r w:rsidR="009B61E7" w:rsidRPr="00CA5D0D">
        <w:rPr>
          <w:sz w:val="22"/>
          <w:szCs w:val="22"/>
        </w:rPr>
        <w:t>а</w:t>
      </w:r>
      <w:r w:rsidR="00CF31EE" w:rsidRPr="00CA5D0D">
        <w:rPr>
          <w:sz w:val="22"/>
          <w:szCs w:val="22"/>
        </w:rPr>
        <w:t xml:space="preserve"> и</w:t>
      </w:r>
      <w:r w:rsidRPr="00CA5D0D">
        <w:rPr>
          <w:sz w:val="22"/>
          <w:szCs w:val="22"/>
        </w:rPr>
        <w:t xml:space="preserve"> подведения итогов аукциона, назначенн</w:t>
      </w:r>
      <w:r w:rsidR="009B61E7" w:rsidRPr="00CA5D0D">
        <w:rPr>
          <w:sz w:val="22"/>
          <w:szCs w:val="22"/>
        </w:rPr>
        <w:t>ых</w:t>
      </w:r>
      <w:r w:rsidRPr="00CA5D0D">
        <w:rPr>
          <w:sz w:val="22"/>
          <w:szCs w:val="22"/>
        </w:rPr>
        <w:t xml:space="preserve"> на </w:t>
      </w:r>
      <w:r w:rsidR="004E7EB5" w:rsidRPr="004E7EB5">
        <w:rPr>
          <w:sz w:val="22"/>
          <w:szCs w:val="22"/>
        </w:rPr>
        <w:t>10</w:t>
      </w:r>
      <w:r w:rsidR="00130927" w:rsidRPr="00CA5D0D">
        <w:rPr>
          <w:sz w:val="22"/>
          <w:szCs w:val="22"/>
        </w:rPr>
        <w:t>.</w:t>
      </w:r>
      <w:r w:rsidR="009F14D4" w:rsidRPr="009F14D4">
        <w:rPr>
          <w:sz w:val="22"/>
          <w:szCs w:val="22"/>
        </w:rPr>
        <w:t>0</w:t>
      </w:r>
      <w:r w:rsidR="004E7EB5" w:rsidRPr="004E7EB5">
        <w:rPr>
          <w:sz w:val="22"/>
          <w:szCs w:val="22"/>
        </w:rPr>
        <w:t>4</w:t>
      </w:r>
      <w:r w:rsidR="00CB2978" w:rsidRPr="00CA5D0D">
        <w:rPr>
          <w:sz w:val="22"/>
          <w:szCs w:val="22"/>
        </w:rPr>
        <w:t>.20</w:t>
      </w:r>
      <w:r w:rsidR="005371D4">
        <w:rPr>
          <w:sz w:val="22"/>
          <w:szCs w:val="22"/>
        </w:rPr>
        <w:t>20</w:t>
      </w:r>
      <w:r w:rsidRPr="00CA5D0D">
        <w:rPr>
          <w:sz w:val="22"/>
          <w:szCs w:val="22"/>
        </w:rPr>
        <w:t xml:space="preserve"> года по продаже объект</w:t>
      </w:r>
      <w:r w:rsidR="00950ACE" w:rsidRPr="00CA5D0D">
        <w:rPr>
          <w:sz w:val="22"/>
          <w:szCs w:val="22"/>
        </w:rPr>
        <w:t>ов</w:t>
      </w:r>
      <w:r w:rsidRPr="00CA5D0D">
        <w:rPr>
          <w:sz w:val="22"/>
          <w:szCs w:val="22"/>
        </w:rPr>
        <w:t xml:space="preserve"> недвижимости, являющ</w:t>
      </w:r>
      <w:r w:rsidR="00950ACE" w:rsidRPr="00CA5D0D">
        <w:rPr>
          <w:sz w:val="22"/>
          <w:szCs w:val="22"/>
        </w:rPr>
        <w:t xml:space="preserve">ихся </w:t>
      </w:r>
      <w:r w:rsidRPr="00CA5D0D">
        <w:rPr>
          <w:sz w:val="22"/>
          <w:szCs w:val="22"/>
        </w:rPr>
        <w:t xml:space="preserve">собственностью </w:t>
      </w:r>
      <w:r w:rsidR="002847F4" w:rsidRPr="00CA5D0D">
        <w:rPr>
          <w:sz w:val="22"/>
          <w:szCs w:val="22"/>
        </w:rPr>
        <w:t>П</w:t>
      </w:r>
      <w:r w:rsidRPr="00CA5D0D">
        <w:rPr>
          <w:sz w:val="22"/>
          <w:szCs w:val="22"/>
        </w:rPr>
        <w:t>АО Сбербанк</w:t>
      </w:r>
      <w:r w:rsidR="00B02239" w:rsidRPr="00CA5D0D">
        <w:rPr>
          <w:sz w:val="22"/>
          <w:szCs w:val="22"/>
        </w:rPr>
        <w:t xml:space="preserve"> (</w:t>
      </w:r>
      <w:r w:rsidR="00B02239" w:rsidRPr="00CA5D0D">
        <w:rPr>
          <w:b/>
          <w:bCs/>
          <w:sz w:val="22"/>
          <w:szCs w:val="22"/>
        </w:rPr>
        <w:t xml:space="preserve">код Лота </w:t>
      </w:r>
      <w:r w:rsidR="005371D4" w:rsidRPr="005371D4">
        <w:rPr>
          <w:b/>
          <w:bCs/>
          <w:sz w:val="22"/>
          <w:szCs w:val="22"/>
        </w:rPr>
        <w:t>РАД-199914</w:t>
      </w:r>
      <w:r w:rsidR="00B02239" w:rsidRPr="00CA5D0D">
        <w:rPr>
          <w:bCs/>
          <w:sz w:val="22"/>
          <w:szCs w:val="22"/>
        </w:rPr>
        <w:t>)</w:t>
      </w:r>
      <w:r w:rsidRPr="00CA5D0D">
        <w:rPr>
          <w:sz w:val="22"/>
          <w:szCs w:val="22"/>
        </w:rPr>
        <w:t>:</w:t>
      </w:r>
      <w:r w:rsidR="005E41DC" w:rsidRPr="00CA5D0D">
        <w:rPr>
          <w:sz w:val="22"/>
          <w:szCs w:val="22"/>
        </w:rPr>
        <w:t xml:space="preserve"> </w:t>
      </w:r>
      <w:r w:rsidR="00EE4E1E" w:rsidRPr="00CA5D0D">
        <w:rPr>
          <w:sz w:val="22"/>
          <w:szCs w:val="22"/>
        </w:rPr>
        <w:t xml:space="preserve"> </w:t>
      </w:r>
      <w:r w:rsidR="005371D4">
        <w:rPr>
          <w:sz w:val="22"/>
          <w:szCs w:val="22"/>
        </w:rPr>
        <w:t xml:space="preserve"> </w:t>
      </w:r>
      <w:r w:rsidR="00950ACE" w:rsidRPr="00CA5D0D">
        <w:rPr>
          <w:sz w:val="22"/>
          <w:szCs w:val="22"/>
        </w:rPr>
        <w:t xml:space="preserve"> </w:t>
      </w:r>
      <w:r w:rsidR="00D81669" w:rsidRPr="00CA5D0D">
        <w:rPr>
          <w:sz w:val="22"/>
          <w:szCs w:val="22"/>
        </w:rPr>
        <w:t xml:space="preserve"> </w:t>
      </w:r>
    </w:p>
    <w:p w:rsidR="00B2292B" w:rsidRPr="00CA5D0D" w:rsidRDefault="00AF0922" w:rsidP="00B2292B">
      <w:pPr>
        <w:ind w:firstLine="720"/>
        <w:jc w:val="both"/>
        <w:rPr>
          <w:sz w:val="22"/>
          <w:szCs w:val="22"/>
        </w:rPr>
      </w:pPr>
      <w:r w:rsidRPr="00CA5D0D">
        <w:rPr>
          <w:sz w:val="22"/>
          <w:szCs w:val="22"/>
        </w:rPr>
        <w:t xml:space="preserve"> </w:t>
      </w:r>
    </w:p>
    <w:p w:rsidR="005371D4" w:rsidRPr="005371D4" w:rsidRDefault="005371D4" w:rsidP="005371D4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 w:rsidRPr="005371D4">
        <w:rPr>
          <w:b/>
          <w:sz w:val="22"/>
          <w:szCs w:val="22"/>
        </w:rPr>
        <w:t>Лот 1: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proofErr w:type="gramStart"/>
      <w:r w:rsidRPr="005371D4">
        <w:rPr>
          <w:sz w:val="22"/>
          <w:szCs w:val="22"/>
        </w:rPr>
        <w:t>Здание, назначение: нежилое, общая площадь 206,7 кв. м, этажность: 1, в т. ч. подземных 0, адрес (местоположение) объекта:</w:t>
      </w:r>
      <w:proofErr w:type="gramEnd"/>
      <w:r w:rsidRPr="005371D4">
        <w:rPr>
          <w:sz w:val="22"/>
          <w:szCs w:val="22"/>
        </w:rPr>
        <w:t xml:space="preserve"> Ивановская область, </w:t>
      </w:r>
      <w:proofErr w:type="spellStart"/>
      <w:r w:rsidRPr="005371D4">
        <w:rPr>
          <w:sz w:val="22"/>
          <w:szCs w:val="22"/>
        </w:rPr>
        <w:t>Пестяковский</w:t>
      </w:r>
      <w:proofErr w:type="spellEnd"/>
      <w:r w:rsidRPr="005371D4">
        <w:rPr>
          <w:sz w:val="22"/>
          <w:szCs w:val="22"/>
        </w:rPr>
        <w:t xml:space="preserve"> район, п. Пестяки, ул. Советская, д. 64 с кадастровым номером 37:12:010511:85. 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 xml:space="preserve">Существующие ограничения (обременения) права: 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>- краткосрочный договор аренды №01-02-2018-СРБ от 05.12.2018 г. с ООО «Сбербанк-сервис». Нежилые помещения (далее – Помещение) общей площадью 12,6 кв. м., расположенные  на 1 этаже в здании. Помещение включает в себя выделенное в натуре и фактически переданное помещение № 4 общей площадью 12,6 кв. м. расположенные на 1 этаже здания: срок аренды с 05.12.2018 г. на 11 месяцев с возможностью пролонгации.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 xml:space="preserve">Объект находится на земельном участке общей площадью 663 кв. м. с кадастровым номером 37:12:010511:15. Категория земель: земли населенных пунктов. Разрешенное использование: для размещения административных зданий. Земельный участок используется Продавцом по Договору аренды земельного участка № Ю-21-05 от 10.11.2005 г. заключенному с Администрацией </w:t>
      </w:r>
      <w:proofErr w:type="spellStart"/>
      <w:r w:rsidRPr="005371D4">
        <w:rPr>
          <w:sz w:val="22"/>
          <w:szCs w:val="22"/>
        </w:rPr>
        <w:t>Пестяковского</w:t>
      </w:r>
      <w:proofErr w:type="spellEnd"/>
      <w:r w:rsidRPr="005371D4">
        <w:rPr>
          <w:sz w:val="22"/>
          <w:szCs w:val="22"/>
        </w:rPr>
        <w:t xml:space="preserve"> городского поселения </w:t>
      </w:r>
      <w:proofErr w:type="spellStart"/>
      <w:r w:rsidRPr="005371D4">
        <w:rPr>
          <w:sz w:val="22"/>
          <w:szCs w:val="22"/>
        </w:rPr>
        <w:t>Пестяковского</w:t>
      </w:r>
      <w:proofErr w:type="spellEnd"/>
      <w:r w:rsidRPr="005371D4">
        <w:rPr>
          <w:sz w:val="22"/>
          <w:szCs w:val="22"/>
        </w:rPr>
        <w:t xml:space="preserve"> муниципального района Ивановской области; срок аренды с 01.10.2005 г. на неопределенный срок.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>Одновременно с передачей права собственности на Объект к Покупателю переходит право аренды Земельного участка. Переоформление прав на земельный участок осуществляется в установленном законодательством Российской Федерации порядке.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>Существенное условие продажи Объекта:</w:t>
      </w:r>
    </w:p>
    <w:p w:rsidR="009B61E7" w:rsidRPr="005371D4" w:rsidRDefault="005371D4" w:rsidP="005371D4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5371D4">
        <w:rPr>
          <w:sz w:val="22"/>
          <w:szCs w:val="22"/>
        </w:rPr>
        <w:t xml:space="preserve">Передача Объекта Продавцом Покупателю осуществляется по Акту приема-передачи после освобождения Продавцом всех помещений Объекта, но не позднее 01.11.2020 г. О планируемой дате подписания Акта приема-передачи Продавец уведомляет Покупателя не </w:t>
      </w:r>
      <w:proofErr w:type="gramStart"/>
      <w:r w:rsidRPr="005371D4">
        <w:rPr>
          <w:sz w:val="22"/>
          <w:szCs w:val="22"/>
        </w:rPr>
        <w:t>позднее</w:t>
      </w:r>
      <w:proofErr w:type="gramEnd"/>
      <w:r w:rsidRPr="005371D4">
        <w:rPr>
          <w:sz w:val="22"/>
          <w:szCs w:val="22"/>
        </w:rPr>
        <w:t xml:space="preserve"> чем за 10 (десять) рабочих дней до даты подписания Акта.</w:t>
      </w:r>
      <w:r w:rsidR="009D31FF" w:rsidRPr="00CA5D0D">
        <w:rPr>
          <w:sz w:val="22"/>
          <w:szCs w:val="22"/>
        </w:rPr>
        <w:t xml:space="preserve"> </w:t>
      </w:r>
    </w:p>
    <w:p w:rsidR="009B61E7" w:rsidRPr="00CA5D0D" w:rsidRDefault="009B61E7" w:rsidP="00827902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</w:p>
    <w:p w:rsidR="00B2292B" w:rsidRPr="00CA5D0D" w:rsidRDefault="00C8092B" w:rsidP="00EE4E1E">
      <w:pPr>
        <w:pStyle w:val="a3"/>
        <w:widowControl w:val="0"/>
        <w:ind w:left="0" w:right="-1"/>
        <w:rPr>
          <w:b/>
          <w:sz w:val="22"/>
          <w:szCs w:val="22"/>
        </w:rPr>
      </w:pPr>
      <w:r w:rsidRPr="00CA5D0D">
        <w:rPr>
          <w:sz w:val="22"/>
          <w:szCs w:val="22"/>
        </w:rPr>
        <w:t>Д</w:t>
      </w:r>
      <w:r w:rsidR="00B2292B" w:rsidRPr="00CA5D0D">
        <w:rPr>
          <w:sz w:val="22"/>
          <w:szCs w:val="22"/>
        </w:rPr>
        <w:t xml:space="preserve">ата </w:t>
      </w:r>
      <w:r w:rsidR="00CF31EE" w:rsidRPr="00CA5D0D">
        <w:rPr>
          <w:sz w:val="22"/>
          <w:szCs w:val="22"/>
        </w:rPr>
        <w:t xml:space="preserve">проведения аукциона и </w:t>
      </w:r>
      <w:r w:rsidR="00B2292B" w:rsidRPr="00CA5D0D">
        <w:rPr>
          <w:sz w:val="22"/>
          <w:szCs w:val="22"/>
        </w:rPr>
        <w:t xml:space="preserve">подведения итогов аукциона переносится на </w:t>
      </w:r>
      <w:r w:rsidR="00BE5AE7">
        <w:rPr>
          <w:b/>
          <w:sz w:val="22"/>
          <w:szCs w:val="22"/>
        </w:rPr>
        <w:t>1</w:t>
      </w:r>
      <w:r w:rsidR="004E7EB5" w:rsidRPr="004E7EB5">
        <w:rPr>
          <w:b/>
          <w:sz w:val="22"/>
          <w:szCs w:val="22"/>
        </w:rPr>
        <w:t>5</w:t>
      </w:r>
      <w:r w:rsidR="00267485" w:rsidRPr="00CA5D0D">
        <w:rPr>
          <w:b/>
          <w:sz w:val="22"/>
          <w:szCs w:val="22"/>
        </w:rPr>
        <w:t xml:space="preserve"> </w:t>
      </w:r>
      <w:r w:rsidR="004E7EB5" w:rsidRPr="004E7EB5">
        <w:rPr>
          <w:b/>
          <w:sz w:val="22"/>
          <w:szCs w:val="22"/>
        </w:rPr>
        <w:t xml:space="preserve">мая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B2292B" w:rsidRPr="00CA5D0D">
        <w:rPr>
          <w:b/>
          <w:sz w:val="22"/>
          <w:szCs w:val="22"/>
        </w:rPr>
        <w:t xml:space="preserve"> года </w:t>
      </w:r>
      <w:r w:rsidR="00CF31EE" w:rsidRPr="00CA5D0D">
        <w:rPr>
          <w:b/>
          <w:sz w:val="22"/>
          <w:szCs w:val="22"/>
        </w:rPr>
        <w:t xml:space="preserve">с </w:t>
      </w:r>
      <w:r w:rsidR="00320249" w:rsidRPr="00CA5D0D">
        <w:rPr>
          <w:b/>
          <w:sz w:val="22"/>
          <w:szCs w:val="22"/>
        </w:rPr>
        <w:t>1</w:t>
      </w:r>
      <w:r w:rsidR="0079608E" w:rsidRPr="00CA5D0D">
        <w:rPr>
          <w:b/>
          <w:sz w:val="22"/>
          <w:szCs w:val="22"/>
        </w:rPr>
        <w:t>0</w:t>
      </w:r>
      <w:r w:rsidR="00B2292B" w:rsidRPr="00CA5D0D">
        <w:rPr>
          <w:b/>
          <w:sz w:val="22"/>
          <w:szCs w:val="22"/>
        </w:rPr>
        <w:t>:00.</w:t>
      </w:r>
    </w:p>
    <w:p w:rsidR="00B2292B" w:rsidRPr="00CA5D0D" w:rsidRDefault="00B2292B" w:rsidP="00CF30FC">
      <w:pPr>
        <w:ind w:firstLine="426"/>
        <w:jc w:val="both"/>
        <w:rPr>
          <w:sz w:val="22"/>
          <w:szCs w:val="22"/>
        </w:rPr>
      </w:pPr>
      <w:r w:rsidRPr="00CA5D0D">
        <w:rPr>
          <w:b/>
          <w:sz w:val="22"/>
          <w:szCs w:val="22"/>
        </w:rPr>
        <w:t>Прием заявок</w:t>
      </w:r>
      <w:r w:rsidRPr="00CA5D0D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6" w:history="1">
        <w:r w:rsidRPr="00CA5D0D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CA5D0D">
        <w:rPr>
          <w:b/>
          <w:sz w:val="22"/>
          <w:szCs w:val="22"/>
          <w:lang w:eastAsia="en-US"/>
        </w:rPr>
        <w:t xml:space="preserve"> </w:t>
      </w:r>
      <w:r w:rsidR="00E11BD5" w:rsidRPr="00CA5D0D">
        <w:rPr>
          <w:b/>
          <w:sz w:val="22"/>
          <w:szCs w:val="22"/>
          <w:lang w:eastAsia="en-US"/>
        </w:rPr>
        <w:t xml:space="preserve">осуществляется </w:t>
      </w:r>
      <w:r w:rsidRPr="00CA5D0D">
        <w:rPr>
          <w:b/>
          <w:sz w:val="22"/>
          <w:szCs w:val="22"/>
          <w:lang w:eastAsia="en-US"/>
        </w:rPr>
        <w:t xml:space="preserve">по </w:t>
      </w:r>
      <w:r w:rsidR="004E7EB5" w:rsidRPr="004E7EB5">
        <w:rPr>
          <w:b/>
          <w:sz w:val="22"/>
          <w:szCs w:val="22"/>
          <w:lang w:eastAsia="en-US"/>
        </w:rPr>
        <w:t>13</w:t>
      </w:r>
      <w:r w:rsidR="003D6130" w:rsidRPr="00CA5D0D">
        <w:rPr>
          <w:b/>
          <w:sz w:val="22"/>
          <w:szCs w:val="22"/>
          <w:lang w:eastAsia="en-US"/>
        </w:rPr>
        <w:t xml:space="preserve"> </w:t>
      </w:r>
      <w:r w:rsidR="004E7EB5" w:rsidRPr="004E7EB5">
        <w:rPr>
          <w:b/>
          <w:sz w:val="22"/>
          <w:szCs w:val="22"/>
          <w:lang w:eastAsia="en-US"/>
        </w:rPr>
        <w:t xml:space="preserve">мая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Pr="00CA5D0D">
        <w:rPr>
          <w:b/>
          <w:sz w:val="22"/>
          <w:szCs w:val="22"/>
          <w:lang w:eastAsia="en-US"/>
        </w:rPr>
        <w:t xml:space="preserve"> года</w:t>
      </w:r>
      <w:r w:rsidRPr="00CA5D0D">
        <w:rPr>
          <w:b/>
          <w:sz w:val="22"/>
          <w:szCs w:val="22"/>
        </w:rPr>
        <w:t xml:space="preserve">. </w:t>
      </w:r>
    </w:p>
    <w:p w:rsidR="00B2292B" w:rsidRPr="00CA5D0D" w:rsidRDefault="00B2292B" w:rsidP="00CF30F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CA5D0D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4E7EB5" w:rsidRPr="004E7EB5">
        <w:rPr>
          <w:rFonts w:eastAsia="Calibri"/>
          <w:b/>
          <w:sz w:val="22"/>
          <w:szCs w:val="22"/>
          <w:lang w:eastAsia="en-US"/>
        </w:rPr>
        <w:t>13</w:t>
      </w:r>
      <w:r w:rsidR="00756341" w:rsidRPr="00CA5D0D">
        <w:rPr>
          <w:b/>
          <w:sz w:val="22"/>
          <w:szCs w:val="22"/>
        </w:rPr>
        <w:t xml:space="preserve"> </w:t>
      </w:r>
      <w:r w:rsidR="004E7EB5" w:rsidRPr="004E7EB5">
        <w:rPr>
          <w:b/>
          <w:sz w:val="22"/>
          <w:szCs w:val="22"/>
        </w:rPr>
        <w:t xml:space="preserve">мая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79608E" w:rsidRPr="00CA5D0D">
        <w:rPr>
          <w:b/>
          <w:sz w:val="22"/>
          <w:szCs w:val="22"/>
        </w:rPr>
        <w:t xml:space="preserve"> г</w:t>
      </w:r>
      <w:r w:rsidRPr="00CA5D0D">
        <w:rPr>
          <w:rFonts w:eastAsia="Calibri"/>
          <w:b/>
          <w:sz w:val="22"/>
          <w:szCs w:val="22"/>
          <w:lang w:eastAsia="en-US"/>
        </w:rPr>
        <w:t>.</w:t>
      </w:r>
    </w:p>
    <w:p w:rsidR="00B2292B" w:rsidRPr="00CA5D0D" w:rsidRDefault="00B2292B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  <w:r w:rsidRPr="00CA5D0D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4E7EB5" w:rsidRPr="004E7EB5">
        <w:rPr>
          <w:b/>
          <w:sz w:val="22"/>
          <w:szCs w:val="22"/>
        </w:rPr>
        <w:t>14</w:t>
      </w:r>
      <w:r w:rsidR="00756341" w:rsidRPr="00CA5D0D">
        <w:rPr>
          <w:b/>
          <w:sz w:val="22"/>
          <w:szCs w:val="22"/>
        </w:rPr>
        <w:t xml:space="preserve"> </w:t>
      </w:r>
      <w:r w:rsidR="004E7EB5" w:rsidRPr="004E7EB5">
        <w:rPr>
          <w:b/>
          <w:sz w:val="22"/>
          <w:szCs w:val="22"/>
        </w:rPr>
        <w:t xml:space="preserve">мая </w:t>
      </w:r>
      <w:r w:rsidR="00320249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A446B5" w:rsidRPr="00CA5D0D">
        <w:rPr>
          <w:b/>
          <w:sz w:val="22"/>
          <w:szCs w:val="22"/>
        </w:rPr>
        <w:t xml:space="preserve"> г.</w:t>
      </w:r>
      <w:r w:rsidR="00320249" w:rsidRPr="00CA5D0D">
        <w:rPr>
          <w:b/>
          <w:sz w:val="22"/>
          <w:szCs w:val="22"/>
        </w:rPr>
        <w:t xml:space="preserve"> </w:t>
      </w:r>
      <w:r w:rsidR="00CB2978" w:rsidRPr="00CA5D0D">
        <w:rPr>
          <w:rFonts w:eastAsia="Calibri"/>
          <w:b/>
          <w:sz w:val="22"/>
          <w:szCs w:val="22"/>
          <w:lang w:eastAsia="en-US"/>
        </w:rPr>
        <w:t>в 1</w:t>
      </w:r>
      <w:r w:rsidR="000A6B22" w:rsidRPr="000A6B22">
        <w:rPr>
          <w:rFonts w:eastAsia="Calibri"/>
          <w:b/>
          <w:sz w:val="22"/>
          <w:szCs w:val="22"/>
          <w:lang w:eastAsia="en-US"/>
        </w:rPr>
        <w:t>7</w:t>
      </w:r>
      <w:r w:rsidR="00CB2978" w:rsidRPr="00CA5D0D">
        <w:rPr>
          <w:rFonts w:eastAsia="Calibri"/>
          <w:b/>
          <w:sz w:val="22"/>
          <w:szCs w:val="22"/>
          <w:lang w:eastAsia="en-US"/>
        </w:rPr>
        <w:t>:</w:t>
      </w:r>
      <w:r w:rsidR="00E11BD5" w:rsidRPr="00CA5D0D">
        <w:rPr>
          <w:rFonts w:eastAsia="Calibri"/>
          <w:b/>
          <w:sz w:val="22"/>
          <w:szCs w:val="22"/>
          <w:lang w:eastAsia="en-US"/>
        </w:rPr>
        <w:t>00.</w:t>
      </w:r>
    </w:p>
    <w:p w:rsidR="00B02239" w:rsidRPr="00CA5D0D" w:rsidRDefault="00B02239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</w:p>
    <w:p w:rsidR="004576A8" w:rsidRPr="00CA5D0D" w:rsidRDefault="004576A8" w:rsidP="00CF30FC">
      <w:pPr>
        <w:ind w:firstLine="426"/>
        <w:jc w:val="both"/>
        <w:rPr>
          <w:rStyle w:val="a4"/>
          <w:sz w:val="22"/>
          <w:szCs w:val="22"/>
        </w:rPr>
      </w:pPr>
      <w:r w:rsidRPr="00CA5D0D">
        <w:rPr>
          <w:iCs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CA5D0D">
        <w:rPr>
          <w:sz w:val="22"/>
          <w:szCs w:val="22"/>
        </w:rPr>
        <w:t xml:space="preserve">на </w:t>
      </w:r>
      <w:r w:rsidRPr="00CA5D0D">
        <w:rPr>
          <w:bCs/>
          <w:sz w:val="22"/>
          <w:szCs w:val="22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CA5D0D">
          <w:rPr>
            <w:rStyle w:val="a4"/>
            <w:bCs/>
            <w:sz w:val="22"/>
            <w:szCs w:val="22"/>
            <w:lang w:val="en-US"/>
          </w:rPr>
          <w:t>www</w:t>
        </w:r>
        <w:r w:rsidRPr="00CA5D0D">
          <w:rPr>
            <w:rStyle w:val="a4"/>
            <w:bCs/>
            <w:sz w:val="22"/>
            <w:szCs w:val="22"/>
          </w:rPr>
          <w:t>.</w:t>
        </w:r>
        <w:r w:rsidRPr="00CA5D0D">
          <w:rPr>
            <w:rStyle w:val="a4"/>
            <w:bCs/>
            <w:sz w:val="22"/>
            <w:szCs w:val="22"/>
            <w:lang w:val="en-US"/>
          </w:rPr>
          <w:t>lot</w:t>
        </w:r>
        <w:r w:rsidRPr="00CA5D0D">
          <w:rPr>
            <w:rStyle w:val="a4"/>
            <w:bCs/>
            <w:sz w:val="22"/>
            <w:szCs w:val="22"/>
          </w:rPr>
          <w:t>-</w:t>
        </w:r>
        <w:r w:rsidRPr="00CA5D0D">
          <w:rPr>
            <w:rStyle w:val="a4"/>
            <w:bCs/>
            <w:sz w:val="22"/>
            <w:szCs w:val="22"/>
            <w:lang w:val="en-US"/>
          </w:rPr>
          <w:t>online</w:t>
        </w:r>
        <w:r w:rsidRPr="00CA5D0D">
          <w:rPr>
            <w:rStyle w:val="a4"/>
            <w:bCs/>
            <w:sz w:val="22"/>
            <w:szCs w:val="22"/>
          </w:rPr>
          <w:t>.</w:t>
        </w:r>
        <w:r w:rsidRPr="00CA5D0D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CA5D0D">
        <w:rPr>
          <w:bCs/>
          <w:sz w:val="22"/>
          <w:szCs w:val="22"/>
        </w:rPr>
        <w:t xml:space="preserve">, а также на </w:t>
      </w:r>
      <w:r w:rsidRPr="00CA5D0D">
        <w:rPr>
          <w:sz w:val="22"/>
          <w:szCs w:val="22"/>
        </w:rPr>
        <w:t xml:space="preserve">официальном сайте </w:t>
      </w:r>
      <w:r w:rsidRPr="00CA5D0D">
        <w:rPr>
          <w:bCs/>
          <w:sz w:val="22"/>
          <w:szCs w:val="22"/>
        </w:rPr>
        <w:t xml:space="preserve">АО «Российский аукционный дом» </w:t>
      </w:r>
      <w:r w:rsidRPr="00CA5D0D">
        <w:rPr>
          <w:sz w:val="22"/>
          <w:szCs w:val="22"/>
        </w:rPr>
        <w:t xml:space="preserve">в сети Интернет </w:t>
      </w:r>
      <w:hyperlink r:id="rId8" w:history="1">
        <w:r w:rsidRPr="00CA5D0D">
          <w:rPr>
            <w:rStyle w:val="a4"/>
            <w:sz w:val="22"/>
            <w:szCs w:val="22"/>
          </w:rPr>
          <w:t>www.</w:t>
        </w:r>
        <w:r w:rsidRPr="00CA5D0D">
          <w:rPr>
            <w:rStyle w:val="a4"/>
            <w:sz w:val="22"/>
            <w:szCs w:val="22"/>
            <w:lang w:val="en-US"/>
          </w:rPr>
          <w:t>auction</w:t>
        </w:r>
        <w:r w:rsidRPr="00CA5D0D">
          <w:rPr>
            <w:rStyle w:val="a4"/>
            <w:sz w:val="22"/>
            <w:szCs w:val="22"/>
          </w:rPr>
          <w:t>-</w:t>
        </w:r>
        <w:r w:rsidRPr="00CA5D0D">
          <w:rPr>
            <w:rStyle w:val="a4"/>
            <w:sz w:val="22"/>
            <w:szCs w:val="22"/>
            <w:lang w:val="en-US"/>
          </w:rPr>
          <w:t>house</w:t>
        </w:r>
        <w:r w:rsidRPr="00CA5D0D">
          <w:rPr>
            <w:rStyle w:val="a4"/>
            <w:sz w:val="22"/>
            <w:szCs w:val="22"/>
          </w:rPr>
          <w:t>.</w:t>
        </w:r>
        <w:proofErr w:type="spellStart"/>
        <w:r w:rsidRPr="00CA5D0D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B83246" w:rsidRPr="00CA5D0D" w:rsidRDefault="00B83246" w:rsidP="00CF30FC">
      <w:pPr>
        <w:ind w:firstLine="426"/>
        <w:jc w:val="both"/>
        <w:rPr>
          <w:rStyle w:val="a4"/>
          <w:sz w:val="22"/>
          <w:szCs w:val="22"/>
        </w:rPr>
      </w:pPr>
    </w:p>
    <w:p w:rsidR="00B83246" w:rsidRPr="00CA5D0D" w:rsidRDefault="00B83246" w:rsidP="00CF30FC">
      <w:pPr>
        <w:ind w:firstLine="426"/>
        <w:jc w:val="both"/>
        <w:rPr>
          <w:bCs/>
          <w:sz w:val="22"/>
          <w:szCs w:val="22"/>
        </w:rPr>
      </w:pPr>
      <w:r w:rsidRPr="00CA5D0D">
        <w:rPr>
          <w:b/>
          <w:bCs/>
          <w:sz w:val="22"/>
          <w:szCs w:val="22"/>
        </w:rPr>
        <w:t xml:space="preserve">Основание переноса торгов: </w:t>
      </w:r>
      <w:r w:rsidRPr="00CA5D0D">
        <w:rPr>
          <w:bCs/>
          <w:sz w:val="22"/>
          <w:szCs w:val="22"/>
        </w:rPr>
        <w:t>письмо</w:t>
      </w:r>
      <w:r w:rsidRPr="00CA5D0D">
        <w:rPr>
          <w:b/>
          <w:bCs/>
          <w:sz w:val="22"/>
          <w:szCs w:val="22"/>
        </w:rPr>
        <w:t xml:space="preserve"> </w:t>
      </w:r>
      <w:r w:rsidRPr="00CA5D0D">
        <w:rPr>
          <w:sz w:val="22"/>
          <w:szCs w:val="22"/>
        </w:rPr>
        <w:t xml:space="preserve">ПАО Сбербанк  исх. № </w:t>
      </w:r>
      <w:r w:rsidR="009818CB">
        <w:rPr>
          <w:sz w:val="22"/>
          <w:szCs w:val="22"/>
        </w:rPr>
        <w:t>8639</w:t>
      </w:r>
      <w:r w:rsidR="004E7EB5">
        <w:rPr>
          <w:sz w:val="22"/>
          <w:szCs w:val="22"/>
          <w:lang w:val="en-US"/>
        </w:rPr>
        <w:t>-16-01</w:t>
      </w:r>
      <w:r w:rsidR="009818CB">
        <w:rPr>
          <w:sz w:val="22"/>
          <w:szCs w:val="22"/>
        </w:rPr>
        <w:t>/</w:t>
      </w:r>
      <w:r w:rsidR="004E7EB5">
        <w:rPr>
          <w:sz w:val="22"/>
          <w:szCs w:val="22"/>
          <w:lang w:val="en-US"/>
        </w:rPr>
        <w:t>181</w:t>
      </w:r>
      <w:r w:rsidRPr="00CA5D0D">
        <w:rPr>
          <w:sz w:val="22"/>
          <w:szCs w:val="22"/>
        </w:rPr>
        <w:t xml:space="preserve"> от </w:t>
      </w:r>
      <w:r w:rsidR="004E7EB5">
        <w:rPr>
          <w:sz w:val="22"/>
          <w:szCs w:val="22"/>
          <w:lang w:val="en-US"/>
        </w:rPr>
        <w:t>03</w:t>
      </w:r>
      <w:r w:rsidRPr="00CA5D0D">
        <w:rPr>
          <w:sz w:val="22"/>
          <w:szCs w:val="22"/>
        </w:rPr>
        <w:t>.</w:t>
      </w:r>
      <w:r w:rsidR="009F14D4">
        <w:rPr>
          <w:sz w:val="22"/>
          <w:szCs w:val="22"/>
          <w:lang w:val="en-US"/>
        </w:rPr>
        <w:t>0</w:t>
      </w:r>
      <w:r w:rsidR="004E7EB5">
        <w:rPr>
          <w:sz w:val="22"/>
          <w:szCs w:val="22"/>
          <w:lang w:val="en-US"/>
        </w:rPr>
        <w:t>4</w:t>
      </w:r>
      <w:bookmarkStart w:id="0" w:name="_GoBack"/>
      <w:bookmarkEnd w:id="0"/>
      <w:r w:rsidRPr="00CA5D0D">
        <w:rPr>
          <w:sz w:val="22"/>
          <w:szCs w:val="22"/>
        </w:rPr>
        <w:t>.20</w:t>
      </w:r>
      <w:r w:rsidR="002516D2">
        <w:rPr>
          <w:sz w:val="22"/>
          <w:szCs w:val="22"/>
        </w:rPr>
        <w:t>20</w:t>
      </w:r>
      <w:r w:rsidRPr="00CA5D0D">
        <w:rPr>
          <w:sz w:val="22"/>
          <w:szCs w:val="22"/>
        </w:rPr>
        <w:t xml:space="preserve"> г.</w:t>
      </w:r>
    </w:p>
    <w:p w:rsidR="00DD53F7" w:rsidRPr="00CA5D0D" w:rsidRDefault="00DD53F7" w:rsidP="00B2292B">
      <w:pPr>
        <w:rPr>
          <w:sz w:val="22"/>
          <w:szCs w:val="22"/>
        </w:rPr>
      </w:pPr>
    </w:p>
    <w:sectPr w:rsidR="00DD53F7" w:rsidRPr="00CA5D0D" w:rsidSect="001B21C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09703C"/>
    <w:rsid w:val="000A6B22"/>
    <w:rsid w:val="0011778F"/>
    <w:rsid w:val="00130927"/>
    <w:rsid w:val="00140037"/>
    <w:rsid w:val="001958B7"/>
    <w:rsid w:val="001A3F03"/>
    <w:rsid w:val="001B21CF"/>
    <w:rsid w:val="001C3D63"/>
    <w:rsid w:val="001C5F0C"/>
    <w:rsid w:val="001D4863"/>
    <w:rsid w:val="001E1718"/>
    <w:rsid w:val="00225379"/>
    <w:rsid w:val="00227E79"/>
    <w:rsid w:val="002516D2"/>
    <w:rsid w:val="00267485"/>
    <w:rsid w:val="002847F4"/>
    <w:rsid w:val="00297F96"/>
    <w:rsid w:val="002A0143"/>
    <w:rsid w:val="00302C3B"/>
    <w:rsid w:val="00304947"/>
    <w:rsid w:val="00316639"/>
    <w:rsid w:val="003174F8"/>
    <w:rsid w:val="00320249"/>
    <w:rsid w:val="00344666"/>
    <w:rsid w:val="0034675B"/>
    <w:rsid w:val="003A06EF"/>
    <w:rsid w:val="003D6130"/>
    <w:rsid w:val="00434028"/>
    <w:rsid w:val="004576A8"/>
    <w:rsid w:val="004671E5"/>
    <w:rsid w:val="004763A5"/>
    <w:rsid w:val="004A3F08"/>
    <w:rsid w:val="004A478E"/>
    <w:rsid w:val="004B5874"/>
    <w:rsid w:val="004E7EB5"/>
    <w:rsid w:val="005371D4"/>
    <w:rsid w:val="00572A63"/>
    <w:rsid w:val="00576080"/>
    <w:rsid w:val="005A7674"/>
    <w:rsid w:val="005D38A8"/>
    <w:rsid w:val="005E41DC"/>
    <w:rsid w:val="006328B4"/>
    <w:rsid w:val="00641E69"/>
    <w:rsid w:val="00651B45"/>
    <w:rsid w:val="00663E15"/>
    <w:rsid w:val="00672381"/>
    <w:rsid w:val="00696D21"/>
    <w:rsid w:val="006B7E8F"/>
    <w:rsid w:val="006D4FE6"/>
    <w:rsid w:val="006E7A34"/>
    <w:rsid w:val="007117B4"/>
    <w:rsid w:val="00756341"/>
    <w:rsid w:val="0079608E"/>
    <w:rsid w:val="007B7B0F"/>
    <w:rsid w:val="007C0378"/>
    <w:rsid w:val="007D6DA0"/>
    <w:rsid w:val="00821F35"/>
    <w:rsid w:val="00827902"/>
    <w:rsid w:val="00861979"/>
    <w:rsid w:val="00885CD7"/>
    <w:rsid w:val="00891975"/>
    <w:rsid w:val="008B176D"/>
    <w:rsid w:val="008E1B21"/>
    <w:rsid w:val="008F16F5"/>
    <w:rsid w:val="00903829"/>
    <w:rsid w:val="00904F8F"/>
    <w:rsid w:val="00921852"/>
    <w:rsid w:val="00950ACE"/>
    <w:rsid w:val="00971F9D"/>
    <w:rsid w:val="00974B36"/>
    <w:rsid w:val="009818CB"/>
    <w:rsid w:val="009B61E7"/>
    <w:rsid w:val="009D31FF"/>
    <w:rsid w:val="009E5239"/>
    <w:rsid w:val="009F14D4"/>
    <w:rsid w:val="00A13A47"/>
    <w:rsid w:val="00A37F9A"/>
    <w:rsid w:val="00A446B5"/>
    <w:rsid w:val="00AB4AF8"/>
    <w:rsid w:val="00AE177E"/>
    <w:rsid w:val="00AF0922"/>
    <w:rsid w:val="00B02239"/>
    <w:rsid w:val="00B06754"/>
    <w:rsid w:val="00B2292B"/>
    <w:rsid w:val="00B65568"/>
    <w:rsid w:val="00B75F37"/>
    <w:rsid w:val="00B83246"/>
    <w:rsid w:val="00BE54DC"/>
    <w:rsid w:val="00BE5AE7"/>
    <w:rsid w:val="00BE7AEA"/>
    <w:rsid w:val="00C03FD4"/>
    <w:rsid w:val="00C133C6"/>
    <w:rsid w:val="00C145F0"/>
    <w:rsid w:val="00C26BB9"/>
    <w:rsid w:val="00C33891"/>
    <w:rsid w:val="00C46D7E"/>
    <w:rsid w:val="00C471FD"/>
    <w:rsid w:val="00C70BA2"/>
    <w:rsid w:val="00C8092B"/>
    <w:rsid w:val="00CA5D0D"/>
    <w:rsid w:val="00CB2978"/>
    <w:rsid w:val="00CF30FC"/>
    <w:rsid w:val="00CF31EE"/>
    <w:rsid w:val="00D07BAD"/>
    <w:rsid w:val="00D372A7"/>
    <w:rsid w:val="00D42F46"/>
    <w:rsid w:val="00D4440C"/>
    <w:rsid w:val="00D4464C"/>
    <w:rsid w:val="00D711DD"/>
    <w:rsid w:val="00D80DAB"/>
    <w:rsid w:val="00D81669"/>
    <w:rsid w:val="00D83054"/>
    <w:rsid w:val="00DD2BF0"/>
    <w:rsid w:val="00DD53F7"/>
    <w:rsid w:val="00DE02E3"/>
    <w:rsid w:val="00DE4395"/>
    <w:rsid w:val="00DF221E"/>
    <w:rsid w:val="00E11BD5"/>
    <w:rsid w:val="00E25CB2"/>
    <w:rsid w:val="00E44D38"/>
    <w:rsid w:val="00E564AD"/>
    <w:rsid w:val="00E8121A"/>
    <w:rsid w:val="00EB05D8"/>
    <w:rsid w:val="00EC6562"/>
    <w:rsid w:val="00EE4E1E"/>
    <w:rsid w:val="00EE7623"/>
    <w:rsid w:val="00F10766"/>
    <w:rsid w:val="00F169FC"/>
    <w:rsid w:val="00F24649"/>
    <w:rsid w:val="00F27EDD"/>
    <w:rsid w:val="00F77C76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DE43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E7AE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5371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DE43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E7AE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5371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wnYLaCRd4y9a7LC4UXpMGRaqK44oxfFtwhWaS0HmNhs=</DigestValue>
    </Reference>
    <Reference URI="#idOfficeObject" Type="http://www.w3.org/2000/09/xmldsig#Object">
      <DigestMethod Algorithm="urn:ietf:params:xml:ns:cpxmlsec:algorithms:gostr34112012-256"/>
      <DigestValue>sN+Sy7oLtPJeHzVrJi4f1DL9mvrpBkk9bml8TFQlReU=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oPh7upydEaL+HHwlB+gM/2t/e/c6/Dan7o0VLnI5ABY=</DigestValue>
    </Reference>
  </SignedInfo>
  <SignatureValue>gaz3xp9RXOIISoEayJJosxAolA5bX85epE2jHyRLDpbFs6hwdy7g6gWjs2Nn1FYp
teJhk7TAp3cM7eyDdEih2g==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d5eHmulEGH8WgNcXKzH640RfGOc=</DigestValue>
      </Reference>
      <Reference URI="/word/fontTable.xml?ContentType=application/vnd.openxmlformats-officedocument.wordprocessingml.fontTable+xml">
        <DigestMethod Algorithm="http://www.w3.org/2000/09/xmldsig#sha1"/>
        <DigestValue>F8C3PgZi5PgndrPJOju8c2BDnII=</DigestValue>
      </Reference>
      <Reference URI="/word/numbering.xml?ContentType=application/vnd.openxmlformats-officedocument.wordprocessingml.numbering+xml">
        <DigestMethod Algorithm="http://www.w3.org/2000/09/xmldsig#sha1"/>
        <DigestValue>XjuDRuskI0LB16dVRBTrV92n5+8=</DigestValue>
      </Reference>
      <Reference URI="/word/settings.xml?ContentType=application/vnd.openxmlformats-officedocument.wordprocessingml.settings+xml">
        <DigestMethod Algorithm="http://www.w3.org/2000/09/xmldsig#sha1"/>
        <DigestValue>RwMTMlahGOV3njNVBugoTBUK6eU=</DigestValue>
      </Reference>
      <Reference URI="/word/styles.xml?ContentType=application/vnd.openxmlformats-officedocument.wordprocessingml.styles+xml">
        <DigestMethod Algorithm="http://www.w3.org/2000/09/xmldsig#sha1"/>
        <DigestValue>p4zIljtTGT0OGe84d6Qa8lkc9jY=</DigestValue>
      </Reference>
      <Reference URI="/word/stylesWithEffects.xml?ContentType=application/vnd.ms-word.stylesWithEffects+xml">
        <DigestMethod Algorithm="http://www.w3.org/2000/09/xmldsig#sha1"/>
        <DigestValue>eqcJfvIyiOJfr7UGv7S6IOAMwA8=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3HFIH9seP0balCCUFhkztWdjlq8=</DigestValue>
      </Reference>
    </Manifest>
    <SignatureProperties>
      <SignatureProperty Id="idSignatureTime" Target="#idPackageSignature">
        <mdssi:SignatureTime>
          <mdssi:Format>YYYY-MM-DDThh:mm:ssTZD</mdssi:Format>
          <mdssi:Value>2020-04-03T09:27:08Z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2020-04-03T09:27:08Z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209</cp:revision>
  <cp:lastPrinted>2017-07-21T10:37:00Z</cp:lastPrinted>
  <dcterms:created xsi:type="dcterms:W3CDTF">2017-07-21T09:18:00Z</dcterms:created>
  <dcterms:modified xsi:type="dcterms:W3CDTF">2020-04-03T09:26:00Z</dcterms:modified>
</cp:coreProperties>
</file>