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F9" w:rsidRPr="00E754D8" w:rsidRDefault="009915F9" w:rsidP="00E754D8">
      <w:pPr>
        <w:widowControl w:val="0"/>
        <w:tabs>
          <w:tab w:val="left" w:pos="2220"/>
        </w:tabs>
        <w:spacing w:after="0" w:line="240" w:lineRule="auto"/>
        <w:jc w:val="both"/>
        <w:rPr>
          <w:rFonts w:ascii="Times New Roman" w:hAnsi="Times New Roman" w:cs="Times New Roman"/>
          <w:sz w:val="24"/>
          <w:szCs w:val="24"/>
        </w:rPr>
      </w:pPr>
    </w:p>
    <w:p w:rsidR="009915F9" w:rsidRPr="00E754D8" w:rsidRDefault="009915F9" w:rsidP="00E754D8">
      <w:pPr>
        <w:widowControl w:val="0"/>
        <w:spacing w:after="0" w:line="240" w:lineRule="auto"/>
        <w:jc w:val="both"/>
        <w:rPr>
          <w:rFonts w:ascii="Times New Roman" w:hAnsi="Times New Roman" w:cs="Times New Roman"/>
          <w:sz w:val="24"/>
          <w:szCs w:val="24"/>
        </w:rPr>
      </w:pPr>
      <w:r w:rsidRPr="00E754D8">
        <w:rPr>
          <w:rFonts w:ascii="Times New Roman" w:hAnsi="Times New Roman" w:cs="Times New Roman"/>
          <w:sz w:val="24"/>
          <w:szCs w:val="24"/>
        </w:rPr>
        <w:t xml:space="preserve">АО «Российский аукционный дом» (ОГРН 1097847233351, ИНН 7838430413, 190000, Санкт-Петербург, пер. </w:t>
      </w:r>
      <w:proofErr w:type="spellStart"/>
      <w:r w:rsidRPr="00E754D8">
        <w:rPr>
          <w:rFonts w:ascii="Times New Roman" w:hAnsi="Times New Roman" w:cs="Times New Roman"/>
          <w:sz w:val="24"/>
          <w:szCs w:val="24"/>
        </w:rPr>
        <w:t>Гривцова</w:t>
      </w:r>
      <w:proofErr w:type="spellEnd"/>
      <w:r w:rsidRPr="00E754D8">
        <w:rPr>
          <w:rFonts w:ascii="Times New Roman" w:hAnsi="Times New Roman" w:cs="Times New Roman"/>
          <w:sz w:val="24"/>
          <w:szCs w:val="24"/>
        </w:rPr>
        <w:t>, д. 5, лит</w:t>
      </w:r>
      <w:proofErr w:type="gramStart"/>
      <w:r w:rsidRPr="00E754D8">
        <w:rPr>
          <w:rFonts w:ascii="Times New Roman" w:hAnsi="Times New Roman" w:cs="Times New Roman"/>
          <w:sz w:val="24"/>
          <w:szCs w:val="24"/>
        </w:rPr>
        <w:t>.В</w:t>
      </w:r>
      <w:proofErr w:type="gramEnd"/>
      <w:r w:rsidRPr="00E754D8">
        <w:rPr>
          <w:rFonts w:ascii="Times New Roman" w:hAnsi="Times New Roman" w:cs="Times New Roman"/>
          <w:sz w:val="24"/>
          <w:szCs w:val="24"/>
        </w:rPr>
        <w:t xml:space="preserve">,+7(495) 234-04-00 (доб. 336), </w:t>
      </w:r>
      <w:r w:rsidRPr="00E754D8">
        <w:rPr>
          <w:rFonts w:ascii="Times New Roman" w:hAnsi="Times New Roman" w:cs="Times New Roman"/>
          <w:sz w:val="24"/>
          <w:szCs w:val="24"/>
          <w:lang w:val="en-US" w:eastAsia="ru-RU"/>
        </w:rPr>
        <w:t>o</w:t>
      </w:r>
      <w:r w:rsidRPr="00E754D8">
        <w:rPr>
          <w:rFonts w:ascii="Times New Roman" w:hAnsi="Times New Roman" w:cs="Times New Roman"/>
          <w:sz w:val="24"/>
          <w:szCs w:val="24"/>
          <w:lang w:eastAsia="ru-RU"/>
        </w:rPr>
        <w:t>.</w:t>
      </w:r>
      <w:proofErr w:type="spellStart"/>
      <w:r w:rsidRPr="00E754D8">
        <w:rPr>
          <w:rFonts w:ascii="Times New Roman" w:hAnsi="Times New Roman" w:cs="Times New Roman"/>
          <w:sz w:val="24"/>
          <w:szCs w:val="24"/>
          <w:lang w:val="en-US" w:eastAsia="ru-RU"/>
        </w:rPr>
        <w:t>iva</w:t>
      </w:r>
      <w:proofErr w:type="spellEnd"/>
      <w:r w:rsidRPr="00E754D8">
        <w:rPr>
          <w:rFonts w:ascii="Times New Roman" w:hAnsi="Times New Roman" w:cs="Times New Roman"/>
          <w:sz w:val="24"/>
          <w:szCs w:val="24"/>
          <w:lang w:eastAsia="ru-RU"/>
        </w:rPr>
        <w:t>nova@auction-house.ru</w:t>
      </w:r>
      <w:r w:rsidRPr="00E754D8">
        <w:rPr>
          <w:rFonts w:ascii="Times New Roman" w:hAnsi="Times New Roman" w:cs="Times New Roman"/>
          <w:sz w:val="24"/>
          <w:szCs w:val="24"/>
        </w:rPr>
        <w:t xml:space="preserve">) (далее – Организатор торгов, ОТ), действующее на основании договора поручения с финансовым управляющим </w:t>
      </w:r>
      <w:r w:rsidRPr="00E754D8">
        <w:rPr>
          <w:rFonts w:ascii="Times New Roman" w:hAnsi="Times New Roman" w:cs="Times New Roman"/>
          <w:b/>
          <w:sz w:val="24"/>
          <w:szCs w:val="24"/>
        </w:rPr>
        <w:t>Богатырева Анатолия Витальевича</w:t>
      </w:r>
      <w:r w:rsidRPr="00E754D8">
        <w:rPr>
          <w:rFonts w:ascii="Times New Roman" w:hAnsi="Times New Roman" w:cs="Times New Roman"/>
          <w:sz w:val="24"/>
          <w:szCs w:val="24"/>
        </w:rPr>
        <w:t xml:space="preserve"> (05.05.1976 г.р., место рождения: Санкт-Петербург, ИНН 781623699477, СНИЛС</w:t>
      </w:r>
      <w:r w:rsidRPr="00E754D8">
        <w:rPr>
          <w:rFonts w:ascii="Times New Roman" w:hAnsi="Times New Roman" w:cs="Times New Roman"/>
          <w:b/>
          <w:bCs/>
          <w:sz w:val="24"/>
          <w:szCs w:val="24"/>
        </w:rPr>
        <w:t xml:space="preserve"> 049-580-672 98</w:t>
      </w:r>
      <w:r w:rsidRPr="00E754D8">
        <w:rPr>
          <w:rFonts w:ascii="Times New Roman" w:hAnsi="Times New Roman" w:cs="Times New Roman"/>
          <w:sz w:val="24"/>
          <w:szCs w:val="24"/>
        </w:rPr>
        <w:t xml:space="preserve">,  </w:t>
      </w:r>
      <w:r w:rsidRPr="00E754D8">
        <w:rPr>
          <w:rFonts w:ascii="Times New Roman" w:hAnsi="Times New Roman" w:cs="Times New Roman"/>
          <w:bCs/>
          <w:sz w:val="24"/>
          <w:szCs w:val="24"/>
          <w:shd w:val="clear" w:color="auto" w:fill="FFFFFF"/>
          <w:lang w:bidi="ru-RU"/>
        </w:rPr>
        <w:t xml:space="preserve">адрес регистрации: </w:t>
      </w:r>
      <w:r w:rsidRPr="00E754D8">
        <w:rPr>
          <w:rFonts w:ascii="Times New Roman" w:hAnsi="Times New Roman" w:cs="Times New Roman"/>
          <w:sz w:val="24"/>
          <w:szCs w:val="24"/>
        </w:rPr>
        <w:t xml:space="preserve">192284, г. Санкт-Петербург, ул. </w:t>
      </w:r>
      <w:proofErr w:type="spellStart"/>
      <w:r w:rsidRPr="00E754D8">
        <w:rPr>
          <w:rFonts w:ascii="Times New Roman" w:hAnsi="Times New Roman" w:cs="Times New Roman"/>
          <w:sz w:val="24"/>
          <w:szCs w:val="24"/>
        </w:rPr>
        <w:t>Купчинская</w:t>
      </w:r>
      <w:proofErr w:type="spellEnd"/>
      <w:r w:rsidRPr="00E754D8">
        <w:rPr>
          <w:rFonts w:ascii="Times New Roman" w:hAnsi="Times New Roman" w:cs="Times New Roman"/>
          <w:sz w:val="24"/>
          <w:szCs w:val="24"/>
        </w:rPr>
        <w:t>, д.9, корп.1, кв.72</w:t>
      </w:r>
      <w:r w:rsidRPr="00E754D8">
        <w:rPr>
          <w:rFonts w:ascii="Times New Roman" w:hAnsi="Times New Roman" w:cs="Times New Roman"/>
          <w:bCs/>
          <w:sz w:val="24"/>
          <w:szCs w:val="24"/>
          <w:shd w:val="clear" w:color="auto" w:fill="FFFFFF"/>
          <w:lang w:bidi="ru-RU"/>
        </w:rPr>
        <w:t xml:space="preserve">) </w:t>
      </w:r>
      <w:r w:rsidRPr="00E754D8">
        <w:rPr>
          <w:rFonts w:ascii="Times New Roman" w:hAnsi="Times New Roman" w:cs="Times New Roman"/>
          <w:b/>
          <w:sz w:val="24"/>
          <w:szCs w:val="24"/>
        </w:rPr>
        <w:t>в лице Барского Александра Михайловича</w:t>
      </w:r>
      <w:r w:rsidRPr="00E754D8">
        <w:rPr>
          <w:rFonts w:ascii="Times New Roman" w:hAnsi="Times New Roman" w:cs="Times New Roman"/>
          <w:sz w:val="24"/>
          <w:szCs w:val="24"/>
        </w:rPr>
        <w:t xml:space="preserve"> (ИНН  780411975564,   СНИЛС 068-545-120 80, </w:t>
      </w:r>
      <w:proofErr w:type="spellStart"/>
      <w:r w:rsidRPr="00E754D8">
        <w:rPr>
          <w:rFonts w:ascii="Times New Roman" w:eastAsiaTheme="minorEastAsia" w:hAnsi="Times New Roman" w:cs="Times New Roman"/>
          <w:sz w:val="24"/>
          <w:szCs w:val="24"/>
          <w:lang w:bidi="en-US"/>
        </w:rPr>
        <w:t>pe</w:t>
      </w:r>
      <w:proofErr w:type="gramStart"/>
      <w:r w:rsidRPr="00E754D8">
        <w:rPr>
          <w:rFonts w:ascii="Times New Roman" w:eastAsiaTheme="minorEastAsia" w:hAnsi="Times New Roman" w:cs="Times New Roman"/>
          <w:sz w:val="24"/>
          <w:szCs w:val="24"/>
          <w:lang w:bidi="en-US"/>
        </w:rPr>
        <w:t>г</w:t>
      </w:r>
      <w:proofErr w:type="spellEnd"/>
      <w:proofErr w:type="gramEnd"/>
      <w:r w:rsidRPr="00E754D8">
        <w:rPr>
          <w:rFonts w:ascii="Times New Roman" w:eastAsiaTheme="minorEastAsia" w:hAnsi="Times New Roman" w:cs="Times New Roman"/>
          <w:sz w:val="24"/>
          <w:szCs w:val="24"/>
          <w:lang w:bidi="en-US"/>
        </w:rPr>
        <w:t xml:space="preserve">. </w:t>
      </w:r>
      <w:r w:rsidRPr="00E754D8">
        <w:rPr>
          <w:rFonts w:ascii="Times New Roman" w:eastAsiaTheme="minorEastAsia" w:hAnsi="Times New Roman" w:cs="Times New Roman"/>
          <w:sz w:val="24"/>
          <w:szCs w:val="24"/>
        </w:rPr>
        <w:t xml:space="preserve">номер в реестре: </w:t>
      </w:r>
      <w:r w:rsidRPr="00E754D8">
        <w:rPr>
          <w:rFonts w:ascii="Times New Roman" w:hAnsi="Times New Roman" w:cs="Times New Roman"/>
          <w:sz w:val="24"/>
          <w:szCs w:val="24"/>
        </w:rPr>
        <w:t>14018</w:t>
      </w:r>
      <w:r w:rsidRPr="00E754D8">
        <w:rPr>
          <w:rFonts w:ascii="Times New Roman" w:eastAsiaTheme="minorEastAsia" w:hAnsi="Times New Roman" w:cs="Times New Roman"/>
          <w:sz w:val="24"/>
          <w:szCs w:val="24"/>
        </w:rPr>
        <w:t>,</w:t>
      </w:r>
      <w:r w:rsidRPr="00E754D8">
        <w:rPr>
          <w:rFonts w:ascii="Times New Roman" w:hAnsi="Times New Roman" w:cs="Times New Roman"/>
          <w:sz w:val="24"/>
          <w:szCs w:val="24"/>
        </w:rPr>
        <w:t xml:space="preserve"> адрес для корреспонденции: 195299, г. Санкт-Петербург, Гражданский пр-т, д. 121/100, кв. 217),</w:t>
      </w:r>
      <w:r w:rsidRPr="00E754D8">
        <w:rPr>
          <w:rFonts w:ascii="Times New Roman" w:eastAsiaTheme="minorEastAsia" w:hAnsi="Times New Roman" w:cs="Times New Roman"/>
          <w:sz w:val="24"/>
          <w:szCs w:val="24"/>
        </w:rPr>
        <w:t xml:space="preserve"> </w:t>
      </w:r>
      <w:r w:rsidRPr="00E754D8">
        <w:rPr>
          <w:rFonts w:ascii="Times New Roman" w:hAnsi="Times New Roman" w:cs="Times New Roman"/>
          <w:sz w:val="24"/>
          <w:szCs w:val="24"/>
        </w:rPr>
        <w:t>- члена Союза АУ "СРО СС" - Союз арбитражных управляющих" Саморегулируемая организация "Северная Столица" (ИНН </w:t>
      </w:r>
      <w:proofErr w:type="gramStart"/>
      <w:r w:rsidRPr="00E754D8">
        <w:rPr>
          <w:rFonts w:ascii="Times New Roman" w:hAnsi="Times New Roman" w:cs="Times New Roman"/>
          <w:sz w:val="24"/>
          <w:szCs w:val="24"/>
        </w:rPr>
        <w:t xml:space="preserve">7813175754,  ОГРН 1027806876173, адрес: 194100, г. Санкт-Петербург, г. Санкт-Петербург, ул. </w:t>
      </w:r>
      <w:proofErr w:type="spellStart"/>
      <w:r w:rsidRPr="00E754D8">
        <w:rPr>
          <w:rFonts w:ascii="Times New Roman" w:hAnsi="Times New Roman" w:cs="Times New Roman"/>
          <w:sz w:val="24"/>
          <w:szCs w:val="24"/>
        </w:rPr>
        <w:t>Новолитовская</w:t>
      </w:r>
      <w:proofErr w:type="spellEnd"/>
      <w:r w:rsidRPr="00E754D8">
        <w:rPr>
          <w:rFonts w:ascii="Times New Roman" w:hAnsi="Times New Roman" w:cs="Times New Roman"/>
          <w:sz w:val="24"/>
          <w:szCs w:val="24"/>
        </w:rPr>
        <w:t>, д. 15, лит.</w:t>
      </w:r>
      <w:proofErr w:type="gramEnd"/>
      <w:r w:rsidRPr="00E754D8">
        <w:rPr>
          <w:rFonts w:ascii="Times New Roman" w:hAnsi="Times New Roman" w:cs="Times New Roman"/>
          <w:sz w:val="24"/>
          <w:szCs w:val="24"/>
        </w:rPr>
        <w:t xml:space="preserve"> "А") (далее – </w:t>
      </w:r>
      <w:r w:rsidR="001C1B94">
        <w:rPr>
          <w:rFonts w:ascii="Times New Roman" w:hAnsi="Times New Roman" w:cs="Times New Roman"/>
          <w:sz w:val="24"/>
          <w:szCs w:val="24"/>
        </w:rPr>
        <w:t xml:space="preserve">Финансовый управляющий, </w:t>
      </w:r>
      <w:r w:rsidRPr="00E754D8">
        <w:rPr>
          <w:rFonts w:ascii="Times New Roman" w:hAnsi="Times New Roman" w:cs="Times New Roman"/>
          <w:sz w:val="24"/>
          <w:szCs w:val="24"/>
        </w:rPr>
        <w:t>ФУ),</w:t>
      </w:r>
      <w:r w:rsidRPr="00E754D8">
        <w:rPr>
          <w:rFonts w:ascii="Times New Roman" w:eastAsiaTheme="minorEastAsia" w:hAnsi="Times New Roman" w:cs="Times New Roman"/>
          <w:sz w:val="24"/>
          <w:szCs w:val="24"/>
        </w:rPr>
        <w:t xml:space="preserve"> </w:t>
      </w:r>
      <w:r w:rsidRPr="00E754D8">
        <w:rPr>
          <w:rFonts w:ascii="Times New Roman" w:eastAsia="Times New Roman" w:hAnsi="Times New Roman" w:cs="Times New Roman"/>
          <w:sz w:val="24"/>
          <w:szCs w:val="24"/>
        </w:rPr>
        <w:t xml:space="preserve">действующего на основании </w:t>
      </w:r>
      <w:r w:rsidRPr="00E754D8">
        <w:rPr>
          <w:rFonts w:ascii="Times New Roman" w:hAnsi="Times New Roman" w:cs="Times New Roman"/>
          <w:sz w:val="24"/>
          <w:szCs w:val="24"/>
        </w:rPr>
        <w:t xml:space="preserve">Решения Арбитражного  суда г. Санкт-Петербурга и Ленинградской области 19.11.2018 г. и Определения Арбитражного суда г. Санкт-Петербурга и Ленинградской области 04.12.2018 г. по делу №А56-37209/2018, сообщает </w:t>
      </w:r>
      <w:r w:rsidRPr="00E754D8">
        <w:rPr>
          <w:rFonts w:ascii="Times New Roman" w:eastAsia="Times New Roman" w:hAnsi="Times New Roman" w:cs="Times New Roman"/>
          <w:sz w:val="24"/>
          <w:szCs w:val="24"/>
          <w:shd w:val="clear" w:color="auto" w:fill="FFFFFF"/>
          <w:lang w:eastAsia="ru-RU"/>
        </w:rPr>
        <w:t xml:space="preserve">о проведении </w:t>
      </w:r>
      <w:r w:rsidRPr="00E754D8">
        <w:rPr>
          <w:rFonts w:ascii="Times New Roman" w:eastAsia="Times New Roman" w:hAnsi="Times New Roman" w:cs="Times New Roman"/>
          <w:b/>
          <w:sz w:val="24"/>
          <w:szCs w:val="24"/>
          <w:shd w:val="clear" w:color="auto" w:fill="FFFFFF"/>
          <w:lang w:eastAsia="ru-RU"/>
        </w:rPr>
        <w:t>06.02.2020 в 10 час.00 мин.</w:t>
      </w:r>
      <w:r w:rsidRPr="00E754D8">
        <w:rPr>
          <w:rFonts w:ascii="Times New Roman" w:eastAsia="Times New Roman" w:hAnsi="Times New Roman" w:cs="Times New Roman"/>
          <w:sz w:val="24"/>
          <w:szCs w:val="24"/>
          <w:shd w:val="clear" w:color="auto" w:fill="FFFFFF"/>
          <w:lang w:eastAsia="ru-RU"/>
        </w:rPr>
        <w:t xml:space="preserve"> (МСК) </w:t>
      </w:r>
      <w:r w:rsidR="00E754D8" w:rsidRPr="00E754D8">
        <w:rPr>
          <w:rFonts w:ascii="Times New Roman" w:hAnsi="Times New Roman" w:cs="Times New Roman"/>
          <w:sz w:val="24"/>
          <w:szCs w:val="24"/>
        </w:rPr>
        <w:t xml:space="preserve">на электронной площадке АО «Российский аукционный дом», по адресу в сети интернет: bankruptcy.lot-online.ru (далее – ЭП) </w:t>
      </w:r>
      <w:r w:rsidR="00185C6E">
        <w:rPr>
          <w:rFonts w:ascii="Times New Roman" w:hAnsi="Times New Roman" w:cs="Times New Roman"/>
          <w:sz w:val="24"/>
          <w:szCs w:val="24"/>
        </w:rPr>
        <w:t>повторного</w:t>
      </w:r>
      <w:bookmarkStart w:id="0" w:name="_GoBack"/>
      <w:bookmarkEnd w:id="0"/>
      <w:r w:rsidR="00185C6E">
        <w:rPr>
          <w:rFonts w:ascii="Times New Roman" w:hAnsi="Times New Roman" w:cs="Times New Roman"/>
          <w:sz w:val="24"/>
          <w:szCs w:val="24"/>
        </w:rPr>
        <w:t xml:space="preserve"> </w:t>
      </w:r>
      <w:r w:rsidR="00E754D8" w:rsidRPr="00E754D8">
        <w:rPr>
          <w:rFonts w:ascii="Times New Roman" w:hAnsi="Times New Roman" w:cs="Times New Roman"/>
          <w:sz w:val="24"/>
          <w:szCs w:val="24"/>
        </w:rPr>
        <w:t>аукциона, открытого по составу участников с открытой формой подачи предложений о цене (далее – Торги).</w:t>
      </w:r>
    </w:p>
    <w:p w:rsidR="009915F9" w:rsidRPr="00E754D8" w:rsidRDefault="009915F9" w:rsidP="00E754D8">
      <w:pPr>
        <w:widowControl w:val="0"/>
        <w:spacing w:after="0" w:line="240" w:lineRule="auto"/>
        <w:jc w:val="both"/>
        <w:rPr>
          <w:rFonts w:ascii="Times New Roman" w:hAnsi="Times New Roman" w:cs="Times New Roman"/>
          <w:sz w:val="24"/>
          <w:szCs w:val="24"/>
        </w:rPr>
      </w:pPr>
      <w:r w:rsidRPr="00E754D8">
        <w:rPr>
          <w:rFonts w:ascii="Times New Roman" w:hAnsi="Times New Roman" w:cs="Times New Roman"/>
          <w:sz w:val="24"/>
          <w:szCs w:val="24"/>
        </w:rPr>
        <w:t xml:space="preserve"> </w:t>
      </w:r>
      <w:r w:rsidR="00E754D8" w:rsidRPr="00E754D8">
        <w:rPr>
          <w:rFonts w:ascii="Times New Roman" w:hAnsi="Times New Roman" w:cs="Times New Roman"/>
          <w:sz w:val="24"/>
          <w:szCs w:val="24"/>
        </w:rPr>
        <w:tab/>
      </w:r>
      <w:r w:rsidRPr="00E754D8">
        <w:rPr>
          <w:rFonts w:ascii="Times New Roman" w:hAnsi="Times New Roman" w:cs="Times New Roman"/>
          <w:sz w:val="24"/>
          <w:szCs w:val="24"/>
        </w:rPr>
        <w:t xml:space="preserve">Начало приема заявок на участие в Торгах </w:t>
      </w:r>
      <w:r w:rsidRPr="00E754D8">
        <w:rPr>
          <w:rFonts w:ascii="Times New Roman" w:hAnsi="Times New Roman" w:cs="Times New Roman"/>
          <w:b/>
          <w:sz w:val="24"/>
          <w:szCs w:val="24"/>
        </w:rPr>
        <w:t>23.12.2019  с 09</w:t>
      </w:r>
      <w:r w:rsidRPr="00E754D8">
        <w:rPr>
          <w:rFonts w:ascii="Times New Roman" w:hAnsi="Times New Roman" w:cs="Times New Roman"/>
          <w:sz w:val="24"/>
          <w:szCs w:val="24"/>
        </w:rPr>
        <w:t xml:space="preserve"> </w:t>
      </w:r>
      <w:r w:rsidRPr="00E754D8">
        <w:rPr>
          <w:rFonts w:ascii="Times New Roman" w:hAnsi="Times New Roman" w:cs="Times New Roman"/>
          <w:b/>
          <w:sz w:val="24"/>
          <w:szCs w:val="24"/>
        </w:rPr>
        <w:t>час. 00</w:t>
      </w:r>
      <w:r w:rsidRPr="00E754D8">
        <w:rPr>
          <w:rFonts w:ascii="Times New Roman" w:hAnsi="Times New Roman" w:cs="Times New Roman"/>
          <w:sz w:val="24"/>
          <w:szCs w:val="24"/>
        </w:rPr>
        <w:t xml:space="preserve"> мин. (время </w:t>
      </w:r>
      <w:proofErr w:type="spellStart"/>
      <w:proofErr w:type="gramStart"/>
      <w:r w:rsidRPr="00E754D8">
        <w:rPr>
          <w:rFonts w:ascii="Times New Roman" w:hAnsi="Times New Roman" w:cs="Times New Roman"/>
          <w:sz w:val="24"/>
          <w:szCs w:val="24"/>
        </w:rPr>
        <w:t>мск</w:t>
      </w:r>
      <w:proofErr w:type="spellEnd"/>
      <w:proofErr w:type="gramEnd"/>
      <w:r w:rsidRPr="00E754D8">
        <w:rPr>
          <w:rFonts w:ascii="Times New Roman" w:hAnsi="Times New Roman" w:cs="Times New Roman"/>
          <w:sz w:val="24"/>
          <w:szCs w:val="24"/>
        </w:rPr>
        <w:t xml:space="preserve">) </w:t>
      </w:r>
      <w:r w:rsidRPr="00E754D8">
        <w:rPr>
          <w:rFonts w:ascii="Times New Roman" w:hAnsi="Times New Roman" w:cs="Times New Roman"/>
          <w:b/>
          <w:sz w:val="24"/>
          <w:szCs w:val="24"/>
        </w:rPr>
        <w:t>по 04.02.2020 до 23 час 30</w:t>
      </w:r>
      <w:r w:rsidRPr="00E754D8">
        <w:rPr>
          <w:rFonts w:ascii="Times New Roman" w:hAnsi="Times New Roman" w:cs="Times New Roman"/>
          <w:sz w:val="24"/>
          <w:szCs w:val="24"/>
        </w:rPr>
        <w:t xml:space="preserve"> мин. Определение участников торгов – </w:t>
      </w:r>
      <w:r w:rsidRPr="00E754D8">
        <w:rPr>
          <w:rFonts w:ascii="Times New Roman" w:hAnsi="Times New Roman" w:cs="Times New Roman"/>
          <w:b/>
          <w:sz w:val="24"/>
          <w:szCs w:val="24"/>
        </w:rPr>
        <w:t>05.02.2020 в 17 час. 00 мин</w:t>
      </w:r>
      <w:r w:rsidRPr="00E754D8">
        <w:rPr>
          <w:rFonts w:ascii="Times New Roman" w:hAnsi="Times New Roman" w:cs="Times New Roman"/>
          <w:sz w:val="24"/>
          <w:szCs w:val="24"/>
        </w:rPr>
        <w:t>., оформляется протоколом об определении участников торгов.</w:t>
      </w:r>
    </w:p>
    <w:p w:rsidR="009915F9" w:rsidRPr="00E754D8" w:rsidRDefault="009915F9" w:rsidP="00E754D8">
      <w:pPr>
        <w:spacing w:after="0" w:line="240" w:lineRule="auto"/>
        <w:ind w:firstLine="709"/>
        <w:jc w:val="both"/>
        <w:rPr>
          <w:rFonts w:ascii="Times New Roman" w:hAnsi="Times New Roman" w:cs="Times New Roman"/>
          <w:sz w:val="24"/>
          <w:szCs w:val="24"/>
        </w:rPr>
      </w:pPr>
      <w:r w:rsidRPr="00E754D8">
        <w:rPr>
          <w:rFonts w:ascii="Times New Roman" w:hAnsi="Times New Roman" w:cs="Times New Roman"/>
          <w:sz w:val="24"/>
          <w:szCs w:val="24"/>
        </w:rPr>
        <w:t>Продаже на Торгах подлежит следующее имущество (далее – Имущество, Лот), являющееся предметом залога АО «Русский торгово-промышленный банк»:</w:t>
      </w:r>
    </w:p>
    <w:p w:rsidR="009915F9" w:rsidRPr="00E754D8" w:rsidRDefault="00E754D8" w:rsidP="00E754D8">
      <w:pPr>
        <w:widowControl w:val="0"/>
        <w:spacing w:after="0" w:line="240" w:lineRule="auto"/>
        <w:ind w:firstLine="708"/>
        <w:jc w:val="both"/>
        <w:rPr>
          <w:rFonts w:ascii="Times New Roman" w:hAnsi="Times New Roman" w:cs="Times New Roman"/>
          <w:sz w:val="24"/>
          <w:szCs w:val="24"/>
        </w:rPr>
      </w:pPr>
      <w:r w:rsidRPr="00E754D8">
        <w:rPr>
          <w:rFonts w:ascii="Times New Roman" w:hAnsi="Times New Roman" w:cs="Times New Roman"/>
          <w:sz w:val="24"/>
          <w:szCs w:val="24"/>
        </w:rPr>
        <w:t xml:space="preserve">Лот 1. Транспортное средство </w:t>
      </w:r>
      <w:proofErr w:type="spellStart"/>
      <w:r w:rsidRPr="00E754D8">
        <w:rPr>
          <w:rFonts w:ascii="Times New Roman" w:hAnsi="Times New Roman" w:cs="Times New Roman"/>
          <w:sz w:val="24"/>
          <w:szCs w:val="24"/>
        </w:rPr>
        <w:t>Mersedes</w:t>
      </w:r>
      <w:proofErr w:type="spellEnd"/>
      <w:r w:rsidRPr="00E754D8">
        <w:rPr>
          <w:rFonts w:ascii="Times New Roman" w:hAnsi="Times New Roman" w:cs="Times New Roman"/>
          <w:sz w:val="24"/>
          <w:szCs w:val="24"/>
        </w:rPr>
        <w:t xml:space="preserve"> </w:t>
      </w:r>
      <w:proofErr w:type="spellStart"/>
      <w:r w:rsidRPr="00E754D8">
        <w:rPr>
          <w:rFonts w:ascii="Times New Roman" w:hAnsi="Times New Roman" w:cs="Times New Roman"/>
          <w:sz w:val="24"/>
          <w:szCs w:val="24"/>
        </w:rPr>
        <w:t>Benz</w:t>
      </w:r>
      <w:proofErr w:type="spellEnd"/>
      <w:proofErr w:type="gramStart"/>
      <w:r w:rsidRPr="00E754D8">
        <w:rPr>
          <w:rFonts w:ascii="Times New Roman" w:hAnsi="Times New Roman" w:cs="Times New Roman"/>
          <w:sz w:val="24"/>
          <w:szCs w:val="24"/>
        </w:rPr>
        <w:t xml:space="preserve"> Е</w:t>
      </w:r>
      <w:proofErr w:type="gramEnd"/>
      <w:r w:rsidRPr="00E754D8">
        <w:rPr>
          <w:rFonts w:ascii="Times New Roman" w:hAnsi="Times New Roman" w:cs="Times New Roman"/>
          <w:sz w:val="24"/>
          <w:szCs w:val="24"/>
        </w:rPr>
        <w:t xml:space="preserve"> 240, тип – легковой, год изготовления – 1998, модель, идентификационный номер WDB2100611А606798 </w:t>
      </w:r>
      <w:r w:rsidR="009915F9" w:rsidRPr="00E754D8">
        <w:rPr>
          <w:rFonts w:ascii="Times New Roman" w:hAnsi="Times New Roman" w:cs="Times New Roman"/>
          <w:sz w:val="24"/>
          <w:szCs w:val="24"/>
        </w:rPr>
        <w:t xml:space="preserve">-120 600 руб. </w:t>
      </w:r>
    </w:p>
    <w:p w:rsidR="009915F9" w:rsidRPr="00E754D8" w:rsidRDefault="009915F9" w:rsidP="00E754D8">
      <w:pPr>
        <w:numPr>
          <w:ilvl w:val="12"/>
          <w:numId w:val="0"/>
        </w:numPr>
        <w:tabs>
          <w:tab w:val="left" w:pos="1134"/>
        </w:tabs>
        <w:spacing w:after="0" w:line="240" w:lineRule="auto"/>
        <w:ind w:right="-57" w:firstLine="567"/>
        <w:jc w:val="both"/>
        <w:rPr>
          <w:rFonts w:ascii="Times New Roman" w:hAnsi="Times New Roman" w:cs="Times New Roman"/>
          <w:sz w:val="24"/>
          <w:szCs w:val="24"/>
        </w:rPr>
      </w:pPr>
      <w:r w:rsidRPr="00E754D8">
        <w:rPr>
          <w:rFonts w:ascii="Times New Roman" w:hAnsi="Times New Roman" w:cs="Times New Roman"/>
          <w:sz w:val="24"/>
          <w:szCs w:val="24"/>
        </w:rPr>
        <w:t xml:space="preserve">Ознакомление с Имуществом производится по адресу местонахождения имущества: </w:t>
      </w:r>
      <w:proofErr w:type="spellStart"/>
      <w:r w:rsidRPr="00E754D8">
        <w:rPr>
          <w:rFonts w:ascii="Times New Roman" w:hAnsi="Times New Roman" w:cs="Times New Roman"/>
          <w:sz w:val="24"/>
          <w:szCs w:val="24"/>
        </w:rPr>
        <w:t>г</w:t>
      </w:r>
      <w:proofErr w:type="gramStart"/>
      <w:r w:rsidRPr="00E754D8">
        <w:rPr>
          <w:rFonts w:ascii="Times New Roman" w:hAnsi="Times New Roman" w:cs="Times New Roman"/>
          <w:sz w:val="24"/>
          <w:szCs w:val="24"/>
        </w:rPr>
        <w:t>.С</w:t>
      </w:r>
      <w:proofErr w:type="gramEnd"/>
      <w:r w:rsidRPr="00E754D8">
        <w:rPr>
          <w:rFonts w:ascii="Times New Roman" w:hAnsi="Times New Roman" w:cs="Times New Roman"/>
          <w:sz w:val="24"/>
          <w:szCs w:val="24"/>
        </w:rPr>
        <w:t>анкт</w:t>
      </w:r>
      <w:proofErr w:type="spellEnd"/>
      <w:r w:rsidRPr="00E754D8">
        <w:rPr>
          <w:rFonts w:ascii="Times New Roman" w:hAnsi="Times New Roman" w:cs="Times New Roman"/>
          <w:sz w:val="24"/>
          <w:szCs w:val="24"/>
        </w:rPr>
        <w:t xml:space="preserve">-Петербург, по предварительной договоренности, контактный телефон ФУ: +7(931) 282-41-82, </w:t>
      </w:r>
      <w:r w:rsidRPr="00E754D8">
        <w:rPr>
          <w:rFonts w:ascii="Times New Roman" w:hAnsi="Times New Roman" w:cs="Times New Roman"/>
          <w:sz w:val="24"/>
          <w:szCs w:val="24"/>
          <w:lang w:eastAsia="ru-RU"/>
        </w:rPr>
        <w:t>а также по контактному телефону</w:t>
      </w:r>
      <w:r w:rsidRPr="00E754D8" w:rsidDel="00F60719">
        <w:rPr>
          <w:rFonts w:ascii="Times New Roman" w:hAnsi="Times New Roman" w:cs="Times New Roman"/>
          <w:sz w:val="24"/>
          <w:szCs w:val="24"/>
          <w:lang w:eastAsia="ru-RU"/>
        </w:rPr>
        <w:t xml:space="preserve"> </w:t>
      </w:r>
      <w:r w:rsidRPr="00E754D8">
        <w:rPr>
          <w:rFonts w:ascii="Times New Roman" w:hAnsi="Times New Roman" w:cs="Times New Roman"/>
          <w:sz w:val="24"/>
          <w:szCs w:val="24"/>
          <w:lang w:eastAsia="ru-RU"/>
        </w:rPr>
        <w:t>ОТ:</w:t>
      </w:r>
      <w:r w:rsidRPr="00E754D8">
        <w:rPr>
          <w:rFonts w:ascii="Times New Roman" w:hAnsi="Times New Roman" w:cs="Times New Roman"/>
          <w:sz w:val="24"/>
          <w:szCs w:val="24"/>
        </w:rPr>
        <w:t xml:space="preserve"> </w:t>
      </w:r>
      <w:r w:rsidRPr="00E754D8">
        <w:rPr>
          <w:rFonts w:ascii="Times New Roman" w:eastAsia="Times New Roman" w:hAnsi="Times New Roman" w:cs="Times New Roman"/>
          <w:bCs/>
          <w:sz w:val="24"/>
          <w:szCs w:val="24"/>
          <w:lang w:eastAsia="ru-RU" w:bidi="ru-RU"/>
        </w:rPr>
        <w:t>8(812) 334-20-50 (с 9.00 до 18.00 по московскому времени в будние дни) inform@auction-house.ru</w:t>
      </w:r>
      <w:r w:rsidRPr="00E754D8">
        <w:rPr>
          <w:rFonts w:ascii="Times New Roman" w:hAnsi="Times New Roman" w:cs="Times New Roman"/>
          <w:sz w:val="24"/>
          <w:szCs w:val="24"/>
          <w:lang w:eastAsia="ru-RU"/>
        </w:rPr>
        <w:t>.</w:t>
      </w:r>
    </w:p>
    <w:p w:rsidR="009915F9" w:rsidRPr="00E754D8" w:rsidRDefault="009915F9" w:rsidP="00E754D8">
      <w:pPr>
        <w:spacing w:after="0" w:line="240" w:lineRule="auto"/>
        <w:jc w:val="both"/>
        <w:textAlignment w:val="top"/>
        <w:rPr>
          <w:rFonts w:ascii="Times New Roman" w:hAnsi="Times New Roman" w:cs="Times New Roman"/>
          <w:sz w:val="24"/>
          <w:szCs w:val="24"/>
        </w:rPr>
      </w:pPr>
      <w:r w:rsidRPr="00E754D8">
        <w:rPr>
          <w:rFonts w:ascii="Times New Roman" w:hAnsi="Times New Roman" w:cs="Times New Roman"/>
          <w:sz w:val="24"/>
          <w:szCs w:val="24"/>
        </w:rPr>
        <w:t xml:space="preserve">           Задаток - 10 % от нач. цены Лота. Шаг аукциона - 5 % от нач. цены Лота. Поступление задатка должно быть подтверждено на дату составления протокола об определении участников торгов. Реквизиты расчетных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w:t>
      </w:r>
      <w:proofErr w:type="spellStart"/>
      <w:r w:rsidRPr="00E754D8">
        <w:rPr>
          <w:rFonts w:ascii="Times New Roman" w:hAnsi="Times New Roman" w:cs="Times New Roman"/>
          <w:sz w:val="24"/>
          <w:szCs w:val="24"/>
        </w:rPr>
        <w:t>г</w:t>
      </w:r>
      <w:proofErr w:type="gramStart"/>
      <w:r w:rsidRPr="00E754D8">
        <w:rPr>
          <w:rFonts w:ascii="Times New Roman" w:hAnsi="Times New Roman" w:cs="Times New Roman"/>
          <w:sz w:val="24"/>
          <w:szCs w:val="24"/>
        </w:rPr>
        <w:t>.С</w:t>
      </w:r>
      <w:proofErr w:type="gramEnd"/>
      <w:r w:rsidRPr="00E754D8">
        <w:rPr>
          <w:rFonts w:ascii="Times New Roman" w:hAnsi="Times New Roman" w:cs="Times New Roman"/>
          <w:sz w:val="24"/>
          <w:szCs w:val="24"/>
        </w:rPr>
        <w:t>анкт</w:t>
      </w:r>
      <w:proofErr w:type="spellEnd"/>
      <w:r w:rsidRPr="00E754D8">
        <w:rPr>
          <w:rFonts w:ascii="Times New Roman" w:hAnsi="Times New Roman" w:cs="Times New Roman"/>
          <w:sz w:val="24"/>
          <w:szCs w:val="24"/>
        </w:rPr>
        <w:t xml:space="preserve">-Петербург, БИК 044030795, к/с 30101810540300000795. Документом, подтверждающим поступление задатка на счет </w:t>
      </w:r>
      <w:proofErr w:type="gramStart"/>
      <w:r w:rsidRPr="00E754D8">
        <w:rPr>
          <w:rFonts w:ascii="Times New Roman" w:hAnsi="Times New Roman" w:cs="Times New Roman"/>
          <w:sz w:val="24"/>
          <w:szCs w:val="24"/>
        </w:rPr>
        <w:t>ОТ</w:t>
      </w:r>
      <w:proofErr w:type="gramEnd"/>
      <w:r w:rsidRPr="00E754D8">
        <w:rPr>
          <w:rFonts w:ascii="Times New Roman" w:hAnsi="Times New Roman" w:cs="Times New Roman"/>
          <w:sz w:val="24"/>
          <w:szCs w:val="24"/>
        </w:rPr>
        <w:t xml:space="preserve">, является выписка со счета ОТ.  Исполнение обязанности по внесению суммы задатка третьими лицами не допускается. </w:t>
      </w:r>
    </w:p>
    <w:p w:rsidR="009915F9" w:rsidRPr="00E754D8" w:rsidRDefault="009915F9" w:rsidP="00E754D8">
      <w:pPr>
        <w:spacing w:after="0" w:line="240" w:lineRule="auto"/>
        <w:ind w:firstLine="708"/>
        <w:jc w:val="both"/>
        <w:textAlignment w:val="top"/>
        <w:rPr>
          <w:rFonts w:ascii="Times New Roman" w:hAnsi="Times New Roman" w:cs="Times New Roman"/>
          <w:sz w:val="24"/>
          <w:szCs w:val="24"/>
        </w:rPr>
      </w:pPr>
      <w:r w:rsidRPr="00E754D8">
        <w:rPr>
          <w:rFonts w:ascii="Times New Roman" w:hAnsi="Times New Roman" w:cs="Times New Roman"/>
          <w:sz w:val="24"/>
          <w:szCs w:val="24"/>
        </w:rPr>
        <w:t xml:space="preserve">К участию в </w:t>
      </w:r>
      <w:proofErr w:type="gramStart"/>
      <w:r w:rsidRPr="00E754D8">
        <w:rPr>
          <w:rFonts w:ascii="Times New Roman" w:hAnsi="Times New Roman" w:cs="Times New Roman"/>
          <w:sz w:val="24"/>
          <w:szCs w:val="24"/>
        </w:rPr>
        <w:t>торгах</w:t>
      </w:r>
      <w:proofErr w:type="gramEnd"/>
      <w:r w:rsidRPr="00E754D8">
        <w:rPr>
          <w:rFonts w:ascii="Times New Roman" w:hAnsi="Times New Roman" w:cs="Times New Roman"/>
          <w:sz w:val="24"/>
          <w:szCs w:val="24"/>
        </w:rPr>
        <w:t xml:space="preserve">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w:t>
      </w:r>
      <w:proofErr w:type="gramStart"/>
      <w:r w:rsidRPr="00E754D8">
        <w:rPr>
          <w:rFonts w:ascii="Times New Roman" w:hAnsi="Times New Roman" w:cs="Times New Roman"/>
          <w:sz w:val="24"/>
          <w:szCs w:val="24"/>
        </w:rPr>
        <w:t>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w:t>
      </w:r>
      <w:proofErr w:type="gramEnd"/>
      <w:r w:rsidRPr="00E754D8">
        <w:rPr>
          <w:rFonts w:ascii="Times New Roman" w:hAnsi="Times New Roman" w:cs="Times New Roman"/>
          <w:sz w:val="24"/>
          <w:szCs w:val="24"/>
        </w:rPr>
        <w:t xml:space="preserve">,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w:t>
      </w:r>
      <w:r w:rsidRPr="00E754D8">
        <w:rPr>
          <w:rFonts w:ascii="Times New Roman" w:hAnsi="Times New Roman" w:cs="Times New Roman"/>
          <w:sz w:val="24"/>
          <w:szCs w:val="24"/>
        </w:rPr>
        <w:lastRenderedPageBreak/>
        <w:t>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w:t>
      </w:r>
      <w:proofErr w:type="gramStart"/>
      <w:r w:rsidRPr="00E754D8">
        <w:rPr>
          <w:rFonts w:ascii="Times New Roman" w:hAnsi="Times New Roman" w:cs="Times New Roman"/>
          <w:sz w:val="24"/>
          <w:szCs w:val="24"/>
        </w:rPr>
        <w:t>.</w:t>
      </w:r>
      <w:proofErr w:type="gramEnd"/>
      <w:r w:rsidRPr="00E754D8">
        <w:rPr>
          <w:rFonts w:ascii="Times New Roman" w:hAnsi="Times New Roman" w:cs="Times New Roman"/>
          <w:sz w:val="24"/>
          <w:szCs w:val="24"/>
        </w:rPr>
        <w:t xml:space="preserve"> </w:t>
      </w:r>
      <w:proofErr w:type="gramStart"/>
      <w:r w:rsidRPr="00E754D8">
        <w:rPr>
          <w:rFonts w:ascii="Times New Roman" w:hAnsi="Times New Roman" w:cs="Times New Roman"/>
          <w:sz w:val="24"/>
          <w:szCs w:val="24"/>
        </w:rPr>
        <w:t>а</w:t>
      </w:r>
      <w:proofErr w:type="gramEnd"/>
      <w:r w:rsidRPr="00E754D8">
        <w:rPr>
          <w:rFonts w:ascii="Times New Roman" w:hAnsi="Times New Roman" w:cs="Times New Roman"/>
          <w:sz w:val="24"/>
          <w:szCs w:val="24"/>
        </w:rPr>
        <w:t xml:space="preserve">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rsidR="009915F9" w:rsidRPr="00E754D8" w:rsidRDefault="009915F9" w:rsidP="00E754D8">
      <w:pPr>
        <w:spacing w:after="0" w:line="240" w:lineRule="auto"/>
        <w:ind w:firstLine="708"/>
        <w:jc w:val="both"/>
        <w:textAlignment w:val="top"/>
        <w:rPr>
          <w:rFonts w:ascii="Times New Roman" w:hAnsi="Times New Roman" w:cs="Times New Roman"/>
          <w:sz w:val="24"/>
          <w:szCs w:val="24"/>
        </w:rPr>
      </w:pPr>
      <w:r w:rsidRPr="00E754D8">
        <w:rPr>
          <w:rFonts w:ascii="Times New Roman" w:hAnsi="Times New Roman" w:cs="Times New Roman"/>
          <w:sz w:val="24"/>
          <w:szCs w:val="24"/>
        </w:rPr>
        <w:t xml:space="preserve">Победитель торгов - лицо, предложившее наиболее высокую цену. </w:t>
      </w:r>
    </w:p>
    <w:p w:rsidR="009915F9" w:rsidRPr="00E754D8" w:rsidRDefault="009915F9" w:rsidP="00E754D8">
      <w:pPr>
        <w:spacing w:after="0" w:line="240" w:lineRule="auto"/>
        <w:ind w:firstLine="708"/>
        <w:jc w:val="both"/>
        <w:textAlignment w:val="top"/>
        <w:rPr>
          <w:rFonts w:ascii="Times New Roman" w:hAnsi="Times New Roman" w:cs="Times New Roman"/>
          <w:sz w:val="24"/>
          <w:szCs w:val="24"/>
        </w:rPr>
      </w:pPr>
      <w:r w:rsidRPr="00E754D8">
        <w:rPr>
          <w:rFonts w:ascii="Times New Roman" w:hAnsi="Times New Roman" w:cs="Times New Roman"/>
          <w:sz w:val="24"/>
          <w:szCs w:val="24"/>
        </w:rPr>
        <w:t xml:space="preserve">Результаты торгов подводятся ОТ в день и в </w:t>
      </w:r>
      <w:proofErr w:type="gramStart"/>
      <w:r w:rsidRPr="00E754D8">
        <w:rPr>
          <w:rFonts w:ascii="Times New Roman" w:hAnsi="Times New Roman" w:cs="Times New Roman"/>
          <w:sz w:val="24"/>
          <w:szCs w:val="24"/>
        </w:rPr>
        <w:t>месте</w:t>
      </w:r>
      <w:proofErr w:type="gramEnd"/>
      <w:r w:rsidRPr="00E754D8">
        <w:rPr>
          <w:rFonts w:ascii="Times New Roman" w:hAnsi="Times New Roman" w:cs="Times New Roman"/>
          <w:sz w:val="24"/>
          <w:szCs w:val="24"/>
        </w:rPr>
        <w:t xml:space="preserve">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размещен на ЭП. </w:t>
      </w:r>
    </w:p>
    <w:p w:rsidR="009915F9" w:rsidRPr="00E754D8" w:rsidRDefault="009915F9" w:rsidP="00E754D8">
      <w:pPr>
        <w:spacing w:after="0" w:line="240" w:lineRule="auto"/>
        <w:ind w:firstLine="708"/>
        <w:jc w:val="both"/>
        <w:textAlignment w:val="top"/>
        <w:rPr>
          <w:rFonts w:ascii="Times New Roman" w:hAnsi="Times New Roman" w:cs="Times New Roman"/>
          <w:sz w:val="24"/>
          <w:szCs w:val="24"/>
        </w:rPr>
      </w:pPr>
      <w:r w:rsidRPr="00E754D8">
        <w:rPr>
          <w:rFonts w:ascii="Times New Roman" w:hAnsi="Times New Roman" w:cs="Times New Roman"/>
          <w:sz w:val="24"/>
          <w:szCs w:val="24"/>
        </w:rPr>
        <w:t xml:space="preserve">Договор заключается с победителем торгов в течение 5 дней </w:t>
      </w:r>
      <w:proofErr w:type="gramStart"/>
      <w:r w:rsidRPr="00E754D8">
        <w:rPr>
          <w:rFonts w:ascii="Times New Roman" w:hAnsi="Times New Roman" w:cs="Times New Roman"/>
          <w:sz w:val="24"/>
          <w:szCs w:val="24"/>
        </w:rPr>
        <w:t>с даты получения</w:t>
      </w:r>
      <w:proofErr w:type="gramEnd"/>
      <w:r w:rsidRPr="00E754D8">
        <w:rPr>
          <w:rFonts w:ascii="Times New Roman" w:hAnsi="Times New Roman" w:cs="Times New Roman"/>
          <w:sz w:val="24"/>
          <w:szCs w:val="24"/>
        </w:rPr>
        <w:t xml:space="preserve"> победителем торгов договора от Финансового управляющего. </w:t>
      </w:r>
    </w:p>
    <w:p w:rsidR="009915F9" w:rsidRPr="00E754D8" w:rsidRDefault="009915F9" w:rsidP="00E754D8">
      <w:pPr>
        <w:spacing w:after="0" w:line="240" w:lineRule="auto"/>
        <w:ind w:firstLine="708"/>
        <w:jc w:val="both"/>
        <w:textAlignment w:val="top"/>
        <w:rPr>
          <w:rFonts w:ascii="Times New Roman" w:hAnsi="Times New Roman" w:cs="Times New Roman"/>
          <w:sz w:val="24"/>
          <w:szCs w:val="24"/>
          <w:lang w:eastAsia="ru-RU"/>
        </w:rPr>
      </w:pPr>
      <w:r w:rsidRPr="00E754D8">
        <w:rPr>
          <w:rFonts w:ascii="Times New Roman" w:hAnsi="Times New Roman" w:cs="Times New Roman"/>
          <w:sz w:val="24"/>
          <w:szCs w:val="24"/>
        </w:rPr>
        <w:t xml:space="preserve">Оплата - в течение 30 дней со дня подписания договора  на счет Должника: </w:t>
      </w:r>
      <w:r w:rsidRPr="00E754D8">
        <w:rPr>
          <w:rFonts w:ascii="Times New Roman" w:eastAsia="Times New Roman" w:hAnsi="Times New Roman" w:cs="Times New Roman"/>
          <w:sz w:val="24"/>
          <w:szCs w:val="24"/>
          <w:lang w:eastAsia="ru-RU"/>
        </w:rPr>
        <w:t xml:space="preserve">Получатель - </w:t>
      </w:r>
      <w:r w:rsidRPr="00E754D8">
        <w:rPr>
          <w:rFonts w:ascii="Times New Roman" w:hAnsi="Times New Roman" w:cs="Times New Roman"/>
          <w:b/>
          <w:sz w:val="24"/>
          <w:szCs w:val="24"/>
        </w:rPr>
        <w:t>Богатырев Анатолий Витальевич</w:t>
      </w:r>
      <w:r w:rsidRPr="00E754D8">
        <w:rPr>
          <w:rFonts w:ascii="Times New Roman" w:eastAsia="Times New Roman" w:hAnsi="Times New Roman" w:cs="Times New Roman"/>
          <w:sz w:val="24"/>
          <w:szCs w:val="24"/>
          <w:lang w:eastAsia="ru-RU"/>
        </w:rPr>
        <w:t xml:space="preserve">. Расчетный </w:t>
      </w:r>
      <w:r w:rsidRPr="00E754D8">
        <w:rPr>
          <w:rFonts w:ascii="Times New Roman" w:hAnsi="Times New Roman" w:cs="Times New Roman"/>
          <w:b/>
          <w:sz w:val="24"/>
          <w:szCs w:val="24"/>
        </w:rPr>
        <w:t xml:space="preserve">счет </w:t>
      </w:r>
      <w:proofErr w:type="gramStart"/>
      <w:r w:rsidRPr="00E754D8">
        <w:rPr>
          <w:rFonts w:ascii="Times New Roman" w:hAnsi="Times New Roman" w:cs="Times New Roman"/>
          <w:sz w:val="24"/>
          <w:szCs w:val="24"/>
        </w:rPr>
        <w:t>р</w:t>
      </w:r>
      <w:proofErr w:type="gramEnd"/>
      <w:r w:rsidRPr="00E754D8">
        <w:rPr>
          <w:rFonts w:ascii="Times New Roman" w:hAnsi="Times New Roman" w:cs="Times New Roman"/>
          <w:sz w:val="24"/>
          <w:szCs w:val="24"/>
        </w:rPr>
        <w:t>/с № 40817810532264032783 в банке ВТБ ПАО, БИК 044030707, к/с № 30101810240300000707.</w:t>
      </w:r>
    </w:p>
    <w:p w:rsidR="009915F9" w:rsidRPr="00E754D8" w:rsidRDefault="009915F9" w:rsidP="00E754D8">
      <w:pPr>
        <w:spacing w:after="0" w:line="240" w:lineRule="auto"/>
        <w:ind w:firstLine="709"/>
        <w:jc w:val="both"/>
        <w:rPr>
          <w:rFonts w:ascii="Times New Roman" w:hAnsi="Times New Roman" w:cs="Times New Roman"/>
          <w:sz w:val="24"/>
          <w:szCs w:val="24"/>
        </w:rPr>
      </w:pPr>
    </w:p>
    <w:p w:rsidR="009915F9" w:rsidRPr="00185C6E" w:rsidRDefault="009915F9" w:rsidP="00E754D8">
      <w:pPr>
        <w:widowControl w:val="0"/>
        <w:spacing w:after="0" w:line="240" w:lineRule="auto"/>
        <w:ind w:firstLine="708"/>
        <w:jc w:val="both"/>
        <w:rPr>
          <w:rFonts w:ascii="Times New Roman" w:hAnsi="Times New Roman" w:cs="Times New Roman"/>
          <w:color w:val="FF0000"/>
          <w:sz w:val="24"/>
          <w:szCs w:val="24"/>
        </w:rPr>
      </w:pPr>
    </w:p>
    <w:p w:rsidR="009915F9" w:rsidRPr="00185C6E" w:rsidRDefault="009915F9" w:rsidP="00E754D8">
      <w:pPr>
        <w:widowControl w:val="0"/>
        <w:spacing w:after="0" w:line="240" w:lineRule="auto"/>
        <w:ind w:firstLine="708"/>
        <w:jc w:val="both"/>
        <w:rPr>
          <w:rFonts w:ascii="Times New Roman" w:hAnsi="Times New Roman" w:cs="Times New Roman"/>
          <w:sz w:val="24"/>
          <w:szCs w:val="24"/>
        </w:rPr>
      </w:pPr>
    </w:p>
    <w:p w:rsidR="007D296B" w:rsidRDefault="007D296B" w:rsidP="00FF3EEF">
      <w:pPr>
        <w:widowControl w:val="0"/>
        <w:spacing w:after="0" w:line="240" w:lineRule="auto"/>
        <w:ind w:firstLine="708"/>
        <w:jc w:val="both"/>
        <w:rPr>
          <w:rFonts w:ascii="Times New Roman" w:hAnsi="Times New Roman" w:cs="Times New Roman"/>
          <w:sz w:val="20"/>
          <w:szCs w:val="20"/>
          <w:shd w:val="clear" w:color="auto" w:fill="FFFFFF"/>
        </w:rPr>
      </w:pPr>
    </w:p>
    <w:p w:rsidR="007D296B" w:rsidRDefault="007D296B" w:rsidP="00FF3EEF">
      <w:pPr>
        <w:widowControl w:val="0"/>
        <w:spacing w:after="0" w:line="240" w:lineRule="auto"/>
        <w:ind w:firstLine="708"/>
        <w:jc w:val="both"/>
        <w:rPr>
          <w:rFonts w:ascii="Times New Roman" w:hAnsi="Times New Roman" w:cs="Times New Roman"/>
          <w:sz w:val="20"/>
          <w:szCs w:val="20"/>
          <w:shd w:val="clear" w:color="auto" w:fill="FFFFFF"/>
        </w:rPr>
      </w:pPr>
    </w:p>
    <w:p w:rsidR="007D296B" w:rsidRDefault="007D296B" w:rsidP="00FF3EEF">
      <w:pPr>
        <w:widowControl w:val="0"/>
        <w:spacing w:after="0" w:line="240" w:lineRule="auto"/>
        <w:ind w:firstLine="708"/>
        <w:jc w:val="both"/>
        <w:rPr>
          <w:rFonts w:ascii="Times New Roman" w:hAnsi="Times New Roman" w:cs="Times New Roman"/>
          <w:sz w:val="20"/>
          <w:szCs w:val="20"/>
          <w:shd w:val="clear" w:color="auto" w:fill="FFFFFF"/>
        </w:rPr>
      </w:pPr>
    </w:p>
    <w:p w:rsidR="007D296B" w:rsidRDefault="007D296B" w:rsidP="00FF3EEF">
      <w:pPr>
        <w:widowControl w:val="0"/>
        <w:spacing w:after="0" w:line="240" w:lineRule="auto"/>
        <w:ind w:firstLine="708"/>
        <w:jc w:val="both"/>
        <w:rPr>
          <w:rFonts w:ascii="Times New Roman" w:hAnsi="Times New Roman" w:cs="Times New Roman"/>
          <w:sz w:val="20"/>
          <w:szCs w:val="20"/>
          <w:shd w:val="clear" w:color="auto" w:fill="FFFFFF"/>
        </w:rPr>
      </w:pPr>
    </w:p>
    <w:p w:rsidR="007D296B" w:rsidRDefault="007D296B" w:rsidP="00FF3EEF">
      <w:pPr>
        <w:widowControl w:val="0"/>
        <w:spacing w:after="0" w:line="240" w:lineRule="auto"/>
        <w:ind w:firstLine="708"/>
        <w:jc w:val="both"/>
        <w:rPr>
          <w:rFonts w:ascii="Times New Roman" w:hAnsi="Times New Roman" w:cs="Times New Roman"/>
          <w:sz w:val="20"/>
          <w:szCs w:val="20"/>
          <w:shd w:val="clear" w:color="auto" w:fill="FFFFFF"/>
        </w:rPr>
      </w:pPr>
    </w:p>
    <w:p w:rsidR="007D296B" w:rsidRDefault="007D296B" w:rsidP="00FF3EEF">
      <w:pPr>
        <w:widowControl w:val="0"/>
        <w:spacing w:after="0" w:line="240" w:lineRule="auto"/>
        <w:ind w:firstLine="708"/>
        <w:jc w:val="both"/>
        <w:rPr>
          <w:rFonts w:ascii="Times New Roman" w:hAnsi="Times New Roman" w:cs="Times New Roman"/>
          <w:sz w:val="20"/>
          <w:szCs w:val="20"/>
          <w:shd w:val="clear" w:color="auto" w:fill="FFFFFF"/>
        </w:rPr>
      </w:pPr>
    </w:p>
    <w:p w:rsidR="007D296B" w:rsidRDefault="007D296B" w:rsidP="00FF3EEF">
      <w:pPr>
        <w:widowControl w:val="0"/>
        <w:spacing w:after="0" w:line="240" w:lineRule="auto"/>
        <w:ind w:firstLine="708"/>
        <w:jc w:val="both"/>
        <w:rPr>
          <w:rFonts w:ascii="Times New Roman" w:hAnsi="Times New Roman" w:cs="Times New Roman"/>
          <w:sz w:val="20"/>
          <w:szCs w:val="20"/>
          <w:shd w:val="clear" w:color="auto" w:fill="FFFFFF"/>
        </w:rPr>
      </w:pPr>
    </w:p>
    <w:p w:rsidR="007D296B" w:rsidRDefault="007D296B" w:rsidP="00FF3EEF">
      <w:pPr>
        <w:widowControl w:val="0"/>
        <w:spacing w:after="0" w:line="240" w:lineRule="auto"/>
        <w:ind w:firstLine="708"/>
        <w:jc w:val="both"/>
        <w:rPr>
          <w:rFonts w:ascii="Times New Roman" w:hAnsi="Times New Roman" w:cs="Times New Roman"/>
          <w:sz w:val="20"/>
          <w:szCs w:val="20"/>
          <w:shd w:val="clear" w:color="auto" w:fill="FFFFFF"/>
        </w:rPr>
      </w:pPr>
    </w:p>
    <w:p w:rsidR="007D296B" w:rsidRPr="007D296B" w:rsidRDefault="007D296B" w:rsidP="00FF3EEF">
      <w:pPr>
        <w:widowControl w:val="0"/>
        <w:spacing w:after="0" w:line="240" w:lineRule="auto"/>
        <w:ind w:firstLine="708"/>
        <w:jc w:val="both"/>
        <w:rPr>
          <w:rFonts w:ascii="Times New Roman" w:hAnsi="Times New Roman" w:cs="Times New Roman"/>
          <w:sz w:val="24"/>
          <w:szCs w:val="24"/>
        </w:rPr>
      </w:pPr>
    </w:p>
    <w:sectPr w:rsidR="007D296B" w:rsidRPr="007D296B" w:rsidSect="00E754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90C" w:rsidRDefault="0012790C" w:rsidP="001E5E2C">
      <w:pPr>
        <w:spacing w:after="0" w:line="240" w:lineRule="auto"/>
      </w:pPr>
      <w:r>
        <w:separator/>
      </w:r>
    </w:p>
  </w:endnote>
  <w:endnote w:type="continuationSeparator" w:id="0">
    <w:p w:rsidR="0012790C" w:rsidRDefault="0012790C" w:rsidP="001E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90C" w:rsidRDefault="0012790C" w:rsidP="001E5E2C">
      <w:pPr>
        <w:spacing w:after="0" w:line="240" w:lineRule="auto"/>
      </w:pPr>
      <w:r>
        <w:separator/>
      </w:r>
    </w:p>
  </w:footnote>
  <w:footnote w:type="continuationSeparator" w:id="0">
    <w:p w:rsidR="0012790C" w:rsidRDefault="0012790C" w:rsidP="001E5E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4540"/>
    <w:rsid w:val="00020615"/>
    <w:rsid w:val="00076F13"/>
    <w:rsid w:val="00102506"/>
    <w:rsid w:val="00122EDB"/>
    <w:rsid w:val="0012790C"/>
    <w:rsid w:val="00176761"/>
    <w:rsid w:val="00185C6E"/>
    <w:rsid w:val="001967E3"/>
    <w:rsid w:val="001B776D"/>
    <w:rsid w:val="001C0C2E"/>
    <w:rsid w:val="001C1B94"/>
    <w:rsid w:val="001E45ED"/>
    <w:rsid w:val="001E4E6F"/>
    <w:rsid w:val="001E5E2C"/>
    <w:rsid w:val="002133B8"/>
    <w:rsid w:val="00273883"/>
    <w:rsid w:val="00296180"/>
    <w:rsid w:val="002C4CB1"/>
    <w:rsid w:val="002D730B"/>
    <w:rsid w:val="00316406"/>
    <w:rsid w:val="003336B0"/>
    <w:rsid w:val="003462ED"/>
    <w:rsid w:val="0036077C"/>
    <w:rsid w:val="00465D24"/>
    <w:rsid w:val="0047639C"/>
    <w:rsid w:val="004A1863"/>
    <w:rsid w:val="004C3CB8"/>
    <w:rsid w:val="00501B68"/>
    <w:rsid w:val="00591039"/>
    <w:rsid w:val="00593A0E"/>
    <w:rsid w:val="005A034E"/>
    <w:rsid w:val="00605FF5"/>
    <w:rsid w:val="00607CFD"/>
    <w:rsid w:val="00681DBF"/>
    <w:rsid w:val="006A3EBE"/>
    <w:rsid w:val="006B75C4"/>
    <w:rsid w:val="00703627"/>
    <w:rsid w:val="00726191"/>
    <w:rsid w:val="00730867"/>
    <w:rsid w:val="00764540"/>
    <w:rsid w:val="00780249"/>
    <w:rsid w:val="007D296B"/>
    <w:rsid w:val="00816A24"/>
    <w:rsid w:val="008509AA"/>
    <w:rsid w:val="0089761C"/>
    <w:rsid w:val="008F3AD4"/>
    <w:rsid w:val="009029C2"/>
    <w:rsid w:val="00937585"/>
    <w:rsid w:val="00945897"/>
    <w:rsid w:val="00972D48"/>
    <w:rsid w:val="009915F9"/>
    <w:rsid w:val="009B09E1"/>
    <w:rsid w:val="009D182D"/>
    <w:rsid w:val="009D64CE"/>
    <w:rsid w:val="00A32101"/>
    <w:rsid w:val="00AC130D"/>
    <w:rsid w:val="00AD2109"/>
    <w:rsid w:val="00B03DB7"/>
    <w:rsid w:val="00B5327A"/>
    <w:rsid w:val="00B544AA"/>
    <w:rsid w:val="00BE569F"/>
    <w:rsid w:val="00C640FF"/>
    <w:rsid w:val="00D11737"/>
    <w:rsid w:val="00D1339E"/>
    <w:rsid w:val="00D31807"/>
    <w:rsid w:val="00D64AA7"/>
    <w:rsid w:val="00D82482"/>
    <w:rsid w:val="00DC548B"/>
    <w:rsid w:val="00DC7EF1"/>
    <w:rsid w:val="00DF1A2B"/>
    <w:rsid w:val="00E754D8"/>
    <w:rsid w:val="00ED1B6B"/>
    <w:rsid w:val="00F15F35"/>
    <w:rsid w:val="00F445A4"/>
    <w:rsid w:val="00F66781"/>
    <w:rsid w:val="00F7188B"/>
    <w:rsid w:val="00F82B34"/>
    <w:rsid w:val="00FF3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E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67E3"/>
    <w:rPr>
      <w:color w:val="0000FF" w:themeColor="hyperlink"/>
      <w:u w:val="single"/>
    </w:rPr>
  </w:style>
  <w:style w:type="character" w:styleId="a4">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1E5E2C"/>
    <w:rPr>
      <w:vertAlign w:val="superscript"/>
    </w:rPr>
  </w:style>
  <w:style w:type="paragraph" w:styleId="a5">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6"/>
    <w:rsid w:val="001E5E2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5"/>
    <w:rsid w:val="001E5E2C"/>
    <w:rPr>
      <w:rFonts w:ascii="Times New Roman" w:eastAsia="Times New Roman" w:hAnsi="Times New Roman" w:cs="Times New Roman"/>
      <w:sz w:val="20"/>
      <w:szCs w:val="20"/>
      <w:lang w:eastAsia="ru-RU"/>
    </w:rPr>
  </w:style>
  <w:style w:type="character" w:customStyle="1" w:styleId="a7">
    <w:name w:val="Основной текст_"/>
    <w:link w:val="2"/>
    <w:rsid w:val="00AD2109"/>
    <w:rPr>
      <w:rFonts w:ascii="Times New Roman" w:eastAsia="Times New Roman" w:hAnsi="Times New Roman" w:cs="Times New Roman"/>
      <w:shd w:val="clear" w:color="auto" w:fill="FFFFFF"/>
    </w:rPr>
  </w:style>
  <w:style w:type="paragraph" w:customStyle="1" w:styleId="2">
    <w:name w:val="Основной текст2"/>
    <w:basedOn w:val="a"/>
    <w:link w:val="a7"/>
    <w:rsid w:val="00AD2109"/>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customStyle="1" w:styleId="key-valueitem-value">
    <w:name w:val="key-value__item-value"/>
    <w:basedOn w:val="a0"/>
    <w:rsid w:val="00681DBF"/>
  </w:style>
  <w:style w:type="character" w:customStyle="1" w:styleId="text-cut2">
    <w:name w:val="text-cut2"/>
    <w:basedOn w:val="a0"/>
    <w:rsid w:val="00681DBF"/>
  </w:style>
  <w:style w:type="character" w:customStyle="1" w:styleId="extended-textshort">
    <w:name w:val="extended-text__short"/>
    <w:basedOn w:val="a0"/>
    <w:rsid w:val="00605FF5"/>
  </w:style>
  <w:style w:type="character" w:styleId="a8">
    <w:name w:val="annotation reference"/>
    <w:basedOn w:val="a0"/>
    <w:uiPriority w:val="99"/>
    <w:semiHidden/>
    <w:unhideWhenUsed/>
    <w:rsid w:val="0047639C"/>
    <w:rPr>
      <w:sz w:val="16"/>
      <w:szCs w:val="16"/>
    </w:rPr>
  </w:style>
  <w:style w:type="paragraph" w:styleId="a9">
    <w:name w:val="annotation text"/>
    <w:basedOn w:val="a"/>
    <w:link w:val="aa"/>
    <w:uiPriority w:val="99"/>
    <w:semiHidden/>
    <w:unhideWhenUsed/>
    <w:rsid w:val="0047639C"/>
    <w:pPr>
      <w:spacing w:line="240" w:lineRule="auto"/>
    </w:pPr>
    <w:rPr>
      <w:sz w:val="20"/>
      <w:szCs w:val="20"/>
    </w:rPr>
  </w:style>
  <w:style w:type="character" w:customStyle="1" w:styleId="aa">
    <w:name w:val="Текст примечания Знак"/>
    <w:basedOn w:val="a0"/>
    <w:link w:val="a9"/>
    <w:uiPriority w:val="99"/>
    <w:semiHidden/>
    <w:rsid w:val="0047639C"/>
    <w:rPr>
      <w:sz w:val="20"/>
      <w:szCs w:val="20"/>
    </w:rPr>
  </w:style>
  <w:style w:type="paragraph" w:styleId="ab">
    <w:name w:val="annotation subject"/>
    <w:basedOn w:val="a9"/>
    <w:next w:val="a9"/>
    <w:link w:val="ac"/>
    <w:uiPriority w:val="99"/>
    <w:semiHidden/>
    <w:unhideWhenUsed/>
    <w:rsid w:val="0047639C"/>
    <w:rPr>
      <w:b/>
      <w:bCs/>
    </w:rPr>
  </w:style>
  <w:style w:type="character" w:customStyle="1" w:styleId="ac">
    <w:name w:val="Тема примечания Знак"/>
    <w:basedOn w:val="aa"/>
    <w:link w:val="ab"/>
    <w:uiPriority w:val="99"/>
    <w:semiHidden/>
    <w:rsid w:val="0047639C"/>
    <w:rPr>
      <w:b/>
      <w:bCs/>
      <w:sz w:val="20"/>
      <w:szCs w:val="20"/>
    </w:rPr>
  </w:style>
  <w:style w:type="paragraph" w:styleId="ad">
    <w:name w:val="Balloon Text"/>
    <w:basedOn w:val="a"/>
    <w:link w:val="ae"/>
    <w:uiPriority w:val="99"/>
    <w:semiHidden/>
    <w:unhideWhenUsed/>
    <w:rsid w:val="0047639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76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E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67E3"/>
    <w:rPr>
      <w:color w:val="0000FF" w:themeColor="hyperlink"/>
      <w:u w:val="single"/>
    </w:rPr>
  </w:style>
  <w:style w:type="character" w:styleId="a4">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1E5E2C"/>
    <w:rPr>
      <w:vertAlign w:val="superscript"/>
    </w:rPr>
  </w:style>
  <w:style w:type="paragraph" w:styleId="a5">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6"/>
    <w:rsid w:val="001E5E2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5"/>
    <w:rsid w:val="001E5E2C"/>
    <w:rPr>
      <w:rFonts w:ascii="Times New Roman" w:eastAsia="Times New Roman" w:hAnsi="Times New Roman" w:cs="Times New Roman"/>
      <w:sz w:val="20"/>
      <w:szCs w:val="20"/>
      <w:lang w:eastAsia="ru-RU"/>
    </w:rPr>
  </w:style>
  <w:style w:type="character" w:customStyle="1" w:styleId="a7">
    <w:name w:val="Основной текст_"/>
    <w:link w:val="2"/>
    <w:rsid w:val="00AD2109"/>
    <w:rPr>
      <w:rFonts w:ascii="Times New Roman" w:eastAsia="Times New Roman" w:hAnsi="Times New Roman" w:cs="Times New Roman"/>
      <w:shd w:val="clear" w:color="auto" w:fill="FFFFFF"/>
    </w:rPr>
  </w:style>
  <w:style w:type="paragraph" w:customStyle="1" w:styleId="2">
    <w:name w:val="Основной текст2"/>
    <w:basedOn w:val="a"/>
    <w:link w:val="a7"/>
    <w:rsid w:val="00AD2109"/>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customStyle="1" w:styleId="key-valueitem-value">
    <w:name w:val="key-value__item-value"/>
    <w:basedOn w:val="a0"/>
    <w:rsid w:val="00681DBF"/>
  </w:style>
  <w:style w:type="character" w:customStyle="1" w:styleId="text-cut2">
    <w:name w:val="text-cut2"/>
    <w:basedOn w:val="a0"/>
    <w:rsid w:val="00681DBF"/>
  </w:style>
  <w:style w:type="character" w:customStyle="1" w:styleId="extended-textshort">
    <w:name w:val="extended-text__short"/>
    <w:basedOn w:val="a0"/>
    <w:rsid w:val="00605FF5"/>
  </w:style>
  <w:style w:type="character" w:styleId="a8">
    <w:name w:val="annotation reference"/>
    <w:basedOn w:val="a0"/>
    <w:uiPriority w:val="99"/>
    <w:semiHidden/>
    <w:unhideWhenUsed/>
    <w:rsid w:val="0047639C"/>
    <w:rPr>
      <w:sz w:val="16"/>
      <w:szCs w:val="16"/>
    </w:rPr>
  </w:style>
  <w:style w:type="paragraph" w:styleId="a9">
    <w:name w:val="annotation text"/>
    <w:basedOn w:val="a"/>
    <w:link w:val="aa"/>
    <w:uiPriority w:val="99"/>
    <w:semiHidden/>
    <w:unhideWhenUsed/>
    <w:rsid w:val="0047639C"/>
    <w:pPr>
      <w:spacing w:line="240" w:lineRule="auto"/>
    </w:pPr>
    <w:rPr>
      <w:sz w:val="20"/>
      <w:szCs w:val="20"/>
    </w:rPr>
  </w:style>
  <w:style w:type="character" w:customStyle="1" w:styleId="aa">
    <w:name w:val="Текст примечания Знак"/>
    <w:basedOn w:val="a0"/>
    <w:link w:val="a9"/>
    <w:uiPriority w:val="99"/>
    <w:semiHidden/>
    <w:rsid w:val="0047639C"/>
    <w:rPr>
      <w:sz w:val="20"/>
      <w:szCs w:val="20"/>
    </w:rPr>
  </w:style>
  <w:style w:type="paragraph" w:styleId="ab">
    <w:name w:val="annotation subject"/>
    <w:basedOn w:val="a9"/>
    <w:next w:val="a9"/>
    <w:link w:val="ac"/>
    <w:uiPriority w:val="99"/>
    <w:semiHidden/>
    <w:unhideWhenUsed/>
    <w:rsid w:val="0047639C"/>
    <w:rPr>
      <w:b/>
      <w:bCs/>
    </w:rPr>
  </w:style>
  <w:style w:type="character" w:customStyle="1" w:styleId="ac">
    <w:name w:val="Тема примечания Знак"/>
    <w:basedOn w:val="aa"/>
    <w:link w:val="ab"/>
    <w:uiPriority w:val="99"/>
    <w:semiHidden/>
    <w:rsid w:val="0047639C"/>
    <w:rPr>
      <w:b/>
      <w:bCs/>
      <w:sz w:val="20"/>
      <w:szCs w:val="20"/>
    </w:rPr>
  </w:style>
  <w:style w:type="paragraph" w:styleId="ad">
    <w:name w:val="Balloon Text"/>
    <w:basedOn w:val="a"/>
    <w:link w:val="ae"/>
    <w:uiPriority w:val="99"/>
    <w:semiHidden/>
    <w:unhideWhenUsed/>
    <w:rsid w:val="0047639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76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79918">
      <w:bodyDiv w:val="1"/>
      <w:marLeft w:val="0"/>
      <w:marRight w:val="0"/>
      <w:marTop w:val="0"/>
      <w:marBottom w:val="0"/>
      <w:divBdr>
        <w:top w:val="none" w:sz="0" w:space="0" w:color="auto"/>
        <w:left w:val="none" w:sz="0" w:space="0" w:color="auto"/>
        <w:bottom w:val="none" w:sz="0" w:space="0" w:color="auto"/>
        <w:right w:val="none" w:sz="0" w:space="0" w:color="auto"/>
      </w:divBdr>
      <w:divsChild>
        <w:div w:id="917791213">
          <w:marLeft w:val="0"/>
          <w:marRight w:val="0"/>
          <w:marTop w:val="0"/>
          <w:marBottom w:val="0"/>
          <w:divBdr>
            <w:top w:val="none" w:sz="0" w:space="0" w:color="auto"/>
            <w:left w:val="none" w:sz="0" w:space="0" w:color="auto"/>
            <w:bottom w:val="none" w:sz="0" w:space="0" w:color="auto"/>
            <w:right w:val="none" w:sz="0" w:space="0" w:color="auto"/>
          </w:divBdr>
          <w:divsChild>
            <w:div w:id="1082797541">
              <w:marLeft w:val="-225"/>
              <w:marRight w:val="-225"/>
              <w:marTop w:val="0"/>
              <w:marBottom w:val="0"/>
              <w:divBdr>
                <w:top w:val="none" w:sz="0" w:space="0" w:color="auto"/>
                <w:left w:val="none" w:sz="0" w:space="0" w:color="auto"/>
                <w:bottom w:val="none" w:sz="0" w:space="0" w:color="auto"/>
                <w:right w:val="none" w:sz="0" w:space="0" w:color="auto"/>
              </w:divBdr>
              <w:divsChild>
                <w:div w:id="10839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Ivanova</cp:lastModifiedBy>
  <cp:revision>19</cp:revision>
  <cp:lastPrinted>2019-12-18T11:28:00Z</cp:lastPrinted>
  <dcterms:created xsi:type="dcterms:W3CDTF">2019-10-25T10:28:00Z</dcterms:created>
  <dcterms:modified xsi:type="dcterms:W3CDTF">2019-12-18T15:01:00Z</dcterms:modified>
</cp:coreProperties>
</file>