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D8" w:rsidRPr="002651D8" w:rsidRDefault="00AC1519" w:rsidP="002651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51D8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651D8">
        <w:rPr>
          <w:rFonts w:ascii="Times New Roman" w:hAnsi="Times New Roman"/>
          <w:sz w:val="20"/>
          <w:szCs w:val="20"/>
        </w:rPr>
        <w:t>пер.Гривцова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д.5, </w:t>
      </w:r>
      <w:proofErr w:type="spellStart"/>
      <w:r w:rsidRPr="002651D8">
        <w:rPr>
          <w:rFonts w:ascii="Times New Roman" w:hAnsi="Times New Roman"/>
          <w:sz w:val="20"/>
          <w:szCs w:val="20"/>
        </w:rPr>
        <w:t>лит.В</w:t>
      </w:r>
      <w:proofErr w:type="spellEnd"/>
      <w:r w:rsidRPr="002651D8">
        <w:rPr>
          <w:rFonts w:ascii="Times New Roman" w:hAnsi="Times New Roman"/>
          <w:sz w:val="20"/>
          <w:szCs w:val="20"/>
        </w:rPr>
        <w:t>, (495)234-04-00 (доб.323), 8(800)777-57-57, kazinova@auction-house.ru) (далее-Организатор торгов, ОТ), действующее на основании договора поручения с ООО «ЮСПК-ЯВА»</w:t>
      </w:r>
      <w:r w:rsidRPr="002651D8">
        <w:rPr>
          <w:sz w:val="20"/>
          <w:szCs w:val="20"/>
        </w:rPr>
        <w:t xml:space="preserve"> </w:t>
      </w:r>
      <w:r w:rsidRPr="002651D8">
        <w:rPr>
          <w:rFonts w:ascii="Times New Roman" w:hAnsi="Times New Roman"/>
          <w:sz w:val="20"/>
          <w:szCs w:val="20"/>
        </w:rPr>
        <w:t xml:space="preserve">(ОГРН 1148622000944, ИНН 8622026231, КПП 862201001, адрес: 628260, ХМАО-Югра, г. </w:t>
      </w:r>
      <w:proofErr w:type="spellStart"/>
      <w:r w:rsidRPr="002651D8">
        <w:rPr>
          <w:rFonts w:ascii="Times New Roman" w:hAnsi="Times New Roman"/>
          <w:sz w:val="20"/>
          <w:szCs w:val="20"/>
        </w:rPr>
        <w:t>Югорск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ул. Железнодорожная, дом 53, корп. А, далее-Должник) в лице конкурсного управляющего </w:t>
      </w:r>
      <w:proofErr w:type="spellStart"/>
      <w:r w:rsidRPr="002651D8">
        <w:rPr>
          <w:rFonts w:ascii="Times New Roman" w:hAnsi="Times New Roman"/>
          <w:sz w:val="20"/>
          <w:szCs w:val="20"/>
        </w:rPr>
        <w:t>Боднара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 Ивана Георгиевича (ИНН 891300059133, СНИЛС 063-449-825-81, рег.№: 584,  адрес: 625037, Тюменская обл., г. Тюмень, ул. Ямская, 87 А, оф. 509, а/я 628, далее -КУ), член САУ "СРО "ДЕЛО" (ОГРН 1035002205919, ИНН 5010029544, адрес: 141980, Московская обл., г. Дубна, ул. Жуковского, 2), действующего на основании Решения Арбитражного суда ХМАО- Югры от 18.02.2019 по делу № А75-5972/2018, сообщает о проведении </w:t>
      </w:r>
      <w:r w:rsidRPr="002651D8">
        <w:rPr>
          <w:rFonts w:ascii="Times New Roman" w:hAnsi="Times New Roman"/>
          <w:b/>
          <w:sz w:val="20"/>
          <w:szCs w:val="20"/>
        </w:rPr>
        <w:t>06.02.2020</w:t>
      </w:r>
      <w:r w:rsidRPr="002651D8">
        <w:rPr>
          <w:rFonts w:ascii="Times New Roman" w:hAnsi="Times New Roman"/>
          <w:sz w:val="20"/>
          <w:szCs w:val="20"/>
        </w:rPr>
        <w:t xml:space="preserve"> в 09 час.00 мин. на электронной торговой площадке АО «Российский аукционный дом» по адресу в сети Интернет: http://www.lot-online.ru// (далее-ЭП) повторного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2651D8">
        <w:rPr>
          <w:rFonts w:ascii="Times New Roman" w:hAnsi="Times New Roman"/>
          <w:b/>
          <w:sz w:val="20"/>
          <w:szCs w:val="20"/>
        </w:rPr>
        <w:t>23.12.2019 с 09 час. 00 мин</w:t>
      </w:r>
      <w:r w:rsidRPr="002651D8">
        <w:rPr>
          <w:rFonts w:ascii="Times New Roman" w:hAnsi="Times New Roman"/>
          <w:sz w:val="20"/>
          <w:szCs w:val="20"/>
        </w:rPr>
        <w:t xml:space="preserve">. (время </w:t>
      </w:r>
      <w:proofErr w:type="spellStart"/>
      <w:r w:rsidRPr="002651D8">
        <w:rPr>
          <w:rFonts w:ascii="Times New Roman" w:hAnsi="Times New Roman"/>
          <w:sz w:val="20"/>
          <w:szCs w:val="20"/>
        </w:rPr>
        <w:t>мск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) по </w:t>
      </w:r>
      <w:r w:rsidRPr="002651D8">
        <w:rPr>
          <w:rFonts w:ascii="Times New Roman" w:hAnsi="Times New Roman"/>
          <w:b/>
          <w:sz w:val="20"/>
          <w:szCs w:val="20"/>
        </w:rPr>
        <w:t>04.02.2020 до 23 час 00 мин</w:t>
      </w:r>
      <w:r w:rsidRPr="002651D8">
        <w:rPr>
          <w:rFonts w:ascii="Times New Roman" w:hAnsi="Times New Roman"/>
          <w:sz w:val="20"/>
          <w:szCs w:val="20"/>
        </w:rPr>
        <w:t xml:space="preserve">. Определение участников торгов – 05.02.2020 в 16 час. 00 мин., оформляется протоколом об определении участников торгов. Нач. цена НДС не облагается. </w:t>
      </w:r>
    </w:p>
    <w:p w:rsidR="002651D8" w:rsidRPr="002651D8" w:rsidRDefault="00AC1519" w:rsidP="002651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51D8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:rsidR="002651D8" w:rsidRPr="002651D8" w:rsidRDefault="00AC1519" w:rsidP="002651D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651D8">
        <w:rPr>
          <w:rFonts w:ascii="Times New Roman" w:hAnsi="Times New Roman"/>
          <w:b/>
          <w:sz w:val="20"/>
          <w:szCs w:val="20"/>
        </w:rPr>
        <w:t>Лот1</w:t>
      </w:r>
      <w:r w:rsidRPr="002651D8">
        <w:rPr>
          <w:rFonts w:ascii="Times New Roman" w:hAnsi="Times New Roman"/>
          <w:sz w:val="20"/>
          <w:szCs w:val="20"/>
        </w:rPr>
        <w:t xml:space="preserve">: Производственно-складская база УПТК по адресу ХМАО-Югра, г. </w:t>
      </w:r>
      <w:proofErr w:type="spellStart"/>
      <w:r w:rsidRPr="002651D8">
        <w:rPr>
          <w:rFonts w:ascii="Times New Roman" w:hAnsi="Times New Roman"/>
          <w:sz w:val="20"/>
          <w:szCs w:val="20"/>
        </w:rPr>
        <w:t>Югорск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ул. Промышленная, 31 в составе 14 объектов недвижимости: Здание конторы базы УПТК, этажн.:1, пл. 297,8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кадастровый номер (далее –КН): 86:22:0006001:2125; Здание конторы базы УПТК,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2, пл. 647,7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86:22:0006001:2027; Рефлекторный склад,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1115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86:22:0006001:2234; Рефлекторный склад,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2193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86:22:0006001:2200; Рефлекторный склад,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498,9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86:22:0006001:2091; Склад ГСМ, резервуар вертикальный РВС 400 м куб., КН: 86:22:0006001:2089, Обременение: аренда; Склад меховой одежды,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613,5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86:22:0006001:2088; Склад под краску,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1553,3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86:22:0006001:2026; Склад,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340,0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КН: 86:22:0000000:7702; Склад под краску,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595,5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>., КН: 86:22:0006001:2126; Железнодорожный тупик, протяженностью 1361 м, КН: 86:22:0006001:2087,</w:t>
      </w:r>
      <w:r w:rsidRPr="002651D8">
        <w:rPr>
          <w:sz w:val="20"/>
          <w:szCs w:val="20"/>
        </w:rPr>
        <w:t xml:space="preserve"> </w:t>
      </w:r>
      <w:r w:rsidRPr="002651D8">
        <w:rPr>
          <w:rFonts w:ascii="Times New Roman" w:hAnsi="Times New Roman"/>
          <w:sz w:val="20"/>
          <w:szCs w:val="20"/>
        </w:rPr>
        <w:t xml:space="preserve">Обременение: аренда; Площадка для хранения масел, пл. 13,6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>., КН: 86:22:0006001:1969,</w:t>
      </w:r>
      <w:r w:rsidRPr="002651D8">
        <w:rPr>
          <w:sz w:val="20"/>
          <w:szCs w:val="20"/>
        </w:rPr>
        <w:t xml:space="preserve"> </w:t>
      </w:r>
      <w:r w:rsidRPr="002651D8">
        <w:rPr>
          <w:rFonts w:ascii="Times New Roman" w:hAnsi="Times New Roman"/>
          <w:sz w:val="20"/>
          <w:szCs w:val="20"/>
        </w:rPr>
        <w:t xml:space="preserve">Обременение: аренда; Площадка линии выгрузки, пл. 10471,50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>, КН: 86:22:0006001:2201,</w:t>
      </w:r>
      <w:r w:rsidRPr="002651D8">
        <w:rPr>
          <w:sz w:val="20"/>
          <w:szCs w:val="20"/>
        </w:rPr>
        <w:t xml:space="preserve"> </w:t>
      </w:r>
      <w:r w:rsidRPr="002651D8">
        <w:rPr>
          <w:rFonts w:ascii="Times New Roman" w:hAnsi="Times New Roman"/>
          <w:sz w:val="20"/>
          <w:szCs w:val="20"/>
        </w:rPr>
        <w:t xml:space="preserve">Обременение: аренда; Площадка хранения сыпучих грузов, протяженностью 50 метров, КН: 86:22:0006001:2090, Обременение: аренда и Право аренды земельного уч., категория земель: земли населенных пунктов, разрешенное использование: под иными объектами специального назначения, пл. 127 618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>, КН: 86:22:0006001:1361 (база УПТК), Обременение: аренда.</w:t>
      </w:r>
      <w:r w:rsidRPr="002651D8">
        <w:rPr>
          <w:sz w:val="20"/>
          <w:szCs w:val="20"/>
        </w:rPr>
        <w:t xml:space="preserve"> </w:t>
      </w:r>
      <w:r w:rsidRPr="002651D8">
        <w:rPr>
          <w:rFonts w:ascii="Times New Roman" w:hAnsi="Times New Roman"/>
          <w:sz w:val="20"/>
          <w:szCs w:val="20"/>
        </w:rPr>
        <w:t xml:space="preserve">Срок аренды: с 29.04.2010 по 28.04.2020. </w:t>
      </w:r>
      <w:r w:rsidRPr="002651D8">
        <w:rPr>
          <w:rFonts w:ascii="Times New Roman" w:hAnsi="Times New Roman"/>
          <w:b/>
          <w:sz w:val="20"/>
          <w:szCs w:val="20"/>
        </w:rPr>
        <w:t xml:space="preserve">Обременение Лота1: Ипотека (залог) в пользу ООО КБ «АГРОСОЮЗ», запрет регистрационных действий. </w:t>
      </w:r>
      <w:proofErr w:type="spellStart"/>
      <w:r w:rsidRPr="002651D8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2651D8">
        <w:rPr>
          <w:rFonts w:ascii="Times New Roman" w:hAnsi="Times New Roman"/>
          <w:b/>
          <w:sz w:val="20"/>
          <w:szCs w:val="20"/>
        </w:rPr>
        <w:t xml:space="preserve"> Лота1- 46 890 000 руб. </w:t>
      </w:r>
    </w:p>
    <w:p w:rsidR="002651D8" w:rsidRPr="002651D8" w:rsidRDefault="00AC1519" w:rsidP="002651D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651D8">
        <w:rPr>
          <w:rFonts w:ascii="Times New Roman" w:hAnsi="Times New Roman"/>
          <w:b/>
          <w:sz w:val="20"/>
          <w:szCs w:val="20"/>
        </w:rPr>
        <w:t xml:space="preserve">Лот 2: </w:t>
      </w:r>
      <w:r w:rsidRPr="002651D8">
        <w:rPr>
          <w:rFonts w:ascii="Times New Roman" w:hAnsi="Times New Roman"/>
          <w:sz w:val="20"/>
          <w:szCs w:val="20"/>
        </w:rPr>
        <w:t xml:space="preserve">Производственно-складская база ТМП по адресу: ХМАО-Югра, г. </w:t>
      </w:r>
      <w:proofErr w:type="spellStart"/>
      <w:r w:rsidRPr="002651D8">
        <w:rPr>
          <w:rFonts w:ascii="Times New Roman" w:hAnsi="Times New Roman"/>
          <w:sz w:val="20"/>
          <w:szCs w:val="20"/>
        </w:rPr>
        <w:t>Югорск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ул. Гастелло, 18 А,Е,К,Ж,Ф,У,Г,С,Д,Б в составе 11 объектов недвижимости и права аренды двух земельных участков: д.18 А: Проходная, пл. 46,6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КН: 86:22:0000000:695; д.18 Е: Ремонтно-механическая мастерская,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 пл. 1086,9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86:22:0000000:736; д. 18 К: Ремонтный бокс,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2, пл. 843,3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86:22:0000000:712; д. 18 Ж: Сварочный и ремонтный цех, этажн.:1, пл. 142,8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КН: 86:22:0000000:843; д. 18 Ф: Склад № 3, этажн.:1, пл. 702,1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86:22:0000000:715; д. 18 У: Склад № 5,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2, пл. 261,9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86:22:0000000:696; д. 18 Г: Склад № 6,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174,6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86:22:0000000:735; д. 18 С: Склад № 7,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1, пл. 77,4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86:22:0000000:773; д. 18 Д: Такелажный цех,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2, пл. 624,7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86:22:0000000:755; д. 18 Б: Токарный цех, </w:t>
      </w:r>
      <w:proofErr w:type="spellStart"/>
      <w:r w:rsidRPr="002651D8">
        <w:rPr>
          <w:rFonts w:ascii="Times New Roman" w:hAnsi="Times New Roman"/>
          <w:sz w:val="20"/>
          <w:szCs w:val="20"/>
        </w:rPr>
        <w:t>этажн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.: 2, пл. 649,1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, КН: 86:22:0000000:820; д. 18 Г: Цех откатки двигателей, этажн.:1, пл. 133,7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86:22:0000000:770; Право аренды земельного уч.,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пл. 2 490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86:22:0001002:263 (база ТМП); Срок аренды: с 01.03.2019 по 31.01.2020; Право аренды земельного уч.,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пл. 12 192 </w:t>
      </w:r>
      <w:proofErr w:type="spellStart"/>
      <w:r w:rsidRPr="002651D8">
        <w:rPr>
          <w:rFonts w:ascii="Times New Roman" w:hAnsi="Times New Roman"/>
          <w:sz w:val="20"/>
          <w:szCs w:val="20"/>
        </w:rPr>
        <w:t>кв.м</w:t>
      </w:r>
      <w:proofErr w:type="spellEnd"/>
      <w:r w:rsidRPr="002651D8">
        <w:rPr>
          <w:rFonts w:ascii="Times New Roman" w:hAnsi="Times New Roman"/>
          <w:sz w:val="20"/>
          <w:szCs w:val="20"/>
        </w:rPr>
        <w:t xml:space="preserve">., КН: 86:22:0001002:262 (база ТМП). Срок аренды: с 01.03.2019 по 31.01.2020. </w:t>
      </w:r>
      <w:r w:rsidRPr="002651D8">
        <w:rPr>
          <w:rFonts w:ascii="Times New Roman" w:hAnsi="Times New Roman"/>
          <w:b/>
          <w:sz w:val="20"/>
          <w:szCs w:val="20"/>
        </w:rPr>
        <w:t>Обременение Лота2: Ипотека (залог) в пользу ООО КБ «АГРОСОЮЗ», запрет регистрационных действий.</w:t>
      </w:r>
      <w:r w:rsidRPr="002651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651D8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Pr="002651D8">
        <w:rPr>
          <w:rFonts w:ascii="Times New Roman" w:hAnsi="Times New Roman"/>
          <w:b/>
          <w:sz w:val="20"/>
          <w:szCs w:val="20"/>
        </w:rPr>
        <w:t xml:space="preserve"> Лота2 – 21 870 000 руб. </w:t>
      </w:r>
    </w:p>
    <w:p w:rsidR="002651D8" w:rsidRPr="002651D8" w:rsidRDefault="00AC1519" w:rsidP="002651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51D8">
        <w:rPr>
          <w:rFonts w:ascii="Times New Roman" w:hAnsi="Times New Roman"/>
          <w:sz w:val="20"/>
          <w:szCs w:val="20"/>
        </w:rPr>
        <w:t xml:space="preserve">Ознакомление с Имуществом производится по тел.: Татьяна Бокова, тел 8(908) 874-76-49, 8 (3452)69-19-29, </w:t>
      </w:r>
      <w:hyperlink r:id="rId4" w:history="1">
        <w:r w:rsidRPr="002651D8">
          <w:rPr>
            <w:rStyle w:val="a3"/>
            <w:rFonts w:ascii="Times New Roman" w:hAnsi="Times New Roman"/>
            <w:sz w:val="20"/>
            <w:szCs w:val="20"/>
          </w:rPr>
          <w:t>tf@auction-house.ru</w:t>
        </w:r>
      </w:hyperlink>
      <w:r w:rsidRPr="002651D8">
        <w:rPr>
          <w:rFonts w:ascii="Times New Roman" w:hAnsi="Times New Roman"/>
          <w:sz w:val="20"/>
          <w:szCs w:val="20"/>
        </w:rPr>
        <w:t xml:space="preserve"> (ОТ), по рабочим дня с 09-00 до 17-00. </w:t>
      </w:r>
    </w:p>
    <w:p w:rsidR="002651D8" w:rsidRPr="002651D8" w:rsidRDefault="00AC1519" w:rsidP="002651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51D8">
        <w:rPr>
          <w:rFonts w:ascii="Times New Roman" w:hAnsi="Times New Roman"/>
          <w:sz w:val="20"/>
          <w:szCs w:val="20"/>
        </w:rPr>
        <w:t>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AC1519" w:rsidRPr="002651D8" w:rsidRDefault="00AF4989" w:rsidP="002651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4989">
        <w:rPr>
          <w:rFonts w:ascii="Times New Roman" w:hAnsi="Times New Roman"/>
          <w:sz w:val="20"/>
          <w:szCs w:val="2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F4989">
        <w:rPr>
          <w:rFonts w:ascii="Times New Roman" w:hAnsi="Times New Roman"/>
          <w:sz w:val="20"/>
          <w:szCs w:val="20"/>
        </w:rPr>
        <w:t>иностр</w:t>
      </w:r>
      <w:proofErr w:type="spellEnd"/>
      <w:r w:rsidRPr="00AF4989">
        <w:rPr>
          <w:rFonts w:ascii="Times New Roman" w:hAnsi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AC1519" w:rsidRPr="002651D8">
        <w:rPr>
          <w:rFonts w:ascii="Times New Roman" w:hAnsi="Times New Roman"/>
          <w:sz w:val="20"/>
          <w:szCs w:val="20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40702810867100018175 в </w:t>
      </w:r>
      <w:proofErr w:type="gramStart"/>
      <w:r w:rsidR="00AC1519" w:rsidRPr="002651D8">
        <w:rPr>
          <w:rFonts w:ascii="Times New Roman" w:hAnsi="Times New Roman"/>
          <w:sz w:val="20"/>
          <w:szCs w:val="20"/>
        </w:rPr>
        <w:t>Западно-Сибирском</w:t>
      </w:r>
      <w:proofErr w:type="gramEnd"/>
      <w:r w:rsidR="00AC1519" w:rsidRPr="002651D8">
        <w:rPr>
          <w:rFonts w:ascii="Times New Roman" w:hAnsi="Times New Roman"/>
          <w:sz w:val="20"/>
          <w:szCs w:val="20"/>
        </w:rPr>
        <w:t xml:space="preserve"> отделении № 8647/330 ПАО Сбербанк, к/с 30101810800000000651, БИК 047102651.</w:t>
      </w:r>
    </w:p>
    <w:p w:rsidR="0064675E" w:rsidRPr="002651D8" w:rsidRDefault="00AF4989" w:rsidP="002651D8">
      <w:pPr>
        <w:spacing w:after="0" w:line="240" w:lineRule="auto"/>
        <w:ind w:firstLine="709"/>
        <w:rPr>
          <w:sz w:val="20"/>
          <w:szCs w:val="20"/>
        </w:rPr>
      </w:pPr>
    </w:p>
    <w:sectPr w:rsidR="0064675E" w:rsidRPr="0026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A9"/>
    <w:rsid w:val="002651D8"/>
    <w:rsid w:val="00390A28"/>
    <w:rsid w:val="004126A9"/>
    <w:rsid w:val="00573F80"/>
    <w:rsid w:val="00677E82"/>
    <w:rsid w:val="00AC1519"/>
    <w:rsid w:val="00AF4989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5D35-1A8C-4169-9A4B-A9D7D7FA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2019-12-17T06:41:00Z</dcterms:created>
  <dcterms:modified xsi:type="dcterms:W3CDTF">2019-12-19T07:53:00Z</dcterms:modified>
</cp:coreProperties>
</file>