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1B73D3D" w:rsidR="009247FF" w:rsidRPr="009B790D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79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B79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B79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9B790D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9B790D" w:rsidRPr="009B790D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9B790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B790D"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18 мая 2016 г. </w:t>
      </w:r>
      <w:proofErr w:type="gramStart"/>
      <w:r w:rsidR="009B790D" w:rsidRPr="009B790D">
        <w:rPr>
          <w:rFonts w:ascii="Times New Roman" w:hAnsi="Times New Roman" w:cs="Times New Roman"/>
          <w:color w:val="000000"/>
          <w:sz w:val="24"/>
          <w:szCs w:val="24"/>
        </w:rPr>
        <w:t>по делу № А40-52466/16-88-78 «Б»</w:t>
      </w: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B790D" w:rsidRPr="009B790D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«РОСАВТОБАНК», адрес регистрации: 123056, г. Москва, ул. Зоологическая, д. 26, стр. 2, ИНН 7717004724, ОГРН 1027700067394)</w:t>
      </w: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9B790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4ECE9C3" w:rsidR="009247FF" w:rsidRPr="009B790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82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790D"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AA94B41" w:rsidR="009247FF" w:rsidRPr="009B790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9B790D"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B79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EC683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0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7DAB6B9" w14:textId="77777777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- 213,9 кв. м, адрес: г. Москва, пер. </w:t>
      </w:r>
      <w:proofErr w:type="spell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Варсонофьевский</w:t>
      </w:r>
      <w:proofErr w:type="spellEnd"/>
      <w:r w:rsidRPr="00EC6831">
        <w:rPr>
          <w:rFonts w:ascii="Times New Roman" w:hAnsi="Times New Roman" w:cs="Times New Roman"/>
          <w:color w:val="000000"/>
          <w:sz w:val="24"/>
          <w:szCs w:val="24"/>
        </w:rPr>
        <w:t>, д. 4, стр. 1, неотделимые улучшения и имущество (13 поз.), кадастровый номер 77:01:0001039:1802 - 122 013 253,67 руб.;</w:t>
      </w:r>
    </w:p>
    <w:p w14:paraId="6CA0965F" w14:textId="77777777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- 75,6 кв. м, адрес: г. Москва, ул. Крупской, д. 19/17, 1 этаж, неотделимые улучшения и имущество (11 поз.), кадастровый номер 77:10:0006006:2540 - 24 504 929,61 руб.;</w:t>
      </w:r>
      <w:proofErr w:type="gramEnd"/>
    </w:p>
    <w:p w14:paraId="67B59912" w14:textId="77777777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- 86,5 кв. м, адрес: г. Москва, пер. </w:t>
      </w:r>
      <w:proofErr w:type="spell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Строченовский</w:t>
      </w:r>
      <w:proofErr w:type="spellEnd"/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 Большой, д. 4, стр. 1, 1 этаж, неотделимые улучшения и имущество (16 поз.), кадастровый номер 77:01:0006014:3624 - 52 475 756,11 руб.;</w:t>
      </w:r>
      <w:proofErr w:type="gramEnd"/>
    </w:p>
    <w:p w14:paraId="3CBE2A5F" w14:textId="77777777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- 94,5 кв. м, адрес: г. Москва, ул. Верхние Поля, д. 36, корп. 1, 1 этаж, система охранно-тревожной сигнализации, охранно-пожарная сигнализация - система оповещения и управления эвакуацией людей при пожаре, оборудованный кассовый узел, видеонаблюдение, кадастровый номер 77:04:0004016:8313 - 21 539 289,03 руб.;</w:t>
      </w:r>
      <w:proofErr w:type="gramEnd"/>
    </w:p>
    <w:p w14:paraId="666C4864" w14:textId="77777777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помещение - 60 кв. м, адрес: г. Тамбов, ул. </w:t>
      </w: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Державинская</w:t>
      </w:r>
      <w:proofErr w:type="gramEnd"/>
      <w:r w:rsidRPr="00EC6831">
        <w:rPr>
          <w:rFonts w:ascii="Times New Roman" w:hAnsi="Times New Roman" w:cs="Times New Roman"/>
          <w:color w:val="000000"/>
          <w:sz w:val="24"/>
          <w:szCs w:val="24"/>
        </w:rPr>
        <w:t>, д. 3А, пом. 4, 1 этаж, кадастровый номер 68:29:0101022:57 - 6 516 944,71 руб.;</w:t>
      </w:r>
    </w:p>
    <w:p w14:paraId="632201E9" w14:textId="77777777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- 428,9 кв. м, адрес: г. Тамбов, ул. Советская, д. 194, пом. 2, 1, 2 этаж, подвал, кадастровый номер 68:29:0208001:204 - 16 135 196,69 руб.;</w:t>
      </w:r>
      <w:proofErr w:type="gramEnd"/>
    </w:p>
    <w:p w14:paraId="2AB042D4" w14:textId="4FD0C6AA" w:rsidR="00EC6831" w:rsidRPr="00EC6831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Лот 7 - Квартира - 29,5 кв. м, адрес: г. Москва, п. Первомайское, ул. Центральная, д. 32, кв. 1, 1 этаж, кадастровый номер 77:18:0190402:112 - 1 </w:t>
      </w:r>
      <w:r w:rsidRPr="00282E3F">
        <w:rPr>
          <w:rFonts w:ascii="Times New Roman" w:hAnsi="Times New Roman" w:cs="Times New Roman"/>
          <w:color w:val="000000"/>
          <w:sz w:val="24"/>
          <w:szCs w:val="24"/>
        </w:rPr>
        <w:t>615</w:t>
      </w:r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E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C6831">
        <w:rPr>
          <w:rFonts w:ascii="Times New Roman" w:hAnsi="Times New Roman" w:cs="Times New Roman"/>
          <w:color w:val="000000"/>
          <w:sz w:val="24"/>
          <w:szCs w:val="24"/>
        </w:rPr>
        <w:t>00,00 руб.;</w:t>
      </w:r>
      <w:proofErr w:type="gramEnd"/>
    </w:p>
    <w:p w14:paraId="64EE6A07" w14:textId="43C3DA99" w:rsidR="00B46A69" w:rsidRPr="009B790D" w:rsidRDefault="00EC6831" w:rsidP="00EC68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highlight w:val="yellow"/>
        </w:rPr>
      </w:pPr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- 135 367 +/- 129 кв. м, адрес: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C6831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д. </w:t>
      </w:r>
      <w:proofErr w:type="spellStart"/>
      <w:r w:rsidRPr="00EC6831">
        <w:rPr>
          <w:rFonts w:ascii="Times New Roman" w:hAnsi="Times New Roman" w:cs="Times New Roman"/>
          <w:color w:val="000000"/>
          <w:sz w:val="24"/>
          <w:szCs w:val="24"/>
        </w:rPr>
        <w:t>Шишкино</w:t>
      </w:r>
      <w:proofErr w:type="spellEnd"/>
      <w:r w:rsidRPr="00EC6831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50:28:0110221:1, земли населенных пунктов - под малоэтажную жилую застройку - 78 556 320,00 руб.</w:t>
      </w:r>
    </w:p>
    <w:p w14:paraId="2966848F" w14:textId="7777777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23C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F23C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F23C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F23C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F23C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571C7BE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F23C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F23C1" w:rsidRPr="009F23C1">
        <w:rPr>
          <w:rFonts w:ascii="Times New Roman CYR" w:hAnsi="Times New Roman CYR" w:cs="Times New Roman CYR"/>
          <w:color w:val="000000"/>
        </w:rPr>
        <w:t>5(пять)</w:t>
      </w:r>
      <w:r w:rsidRPr="009F23C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204BB23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3C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F23C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F23C1">
        <w:rPr>
          <w:rFonts w:ascii="Times New Roman CYR" w:hAnsi="Times New Roman CYR" w:cs="Times New Roman CYR"/>
          <w:color w:val="000000"/>
        </w:rPr>
        <w:t xml:space="preserve"> </w:t>
      </w:r>
      <w:r w:rsidR="009F23C1" w:rsidRPr="009F23C1">
        <w:rPr>
          <w:b/>
        </w:rPr>
        <w:t>25</w:t>
      </w:r>
      <w:r w:rsidRPr="009F23C1">
        <w:rPr>
          <w:b/>
        </w:rPr>
        <w:t xml:space="preserve"> </w:t>
      </w:r>
      <w:r w:rsidR="009F23C1" w:rsidRPr="009F23C1">
        <w:rPr>
          <w:b/>
        </w:rPr>
        <w:t>ноября</w:t>
      </w:r>
      <w:r w:rsidRPr="009F23C1">
        <w:rPr>
          <w:b/>
        </w:rPr>
        <w:t xml:space="preserve"> </w:t>
      </w:r>
      <w:r w:rsidR="00243BE2" w:rsidRPr="009F23C1">
        <w:rPr>
          <w:b/>
        </w:rPr>
        <w:t>2019 г</w:t>
      </w:r>
      <w:r w:rsidRPr="009F23C1">
        <w:rPr>
          <w:b/>
        </w:rPr>
        <w:t>.</w:t>
      </w:r>
      <w:r w:rsidRPr="009F23C1">
        <w:t xml:space="preserve"> </w:t>
      </w:r>
      <w:r w:rsidRPr="009F23C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F23C1">
        <w:rPr>
          <w:color w:val="000000"/>
        </w:rPr>
        <w:t xml:space="preserve">АО «Российский аукционный дом» по адресу: </w:t>
      </w:r>
      <w:hyperlink r:id="rId7" w:history="1">
        <w:r w:rsidRPr="009F23C1">
          <w:rPr>
            <w:rStyle w:val="a4"/>
          </w:rPr>
          <w:t>http://lot-online.ru</w:t>
        </w:r>
      </w:hyperlink>
      <w:r w:rsidRPr="009F23C1">
        <w:rPr>
          <w:color w:val="000000"/>
        </w:rPr>
        <w:t xml:space="preserve"> (далее – ЭТП)</w:t>
      </w:r>
      <w:r w:rsidRPr="009F23C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3C1">
        <w:rPr>
          <w:color w:val="000000"/>
        </w:rPr>
        <w:t>Время окончания Торгов:</w:t>
      </w:r>
    </w:p>
    <w:p w14:paraId="4A6B4773" w14:textId="7777777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3C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3C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3F97F74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3C1">
        <w:rPr>
          <w:color w:val="000000"/>
        </w:rPr>
        <w:lastRenderedPageBreak/>
        <w:t>В случае</w:t>
      </w:r>
      <w:proofErr w:type="gramStart"/>
      <w:r w:rsidRPr="009F23C1">
        <w:rPr>
          <w:color w:val="000000"/>
        </w:rPr>
        <w:t>,</w:t>
      </w:r>
      <w:proofErr w:type="gramEnd"/>
      <w:r w:rsidRPr="009F23C1">
        <w:rPr>
          <w:color w:val="000000"/>
        </w:rPr>
        <w:t xml:space="preserve"> если по итогам Торгов, назначенных на </w:t>
      </w:r>
      <w:r w:rsidR="009F23C1" w:rsidRPr="009F23C1">
        <w:rPr>
          <w:color w:val="000000"/>
        </w:rPr>
        <w:t>25 ноября 2019</w:t>
      </w:r>
      <w:r w:rsidR="00243BE2" w:rsidRPr="009F23C1">
        <w:rPr>
          <w:color w:val="000000"/>
        </w:rPr>
        <w:t xml:space="preserve"> г</w:t>
      </w:r>
      <w:r w:rsidRPr="009F23C1">
        <w:rPr>
          <w:color w:val="000000"/>
        </w:rPr>
        <w:t xml:space="preserve">., лот не реализован, то в 14:00 часов по московскому времени </w:t>
      </w:r>
      <w:r w:rsidR="009F23C1" w:rsidRPr="009F23C1">
        <w:rPr>
          <w:b/>
        </w:rPr>
        <w:t>20</w:t>
      </w:r>
      <w:r w:rsidRPr="009F23C1">
        <w:rPr>
          <w:b/>
        </w:rPr>
        <w:t xml:space="preserve"> </w:t>
      </w:r>
      <w:r w:rsidR="009F23C1" w:rsidRPr="009F23C1">
        <w:rPr>
          <w:b/>
        </w:rPr>
        <w:t>января</w:t>
      </w:r>
      <w:r w:rsidRPr="009F23C1">
        <w:rPr>
          <w:b/>
        </w:rPr>
        <w:t xml:space="preserve"> </w:t>
      </w:r>
      <w:r w:rsidR="00243BE2" w:rsidRPr="009F23C1">
        <w:rPr>
          <w:b/>
        </w:rPr>
        <w:t>20</w:t>
      </w:r>
      <w:r w:rsidR="009F23C1" w:rsidRPr="009F23C1">
        <w:rPr>
          <w:b/>
        </w:rPr>
        <w:t>20</w:t>
      </w:r>
      <w:r w:rsidR="00243BE2" w:rsidRPr="009F23C1">
        <w:rPr>
          <w:b/>
        </w:rPr>
        <w:t xml:space="preserve"> г</w:t>
      </w:r>
      <w:r w:rsidRPr="009F23C1">
        <w:rPr>
          <w:b/>
        </w:rPr>
        <w:t>.</w:t>
      </w:r>
      <w:r w:rsidRPr="009F23C1">
        <w:t xml:space="preserve"> </w:t>
      </w:r>
      <w:r w:rsidRPr="009F23C1">
        <w:rPr>
          <w:color w:val="000000"/>
        </w:rPr>
        <w:t>на ЭТП</w:t>
      </w:r>
      <w:r w:rsidRPr="009F23C1">
        <w:t xml:space="preserve"> </w:t>
      </w:r>
      <w:r w:rsidRPr="009F23C1">
        <w:rPr>
          <w:color w:val="000000"/>
        </w:rPr>
        <w:t>будут проведены</w:t>
      </w:r>
      <w:r w:rsidRPr="009F23C1">
        <w:rPr>
          <w:b/>
          <w:bCs/>
          <w:color w:val="000000"/>
        </w:rPr>
        <w:t xml:space="preserve"> повторные Торги </w:t>
      </w:r>
      <w:r w:rsidRPr="009F23C1">
        <w:rPr>
          <w:color w:val="000000"/>
        </w:rPr>
        <w:t>нереализованным лот</w:t>
      </w:r>
      <w:r w:rsidR="009F23C1" w:rsidRPr="009F23C1">
        <w:rPr>
          <w:color w:val="000000"/>
        </w:rPr>
        <w:t>ом</w:t>
      </w:r>
      <w:r w:rsidRPr="009F23C1">
        <w:rPr>
          <w:color w:val="000000"/>
        </w:rPr>
        <w:t xml:space="preserve"> со снижением начальной цены лот</w:t>
      </w:r>
      <w:r w:rsidR="009F23C1" w:rsidRPr="009F23C1">
        <w:rPr>
          <w:color w:val="000000"/>
        </w:rPr>
        <w:t>а</w:t>
      </w:r>
      <w:r w:rsidRPr="009F23C1">
        <w:rPr>
          <w:color w:val="000000"/>
        </w:rPr>
        <w:t xml:space="preserve"> на 10 (Десять) процентов.</w:t>
      </w:r>
    </w:p>
    <w:p w14:paraId="7B92F687" w14:textId="7777777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3C1">
        <w:rPr>
          <w:color w:val="000000"/>
        </w:rPr>
        <w:t>Оператор ЭТП (далее – Оператор) обеспечивает проведение Торгов.</w:t>
      </w:r>
    </w:p>
    <w:p w14:paraId="50089E0A" w14:textId="5AF7DB9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F23C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F23C1">
        <w:rPr>
          <w:color w:val="000000"/>
        </w:rPr>
        <w:t>первых Торгах начинается в 00:00</w:t>
      </w:r>
      <w:r w:rsidRPr="009F23C1">
        <w:rPr>
          <w:color w:val="000000"/>
        </w:rPr>
        <w:t xml:space="preserve"> часов по московскому времени </w:t>
      </w:r>
      <w:r w:rsidR="009F23C1" w:rsidRPr="009F23C1">
        <w:t>08</w:t>
      </w:r>
      <w:r w:rsidRPr="009F23C1">
        <w:t xml:space="preserve"> </w:t>
      </w:r>
      <w:r w:rsidR="009F23C1" w:rsidRPr="009F23C1">
        <w:t>октября</w:t>
      </w:r>
      <w:r w:rsidRPr="009F23C1">
        <w:t xml:space="preserve"> </w:t>
      </w:r>
      <w:r w:rsidR="00243BE2" w:rsidRPr="009F23C1">
        <w:t>2019 г</w:t>
      </w:r>
      <w:r w:rsidRPr="009F23C1">
        <w:t>.</w:t>
      </w:r>
      <w:r w:rsidRPr="009F23C1">
        <w:rPr>
          <w:color w:val="000000"/>
        </w:rPr>
        <w:t>, а на участие в пов</w:t>
      </w:r>
      <w:r w:rsidR="00F063CA" w:rsidRPr="009F23C1">
        <w:rPr>
          <w:color w:val="000000"/>
        </w:rPr>
        <w:t>торных Торгах начинается в 00:00</w:t>
      </w:r>
      <w:r w:rsidRPr="009F23C1">
        <w:rPr>
          <w:color w:val="000000"/>
        </w:rPr>
        <w:t xml:space="preserve"> часов по московскому времени </w:t>
      </w:r>
      <w:r w:rsidR="009F23C1" w:rsidRPr="009F23C1">
        <w:t>03</w:t>
      </w:r>
      <w:r w:rsidRPr="009F23C1">
        <w:t xml:space="preserve"> </w:t>
      </w:r>
      <w:r w:rsidR="009F23C1" w:rsidRPr="009F23C1">
        <w:t>декабря</w:t>
      </w:r>
      <w:r w:rsidRPr="009F23C1">
        <w:t xml:space="preserve"> </w:t>
      </w:r>
      <w:r w:rsidR="00243BE2" w:rsidRPr="009F23C1">
        <w:t>2019 г</w:t>
      </w:r>
      <w:r w:rsidRPr="009F23C1">
        <w:t>.</w:t>
      </w:r>
      <w:r w:rsidRPr="009F23C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F23C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F226311" w:rsidR="009247FF" w:rsidRPr="009F23C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23C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F23C1">
        <w:rPr>
          <w:b/>
          <w:color w:val="000000"/>
        </w:rPr>
        <w:t xml:space="preserve"> лот </w:t>
      </w:r>
      <w:r w:rsidR="009F23C1" w:rsidRPr="009F23C1">
        <w:rPr>
          <w:b/>
          <w:color w:val="000000"/>
        </w:rPr>
        <w:t>7</w:t>
      </w:r>
      <w:r w:rsidRPr="009F23C1">
        <w:rPr>
          <w:color w:val="000000"/>
        </w:rPr>
        <w:t>, не реализованны</w:t>
      </w:r>
      <w:r w:rsidR="009F23C1" w:rsidRPr="009F23C1">
        <w:rPr>
          <w:color w:val="000000"/>
        </w:rPr>
        <w:t>й</w:t>
      </w:r>
      <w:r w:rsidRPr="009F23C1">
        <w:rPr>
          <w:color w:val="000000"/>
        </w:rPr>
        <w:t xml:space="preserve"> на повторных Торгах, а также</w:t>
      </w:r>
      <w:r w:rsidR="002002A1" w:rsidRPr="009F23C1">
        <w:rPr>
          <w:b/>
          <w:color w:val="000000"/>
        </w:rPr>
        <w:t xml:space="preserve"> лоты 1-</w:t>
      </w:r>
      <w:r w:rsidR="009F23C1" w:rsidRPr="009F23C1">
        <w:rPr>
          <w:b/>
          <w:color w:val="000000"/>
        </w:rPr>
        <w:t>6</w:t>
      </w:r>
      <w:r w:rsidR="002002A1" w:rsidRPr="009F23C1">
        <w:rPr>
          <w:b/>
          <w:color w:val="000000"/>
        </w:rPr>
        <w:t xml:space="preserve">, </w:t>
      </w:r>
      <w:r w:rsidR="009F23C1" w:rsidRPr="009F23C1">
        <w:rPr>
          <w:b/>
          <w:color w:val="000000"/>
        </w:rPr>
        <w:t>8</w:t>
      </w:r>
      <w:r w:rsidRPr="009F23C1">
        <w:rPr>
          <w:color w:val="000000"/>
        </w:rPr>
        <w:t xml:space="preserve"> выставляются на Торги ППП.</w:t>
      </w:r>
    </w:p>
    <w:p w14:paraId="2856BB37" w14:textId="6F99C49F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F23C1">
        <w:rPr>
          <w:b/>
          <w:bCs/>
          <w:color w:val="000000"/>
        </w:rPr>
        <w:t>Торги ППП</w:t>
      </w:r>
      <w:r w:rsidRPr="009F23C1">
        <w:rPr>
          <w:color w:val="000000"/>
          <w:shd w:val="clear" w:color="auto" w:fill="FFFFFF"/>
        </w:rPr>
        <w:t xml:space="preserve"> будут проведены на ЭТП </w:t>
      </w:r>
      <w:r w:rsidRPr="009F23C1">
        <w:rPr>
          <w:b/>
          <w:bCs/>
          <w:color w:val="000000"/>
        </w:rPr>
        <w:t xml:space="preserve">с </w:t>
      </w:r>
      <w:r w:rsidR="009F23C1" w:rsidRPr="009F23C1">
        <w:rPr>
          <w:b/>
        </w:rPr>
        <w:t>31 января</w:t>
      </w:r>
      <w:r w:rsidRPr="009F23C1">
        <w:rPr>
          <w:b/>
        </w:rPr>
        <w:t xml:space="preserve"> </w:t>
      </w:r>
      <w:r w:rsidR="00243BE2" w:rsidRPr="009F23C1">
        <w:rPr>
          <w:b/>
        </w:rPr>
        <w:t>20</w:t>
      </w:r>
      <w:r w:rsidR="009F23C1" w:rsidRPr="009F23C1">
        <w:rPr>
          <w:b/>
        </w:rPr>
        <w:t>20</w:t>
      </w:r>
      <w:r w:rsidR="00243BE2" w:rsidRPr="009F23C1">
        <w:rPr>
          <w:b/>
        </w:rPr>
        <w:t xml:space="preserve"> г</w:t>
      </w:r>
      <w:r w:rsidRPr="009F23C1">
        <w:rPr>
          <w:b/>
        </w:rPr>
        <w:t>.</w:t>
      </w:r>
      <w:r w:rsidRPr="009F23C1">
        <w:rPr>
          <w:b/>
          <w:bCs/>
          <w:color w:val="000000"/>
        </w:rPr>
        <w:t xml:space="preserve"> по </w:t>
      </w:r>
      <w:r w:rsidR="009F23C1" w:rsidRPr="009F23C1">
        <w:rPr>
          <w:b/>
          <w:bCs/>
          <w:color w:val="000000"/>
        </w:rPr>
        <w:t>25</w:t>
      </w:r>
      <w:r w:rsidRPr="009F23C1">
        <w:rPr>
          <w:b/>
        </w:rPr>
        <w:t xml:space="preserve"> </w:t>
      </w:r>
      <w:r w:rsidR="009F23C1" w:rsidRPr="009F23C1">
        <w:rPr>
          <w:b/>
        </w:rPr>
        <w:t>мая</w:t>
      </w:r>
      <w:r w:rsidRPr="009F23C1">
        <w:rPr>
          <w:b/>
        </w:rPr>
        <w:t xml:space="preserve"> </w:t>
      </w:r>
      <w:r w:rsidR="00243BE2" w:rsidRPr="009F23C1">
        <w:rPr>
          <w:b/>
        </w:rPr>
        <w:t>20</w:t>
      </w:r>
      <w:r w:rsidR="009F23C1" w:rsidRPr="009F23C1">
        <w:rPr>
          <w:b/>
        </w:rPr>
        <w:t>20</w:t>
      </w:r>
      <w:r w:rsidR="00243BE2" w:rsidRPr="009F23C1">
        <w:rPr>
          <w:b/>
        </w:rPr>
        <w:t xml:space="preserve"> г</w:t>
      </w:r>
      <w:r w:rsidRPr="009F23C1">
        <w:rPr>
          <w:b/>
        </w:rPr>
        <w:t>.</w:t>
      </w:r>
    </w:p>
    <w:p w14:paraId="2258E8DA" w14:textId="65044951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F23C1">
        <w:rPr>
          <w:color w:val="000000"/>
        </w:rPr>
        <w:t>Заявки на участие в Торгах ППП принима</w:t>
      </w:r>
      <w:r w:rsidR="00F063CA" w:rsidRPr="009F23C1">
        <w:rPr>
          <w:color w:val="000000"/>
        </w:rPr>
        <w:t>ются Оператором, начиная с 00:00</w:t>
      </w:r>
      <w:r w:rsidRPr="009F23C1">
        <w:rPr>
          <w:color w:val="000000"/>
        </w:rPr>
        <w:t xml:space="preserve"> часов по московскому времени </w:t>
      </w:r>
      <w:r w:rsidR="009F23C1" w:rsidRPr="009F23C1">
        <w:t xml:space="preserve">31 января 2020 </w:t>
      </w:r>
      <w:r w:rsidRPr="009F23C1">
        <w:t>г</w:t>
      </w:r>
      <w:r w:rsidRPr="009F23C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9F23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F23C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84170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84170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>Начальные цены продажи лотов устанавливаются следующие:</w:t>
      </w:r>
    </w:p>
    <w:p w14:paraId="707D9119" w14:textId="611B9746" w:rsidR="009F23C1" w:rsidRPr="0084170E" w:rsidRDefault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>Для лотов 1,3:</w:t>
      </w:r>
    </w:p>
    <w:p w14:paraId="3A01E190" w14:textId="54D53F08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31 января 2020 г. по 18 марта 2020 г. - в размере начальной цены продажи лот</w:t>
      </w:r>
      <w:r w:rsidRPr="0084170E">
        <w:rPr>
          <w:color w:val="000000"/>
        </w:rPr>
        <w:t>ов</w:t>
      </w:r>
      <w:r w:rsidRPr="0084170E">
        <w:rPr>
          <w:color w:val="000000"/>
        </w:rPr>
        <w:t>;</w:t>
      </w:r>
    </w:p>
    <w:p w14:paraId="75372B00" w14:textId="3024F4A0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19 марта 2020 г. по 25 марта 2020 г. - в размере 91,50%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60798919" w14:textId="6606A02A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26 марта 2020 г. по 01 апреля 2020 г. - в размере 83,00%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318D65B7" w14:textId="0E09878E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02 апреля 2020 г. по 08 апреля 2020 г. - в размере 74,50%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1883EAF6" w14:textId="5ADBD397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09 апреля 2020 г. по 15 апреля 2020 г. - в размере 66,00%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17D98BCD" w14:textId="4A0E7721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16 апреля 2020 г. по 22 апреля 2020 г. - в размере 57,50%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0FD5064D" w14:textId="630BD59F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23 апреля 2020 г. по 29 апреля 2020 г. - в размере 49,00%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7A5F6EBE" w14:textId="315AA06C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30 апреля 2020 г. по 11 мая 2020 г. - в размере 40,50%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3A2866C2" w14:textId="4AB8C037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12 мая 2020 г. по 18 мая 2020 г. - в размере 32,00%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61A42F5D" w14:textId="4906546F" w:rsidR="00B46A69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19 мая 2020 г. по 25 мая 2020 г. - в размере 23,50% от начальной цены продажи </w:t>
      </w:r>
      <w:r w:rsidRPr="0084170E">
        <w:rPr>
          <w:color w:val="000000"/>
        </w:rPr>
        <w:t>лотов</w:t>
      </w:r>
      <w:r w:rsidR="00B46A69" w:rsidRPr="0084170E">
        <w:rPr>
          <w:color w:val="000000"/>
        </w:rPr>
        <w:t>.</w:t>
      </w:r>
    </w:p>
    <w:p w14:paraId="493E7FEA" w14:textId="0BFFEB68" w:rsidR="009F23C1" w:rsidRPr="0084170E" w:rsidRDefault="009F23C1" w:rsidP="009F2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84170E">
        <w:rPr>
          <w:color w:val="000000"/>
        </w:rPr>
        <w:t>Для лотов</w:t>
      </w:r>
      <w:r w:rsidR="0084170E" w:rsidRPr="0084170E">
        <w:rPr>
          <w:color w:val="000000"/>
        </w:rPr>
        <w:t xml:space="preserve"> 2,5</w:t>
      </w:r>
      <w:r w:rsidRPr="0084170E">
        <w:rPr>
          <w:color w:val="000000"/>
          <w:lang w:val="en-US"/>
        </w:rPr>
        <w:t>:</w:t>
      </w:r>
    </w:p>
    <w:p w14:paraId="5FEF9774" w14:textId="1BCEDED0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31 января 2020 г. по 18 марта 2020 г. - в размере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059215B6" w14:textId="00E8770F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19 марта 2020 г. по 25 марта 2020 г. - в размере 92,50%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50578F0E" w14:textId="260D97D4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26 марта 2020 г. по 01 апреля 2020 г. - в размере 85,00%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4A17DECE" w14:textId="451EC376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02 апреля 2020 г. по 08 апреля 2020 г. - в размере 77,50%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10CB730F" w14:textId="3968375C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lastRenderedPageBreak/>
        <w:t xml:space="preserve">с 09 апреля 2020 г. по 15 апреля 2020 г. - в размере 70,00%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6809C157" w14:textId="784AD4DE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16 апреля 2020 г. по 22 апреля 2020 г. - в размере 62,50%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594B1DF7" w14:textId="57C42CEB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23 апреля 2020 г. по 29 апреля 2020 г. - в размере 55,00%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31C97422" w14:textId="3510F3B0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30 апреля 2020 г. по 11 мая 2020 г. - в размере 47,50%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1879094E" w14:textId="16740340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12 мая 2020 г. по 18 мая 2020 г. - в размере 40,00% от начальной цены продажи </w:t>
      </w:r>
      <w:r w:rsidRPr="0084170E">
        <w:rPr>
          <w:color w:val="000000"/>
        </w:rPr>
        <w:t>лотов</w:t>
      </w:r>
      <w:r w:rsidRPr="0084170E">
        <w:rPr>
          <w:color w:val="000000"/>
        </w:rPr>
        <w:t>;</w:t>
      </w:r>
    </w:p>
    <w:p w14:paraId="3963BD12" w14:textId="423AAAA2" w:rsidR="0084170E" w:rsidRPr="00282E3F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 xml:space="preserve">с 19 мая 2020 г. по 25 мая 2020 г. - в размере 32,50% от начальной цены продажи </w:t>
      </w:r>
      <w:r w:rsidRPr="0084170E">
        <w:rPr>
          <w:color w:val="000000"/>
        </w:rPr>
        <w:t>лотов.</w:t>
      </w:r>
    </w:p>
    <w:p w14:paraId="78BDC32D" w14:textId="162AA771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4</w:t>
      </w:r>
      <w:r w:rsidRPr="0084170E">
        <w:rPr>
          <w:color w:val="000000"/>
        </w:rPr>
        <w:t>:</w:t>
      </w:r>
    </w:p>
    <w:p w14:paraId="4FA8DC59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31 января 2020 г. по 18 марта 2020 г. - в размере начальной цены продажи лота;</w:t>
      </w:r>
    </w:p>
    <w:p w14:paraId="1C1A344D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19 марта 2020 г. по 25 марта 2020 г. - в размере 93,00% от начальной цены продажи лота;</w:t>
      </w:r>
    </w:p>
    <w:p w14:paraId="34552C04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26 марта 2020 г. по 01 апреля 2020 г. - в размере 86,00% от начальной цены продажи лота;</w:t>
      </w:r>
    </w:p>
    <w:p w14:paraId="42865837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02 апреля 2020 г. по 08 апреля 2020 г. - в размере 79,00% от начальной цены продажи лота;</w:t>
      </w:r>
    </w:p>
    <w:p w14:paraId="36F309C0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09 апреля 2020 г. по 15 апреля 2020 г. - в размере 72,00% от начальной цены продажи лота;</w:t>
      </w:r>
    </w:p>
    <w:p w14:paraId="24C9E770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16 апреля 2020 г. по 22 апреля 2020 г. - в размере 65,00% от начальной цены продажи лота;</w:t>
      </w:r>
    </w:p>
    <w:p w14:paraId="70C0819C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23 апреля 2020 г. по 29 апреля 2020 г. - в размере 58,00% от начальной цены продажи лота;</w:t>
      </w:r>
    </w:p>
    <w:p w14:paraId="24393A48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30 апреля 2020 г. по 11 мая 2020 г. - в размере 51,00% от начальной цены продажи лота;</w:t>
      </w:r>
    </w:p>
    <w:p w14:paraId="427D9254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12 мая 2020 г. по 18 мая 2020 г. - в размере 44,00% от начальной цены продажи лота;</w:t>
      </w:r>
    </w:p>
    <w:p w14:paraId="1486E5CD" w14:textId="517F093D" w:rsid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19 мая 2020 г. по 25 мая 2020 г. - в размере 37,00%</w:t>
      </w:r>
      <w:r>
        <w:rPr>
          <w:color w:val="000000"/>
        </w:rPr>
        <w:t xml:space="preserve"> от начальной цены продажи лота.</w:t>
      </w:r>
    </w:p>
    <w:p w14:paraId="11924E9E" w14:textId="351467E5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E3F">
        <w:rPr>
          <w:color w:val="000000"/>
        </w:rPr>
        <w:t>Для лота 6:</w:t>
      </w:r>
    </w:p>
    <w:p w14:paraId="479C39B1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31 января 2020 г. по 18 марта 2020 г. - в размере начальной цены продажи лота;</w:t>
      </w:r>
    </w:p>
    <w:p w14:paraId="4F5E215A" w14:textId="1B458BB3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19 марта 2020 г. по 25 марта 2020 г. - в размере 93,50% от начальной цены продажи лота;</w:t>
      </w:r>
    </w:p>
    <w:p w14:paraId="693262AB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26 марта 2020 г. по 01 апреля 2020 г. - в размере 87,00% от начальной цены продажи лота;</w:t>
      </w:r>
    </w:p>
    <w:p w14:paraId="4D002651" w14:textId="4DACEB1F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02 апреля 2020 г. по 08 апреля 2020 г. - в размере 80,50% от начальной цены продажи лота;</w:t>
      </w:r>
    </w:p>
    <w:p w14:paraId="19CAD65B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09 апреля 2020 г. по 15 апреля 2020 г. - в размере 74,00% от начальной цены продажи лота;</w:t>
      </w:r>
    </w:p>
    <w:p w14:paraId="158E2E3D" w14:textId="02AC329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16 апреля 2020 г. по 22 апреля 2020 г. - в размере 67,50% от начальной цены продажи лота;</w:t>
      </w:r>
    </w:p>
    <w:p w14:paraId="0A909116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23 апреля 2020 г. по 29 апреля 2020 г. - в размере 61,00% от начальной цены продажи лота;</w:t>
      </w:r>
    </w:p>
    <w:p w14:paraId="671AB1F0" w14:textId="3C7BE074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30 апреля 2020 г. по 11 мая 2020 г. - в размере 54,50% от начальной цены продажи лота;</w:t>
      </w:r>
    </w:p>
    <w:p w14:paraId="06291FD4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12 мая 2020 г. по 18 мая 2020 г. - в размере 48,00% от начальной цены продажи лота;</w:t>
      </w:r>
    </w:p>
    <w:p w14:paraId="2A951A08" w14:textId="0087C0E8" w:rsid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19 мая 2020 г. по 25 мая 2020 г. - в размере 41,50%</w:t>
      </w:r>
      <w:r>
        <w:rPr>
          <w:color w:val="000000"/>
        </w:rPr>
        <w:t xml:space="preserve"> от начальной цены продажи лота.</w:t>
      </w:r>
    </w:p>
    <w:p w14:paraId="3E71B424" w14:textId="67ED576A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7</w:t>
      </w:r>
      <w:r w:rsidRPr="0084170E">
        <w:rPr>
          <w:color w:val="000000"/>
        </w:rPr>
        <w:t>:</w:t>
      </w:r>
    </w:p>
    <w:p w14:paraId="79F5DFD2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31 января 2020 г. по 18 марта 2020 г. - в размере начальной цены продажи лота;</w:t>
      </w:r>
    </w:p>
    <w:p w14:paraId="68987D36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19 марта 2020 г. по 25 марта 2020 г. - в размере 97,00% от начальной цены продажи лота;</w:t>
      </w:r>
    </w:p>
    <w:p w14:paraId="3D087F9F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26 марта 2020 г. по 01 апреля 2020 г. - в размере 94,00% от начальной цены продажи лота;</w:t>
      </w:r>
    </w:p>
    <w:p w14:paraId="0A14CC09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02 апреля 2020 г. по 08 апреля 2020 г. - в размере 91,00% от начальной цены продажи лота;</w:t>
      </w:r>
    </w:p>
    <w:p w14:paraId="5AE41D81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09 апреля 2020 г. по 15 апреля 2020 г. - в размере 88,00% от начальной цены продажи лота;</w:t>
      </w:r>
    </w:p>
    <w:p w14:paraId="7C4CCC74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16 апреля 2020 г. по 22 апреля 2020 г. - в размере 85,00% от начальной цены продажи лота;</w:t>
      </w:r>
    </w:p>
    <w:p w14:paraId="294C823E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23 апреля 2020 г. по 29 апреля 2020 г. - в размере 82,00% от начальной цены продажи лота;</w:t>
      </w:r>
    </w:p>
    <w:p w14:paraId="772D40FD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30 апреля 2020 г. по 11 мая 2020 г. - в размере 79,00% от начальной цены продажи лота;</w:t>
      </w:r>
    </w:p>
    <w:p w14:paraId="1E231A28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12 мая 2020 г. по 18 мая 2020 г. - в размере 76,00% от начальной цены продажи лота;</w:t>
      </w:r>
    </w:p>
    <w:p w14:paraId="2277C5D6" w14:textId="63B94184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0E">
        <w:rPr>
          <w:color w:val="000000"/>
        </w:rPr>
        <w:lastRenderedPageBreak/>
        <w:t>с 19 мая 2020 г. по 25 мая 2020 г. - в размере 73,00%</w:t>
      </w:r>
      <w:r>
        <w:rPr>
          <w:color w:val="000000"/>
        </w:rPr>
        <w:t xml:space="preserve"> от начальной цены продажи лота</w:t>
      </w:r>
      <w:r w:rsidRPr="0084170E">
        <w:rPr>
          <w:color w:val="000000"/>
        </w:rPr>
        <w:t>.</w:t>
      </w:r>
    </w:p>
    <w:p w14:paraId="6DE0CA2E" w14:textId="7E6F175E" w:rsid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8</w:t>
      </w:r>
      <w:r w:rsidRPr="0084170E">
        <w:rPr>
          <w:color w:val="000000"/>
        </w:rPr>
        <w:t>:</w:t>
      </w:r>
    </w:p>
    <w:p w14:paraId="3874DA39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31 января 2020 г. по 18 марта 2020 г. - в размере начальной цены продажи лота;</w:t>
      </w:r>
    </w:p>
    <w:p w14:paraId="75E493B2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19 марта 2020 г. по 25 марта 2020 г. - в размере 95,00% от начальной цены продажи лота;</w:t>
      </w:r>
    </w:p>
    <w:p w14:paraId="5D030F72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26 марта 2020 г. по 01 апреля 2020 г. - в размере 90,00% от начальной цены продажи лота;</w:t>
      </w:r>
    </w:p>
    <w:p w14:paraId="597464F3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02 апреля 2020 г. по 08 апреля 2020 г. - в размере 85,00% от начальной цены продажи лота;</w:t>
      </w:r>
    </w:p>
    <w:p w14:paraId="6151A4A1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09 апреля 2020 г. по 15 апреля 2020 г. - в размере 80,00% от начальной цены продажи лота;</w:t>
      </w:r>
    </w:p>
    <w:p w14:paraId="142592FA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16 апреля 2020 г. по 22 апреля 2020 г. - в размере 75,00% от начальной цены продажи лота;</w:t>
      </w:r>
    </w:p>
    <w:p w14:paraId="0084362C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23 апреля 2020 г. по 29 апреля 2020 г. - в размере 70,00% от начальной цены продажи лота;</w:t>
      </w:r>
    </w:p>
    <w:p w14:paraId="6B1EF60C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30 апреля 2020 г. по 11 мая 2020 г. - в размере 65,00% от начальной цены продажи лота;</w:t>
      </w:r>
    </w:p>
    <w:p w14:paraId="1DD20FD1" w14:textId="77777777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170E">
        <w:rPr>
          <w:color w:val="000000"/>
        </w:rPr>
        <w:t>с 12 мая 2020 г. по 18 мая 2020 г. - в размере 60,00% от начальной цены продажи лота;</w:t>
      </w:r>
    </w:p>
    <w:p w14:paraId="06E079BF" w14:textId="5FA4E6C1" w:rsidR="0084170E" w:rsidRPr="0084170E" w:rsidRDefault="0084170E" w:rsidP="00841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4170E">
        <w:rPr>
          <w:color w:val="000000"/>
        </w:rPr>
        <w:t>с 19 мая 2020 г. по 25 мая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4170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70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41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70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4170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4170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8417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417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84170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84170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417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4170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4170E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841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84170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8417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17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4170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4170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84170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4170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84170E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84170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8417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84170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4170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67107BB3" w14:textId="183693FC" w:rsidR="005E4CB0" w:rsidRPr="0084170E" w:rsidRDefault="005E4CB0" w:rsidP="00841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282E3F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понедельник-четверг </w:t>
      </w:r>
      <w:r w:rsidRPr="0084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4170E" w:rsidRPr="0084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Pr="0084170E">
        <w:rPr>
          <w:rFonts w:ascii="Times New Roman" w:hAnsi="Times New Roman" w:cs="Times New Roman"/>
          <w:sz w:val="24"/>
          <w:szCs w:val="24"/>
        </w:rPr>
        <w:t xml:space="preserve"> д</w:t>
      </w:r>
      <w:r w:rsidRPr="0084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4170E" w:rsidRPr="0084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Pr="0084170E">
        <w:rPr>
          <w:rFonts w:ascii="Times New Roman" w:hAnsi="Times New Roman" w:cs="Times New Roman"/>
          <w:sz w:val="24"/>
          <w:szCs w:val="24"/>
        </w:rPr>
        <w:t xml:space="preserve"> 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282E3F">
        <w:rPr>
          <w:rFonts w:ascii="Times New Roman" w:hAnsi="Times New Roman" w:cs="Times New Roman"/>
          <w:color w:val="000000"/>
          <w:sz w:val="24"/>
          <w:szCs w:val="24"/>
        </w:rPr>
        <w:t>, пятница</w:t>
      </w:r>
      <w:r w:rsidR="00282E3F" w:rsidRPr="00282E3F">
        <w:t xml:space="preserve"> </w:t>
      </w:r>
      <w:r w:rsidR="00282E3F" w:rsidRPr="00282E3F">
        <w:rPr>
          <w:rFonts w:ascii="Times New Roman" w:hAnsi="Times New Roman" w:cs="Times New Roman"/>
          <w:color w:val="000000"/>
          <w:sz w:val="24"/>
          <w:szCs w:val="24"/>
        </w:rPr>
        <w:t>с 9:00 до 1</w:t>
      </w:r>
      <w:r w:rsidR="007626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82E3F" w:rsidRPr="00282E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626CA">
        <w:rPr>
          <w:rFonts w:ascii="Times New Roman" w:hAnsi="Times New Roman" w:cs="Times New Roman"/>
          <w:color w:val="000000"/>
          <w:sz w:val="24"/>
          <w:szCs w:val="24"/>
        </w:rPr>
        <w:t>45</w:t>
      </w:r>
      <w:bookmarkStart w:id="0" w:name="_GoBack"/>
      <w:bookmarkEnd w:id="0"/>
      <w:r w:rsidR="00282E3F" w:rsidRPr="00282E3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282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84170E"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5-я ул. Ямского поля, д.5, стр.1, тел. +(495) 725-31-47, доб. 64-22, 64-20, а так же у ОТ: по лотам: 1-4, 7-8:</w:t>
      </w:r>
      <w:proofErr w:type="gramEnd"/>
      <w:r w:rsidR="0084170E"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70E" w:rsidRPr="0084170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84170E"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84170E" w:rsidRPr="0084170E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84170E" w:rsidRPr="0084170E">
        <w:rPr>
          <w:rFonts w:ascii="Times New Roman" w:hAnsi="Times New Roman" w:cs="Times New Roman"/>
          <w:color w:val="000000"/>
          <w:sz w:val="24"/>
          <w:szCs w:val="24"/>
        </w:rPr>
        <w:t>,  по лотам 5-6: Ольга Орлова, тел.  8 (495) 234-04-00, доб. 324, 8 (915) 230-03-52, orlova@auction-house.ru</w:t>
      </w:r>
      <w:r w:rsidRPr="00841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0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417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170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F039D"/>
    <w:rsid w:val="002002A1"/>
    <w:rsid w:val="00243BE2"/>
    <w:rsid w:val="0026109D"/>
    <w:rsid w:val="00282E3F"/>
    <w:rsid w:val="00467D6B"/>
    <w:rsid w:val="004A3B01"/>
    <w:rsid w:val="005E4CB0"/>
    <w:rsid w:val="005F1F68"/>
    <w:rsid w:val="006A20DF"/>
    <w:rsid w:val="007229EA"/>
    <w:rsid w:val="007626CA"/>
    <w:rsid w:val="00791681"/>
    <w:rsid w:val="0084170E"/>
    <w:rsid w:val="00865FD7"/>
    <w:rsid w:val="009247FF"/>
    <w:rsid w:val="009B790D"/>
    <w:rsid w:val="009F23C1"/>
    <w:rsid w:val="00B07D8B"/>
    <w:rsid w:val="00B46A69"/>
    <w:rsid w:val="00B92635"/>
    <w:rsid w:val="00BC3590"/>
    <w:rsid w:val="00C11EFF"/>
    <w:rsid w:val="00CB7E08"/>
    <w:rsid w:val="00D62667"/>
    <w:rsid w:val="00E614D3"/>
    <w:rsid w:val="00EC6831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2988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9</cp:revision>
  <dcterms:created xsi:type="dcterms:W3CDTF">2019-07-23T07:40:00Z</dcterms:created>
  <dcterms:modified xsi:type="dcterms:W3CDTF">2019-09-27T12:02:00Z</dcterms:modified>
</cp:coreProperties>
</file>