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40E9311D" w:rsidR="00950CC9" w:rsidRPr="00257B84" w:rsidRDefault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Алтайского края от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7 декабря 2015 г. по делу №А03-20515/2015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«Зернобанк» (АО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, ОГРН 1022200525786, ИНН 2202000381, адрес регистрации: 656056, Алтайский край, г. Барнаул, ул. Анатолия, д. 6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2395AC2" w14:textId="77777777" w:rsidR="00A05B6F" w:rsidRDefault="00950CC9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9BA0B90" w14:textId="7777777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- 30,4 кв. м, адрес: Алтайский кр., г. Барнаул, ул. Кавалерийская, д.18, корп.2 / ул. Гущина, д. 209, корп. 2, кв. 19, 2 этаж, кадастровый номер 22:63:010403:263, зарегистрировано 3 человека (несовершеннолетних нет), 28.08.2019 подано заявление в суд Ленинского района г. Барнаула о принудительном выселении и снятии с регистрационного учета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1 020 000,00 руб.</w:t>
      </w:r>
    </w:p>
    <w:p w14:paraId="41EFAAEB" w14:textId="7777777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(магазин) лит. А - 65,9 кв. м, земельный участок - 126 +/- 8 кв. м, адрес: Алтайский кр., Топчихинский р-н, с. Топчиха, ул. Ленина, д. 96а, кадастровые номера 22:49:020101:207, 22:49:020101:184, земли населённых пунктов - для размещения и эксплуатации магазина, в ЕГРН имеется запись об аренде нежилого здания № 22:49:020101:207-22/001/2019-12 от 08.02.2019, фактически в аренду не сдается, ведется работа по погашению регистрационной записи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1 360 000,00 руб.</w:t>
      </w:r>
    </w:p>
    <w:p w14:paraId="08E13DE3" w14:textId="7777777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3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(столярная мастерская) - 663,6 кв. м, нежилое здание (столовая) - 59,5 кв. м, право аренды на земельный участок сроком на 49 лет - 7 112,36 кв. м, адрес: г. Бийск, ул. Васильева, д. 83/1, кадастровые номера 22:65:011713:3084, 22:65:011713:3370, 22:65:011201:0173, земли населённых пунктов - для эксплуатации нежилых зданий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6 035 000,00 руб.</w:t>
      </w:r>
    </w:p>
    <w:p w14:paraId="09B6A3D8" w14:textId="7777777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4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- 68 кв. м, право аренды на земельный участок - 1 200 +/- 24 кв. м, адрес: адрес: Алтайский кр., Топчихинский р-н, с. Топчиха, ул. Весенняя, д. 47, кадастровые номера 22:49:020117:302, 22:49:020117:287, земли населённых пунктов - для индивидуального жилищного строительства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977 500,00 руб.</w:t>
      </w:r>
    </w:p>
    <w:p w14:paraId="72548F81" w14:textId="7777777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5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Ssang Yong Kuron DJ, черный металлик, 2009, пробег- нет данных, 2.4 АТ (116 л. с.), бензин, полный, VIN XU3S0A16S9ZG12599, запрет на регистрационные действия, г. Барнаул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396 100,00 руб.</w:t>
      </w:r>
    </w:p>
    <w:p w14:paraId="006EEF4B" w14:textId="7777777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6 Озеров Евгений Юрьевич, решение Железнодорожного районного суда г. Барнаула по делу 2-2326/2017 (2351/2017; 2340/2017) от 31.10.2017 (16 758 490,87 руб.)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16 758 490,87 руб.</w:t>
      </w:r>
    </w:p>
    <w:p w14:paraId="3EE954F0" w14:textId="7777777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7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Плотников Дмитрий Александрович, решение Железнодорожного районного суда г. Барнаула по делу 2-1647/2018 от 17.05.2018 (16 463 906,39 руб.)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16 463 906,39 руб.</w:t>
      </w:r>
    </w:p>
    <w:p w14:paraId="211283BD" w14:textId="7777777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8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Пустовитенко Юлия Леонидовна, заочное решение Железнодорожного районного суда г. Барнаула по делу 2-1585/2018 от 22.05.2018 (23 410 120,14 руб.)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23 410 120,14 руб.</w:t>
      </w:r>
    </w:p>
    <w:p w14:paraId="7D2D2E30" w14:textId="7777777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9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Пылков Эдуард Владимирович, решение Железнодорожного районного суда г. Барнаула Алтайского края по делу 2-3763/2016 от 02.12.2016 (165 136 940,21 руб.)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165 136 940,21 руб.</w:t>
      </w:r>
    </w:p>
    <w:p w14:paraId="62B89861" w14:textId="7777777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10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Сухин Николай Николаевич, определение АС Алтайского края по делу А03-22071/2015 от 22.12.2016 о включении в РТК (3-я очередь) (26 886 357,53 руб.)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26 886 357,53 руб.</w:t>
      </w:r>
    </w:p>
    <w:p w14:paraId="23A1DDF1" w14:textId="7777777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11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Сухин Николай Николаевич, определение АС Алтайского края по делу А03-22071/2015 от 14.07.2016 о включении в РТК (3-я очередь) (13 964 404,13 руб.)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13 964 404,13 руб.</w:t>
      </w:r>
    </w:p>
    <w:p w14:paraId="7AF2DE0B" w14:textId="7777777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12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34 физическим лицам, г. Барнаул (67 557 373,70 руб.)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67 557 373,70 руб.</w:t>
      </w:r>
    </w:p>
    <w:p w14:paraId="6F4157FC" w14:textId="10E6BD37" w:rsidR="00A05B6F" w:rsidRPr="00A05B6F" w:rsidRDefault="00A05B6F" w:rsidP="00A05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Лот 13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171 физическому лицу, г. Барнаул (124 895 155,28 руб.)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B6F">
        <w:rPr>
          <w:rFonts w:ascii="Times New Roman" w:hAnsi="Times New Roman" w:cs="Times New Roman"/>
          <w:color w:val="000000"/>
          <w:sz w:val="24"/>
          <w:szCs w:val="24"/>
        </w:rPr>
        <w:t>124 989 113,40 руб.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64A57EF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C63BF">
        <w:t>5(пять)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DB9D57D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9C63BF">
        <w:rPr>
          <w:rFonts w:ascii="Times New Roman CYR" w:hAnsi="Times New Roman CYR" w:cs="Times New Roman CYR"/>
          <w:b/>
          <w:color w:val="000000"/>
        </w:rPr>
        <w:t>23 декабря</w:t>
      </w:r>
      <w:r w:rsidRPr="00257B84">
        <w:rPr>
          <w:b/>
        </w:rPr>
        <w:t xml:space="preserve"> 201</w:t>
      </w:r>
      <w:r w:rsidR="009C63BF">
        <w:rPr>
          <w:b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5524D1A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9C63BF">
        <w:rPr>
          <w:color w:val="000000"/>
        </w:rPr>
        <w:t>23 декабря 2019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9C63BF">
        <w:rPr>
          <w:b/>
          <w:color w:val="000000"/>
        </w:rPr>
        <w:t>17 февраля 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60D00AEC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9C63BF">
        <w:rPr>
          <w:color w:val="000000"/>
        </w:rPr>
        <w:t>12</w:t>
      </w:r>
      <w:r w:rsidRPr="00257B84">
        <w:t xml:space="preserve"> </w:t>
      </w:r>
      <w:r w:rsidR="009C63BF">
        <w:t>ноября</w:t>
      </w:r>
      <w:r w:rsidRPr="00257B84">
        <w:t xml:space="preserve"> 201</w:t>
      </w:r>
      <w:r w:rsidR="009C63BF">
        <w:t>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9C63BF">
        <w:rPr>
          <w:color w:val="000000"/>
        </w:rPr>
        <w:t>31 декабря</w:t>
      </w:r>
      <w:r w:rsidRPr="00257B84">
        <w:t xml:space="preserve"> 201</w:t>
      </w:r>
      <w:r w:rsidR="009C63BF">
        <w:t>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DA0A163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лотам 1-</w:t>
      </w:r>
      <w:r w:rsidR="003D1C2B">
        <w:rPr>
          <w:b/>
          <w:bCs/>
          <w:color w:val="000000"/>
        </w:rPr>
        <w:t>5</w:t>
      </w:r>
      <w:r w:rsidRPr="00257B84">
        <w:rPr>
          <w:b/>
          <w:bCs/>
          <w:color w:val="000000"/>
        </w:rPr>
        <w:t xml:space="preserve"> - с </w:t>
      </w:r>
      <w:r w:rsidR="003D1C2B">
        <w:rPr>
          <w:b/>
          <w:bCs/>
          <w:color w:val="000000"/>
        </w:rPr>
        <w:t>27 февраля 2020</w:t>
      </w:r>
      <w:r w:rsidRPr="00257B84">
        <w:rPr>
          <w:b/>
          <w:bCs/>
          <w:color w:val="000000"/>
        </w:rPr>
        <w:t xml:space="preserve"> г. по </w:t>
      </w:r>
      <w:r w:rsidR="003D1C2B">
        <w:rPr>
          <w:b/>
          <w:bCs/>
          <w:color w:val="000000"/>
        </w:rPr>
        <w:t>27</w:t>
      </w:r>
      <w:r w:rsidRPr="00257B84">
        <w:rPr>
          <w:b/>
          <w:bCs/>
          <w:color w:val="000000"/>
        </w:rPr>
        <w:t xml:space="preserve"> июня 20</w:t>
      </w:r>
      <w:r w:rsidR="003D1C2B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г.;</w:t>
      </w:r>
    </w:p>
    <w:p w14:paraId="3BA44881" w14:textId="644F7809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3D1C2B">
        <w:rPr>
          <w:b/>
          <w:bCs/>
          <w:color w:val="000000"/>
        </w:rPr>
        <w:t>6-13</w:t>
      </w:r>
      <w:r w:rsidRPr="00257B84">
        <w:rPr>
          <w:b/>
          <w:bCs/>
          <w:color w:val="000000"/>
        </w:rPr>
        <w:t xml:space="preserve"> - с </w:t>
      </w:r>
      <w:r w:rsidR="003D1C2B">
        <w:rPr>
          <w:b/>
          <w:bCs/>
          <w:color w:val="000000"/>
        </w:rPr>
        <w:t>27 февраля 2020</w:t>
      </w:r>
      <w:r w:rsidR="003D1C2B" w:rsidRPr="00257B84">
        <w:rPr>
          <w:b/>
          <w:bCs/>
          <w:color w:val="000000"/>
        </w:rPr>
        <w:t xml:space="preserve"> </w:t>
      </w:r>
      <w:r w:rsidRPr="00257B84">
        <w:rPr>
          <w:b/>
          <w:bCs/>
          <w:color w:val="000000"/>
        </w:rPr>
        <w:t xml:space="preserve">г. по </w:t>
      </w:r>
      <w:r w:rsidR="003D1C2B">
        <w:rPr>
          <w:b/>
          <w:bCs/>
          <w:color w:val="000000"/>
        </w:rPr>
        <w:t>2</w:t>
      </w:r>
      <w:r w:rsidRPr="00257B84">
        <w:rPr>
          <w:b/>
          <w:bCs/>
          <w:color w:val="000000"/>
        </w:rPr>
        <w:t>0 июня 20</w:t>
      </w:r>
      <w:r w:rsidR="003D1C2B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</w:t>
      </w:r>
    </w:p>
    <w:p w14:paraId="287E4339" w14:textId="124FBC12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3D1C2B">
        <w:rPr>
          <w:color w:val="000000"/>
        </w:rPr>
        <w:t>27 февраля 2020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11B31CCE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38514F">
        <w:rPr>
          <w:b/>
          <w:color w:val="000000"/>
        </w:rPr>
        <w:t>6,12</w:t>
      </w:r>
      <w:r w:rsidRPr="00257B84">
        <w:rPr>
          <w:b/>
          <w:color w:val="000000"/>
        </w:rPr>
        <w:t>:</w:t>
      </w:r>
    </w:p>
    <w:p w14:paraId="5571E261" w14:textId="74291A6B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27 февраля 2020 г. по 12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06900A" w14:textId="6F7A300B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апреля 2020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D07938" w14:textId="1920A011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C72BEB" w14:textId="20A63C63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27 апреля 2020 г. по 03 мая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EC904A" w14:textId="27540E6D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04 мая 2020 г. по 13 мая 2020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685061" w14:textId="6B289EE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E08FD9" w14:textId="28F3A05F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FB665A" w14:textId="7957A49E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926176" w14:textId="3C9498F4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AB29C3" w14:textId="5183FE17" w:rsid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3A20E0F" w14:textId="77777777" w:rsidR="0038514F" w:rsidRDefault="0038514F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3CDCFB" w14:textId="5216E6D3" w:rsidR="0038514F" w:rsidRDefault="0038514F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лотов 1-4:</w:t>
      </w:r>
    </w:p>
    <w:p w14:paraId="75135983" w14:textId="1C5F708B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27 февраля 2020 г. по 12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5DF273" w14:textId="1340B738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апреля 2020 г. - в размере 95,70%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2AE2FE" w14:textId="028EC3EE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91,40%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53137A" w14:textId="0CB602DA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27 апреля 2020 г. по 03 мая 2020 г. - в размере 87,10%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1EFAB2" w14:textId="0E19FA1E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04 мая 2020 г. по 13 мая 2020 г. - в размере 82,80%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847487" w14:textId="453BF759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78,50%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772E2B" w14:textId="3F6EFC72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74,20%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32FA45" w14:textId="25504470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69,90%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B7E9F4" w14:textId="2350000E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65,60%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971B05" w14:textId="6FB3B2C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61,30%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73A6C6" w14:textId="021ABE31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21 июня 2020 г. по 27 июня 2020 г. - в размере 57,00%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42D643F" w14:textId="74F63D38" w:rsidR="0038514F" w:rsidRPr="0038514F" w:rsidRDefault="0038514F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7-11:</w:t>
      </w:r>
    </w:p>
    <w:p w14:paraId="488BC40D" w14:textId="142CD728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27 февраля 2020 г. по 12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ECF480" w14:textId="6F9A3B0F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апреля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6C9ACF" w14:textId="52E85FDD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7BB58A" w14:textId="11CA66F8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27 апреля 2020 г. по 03 мая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F04DC5" w14:textId="3892BD51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04 мая 2020 г. по 13 мая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E44D50" w14:textId="04C50B58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76F298" w14:textId="7EFC67AB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4586B6" w14:textId="0AF28559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4DD79F" w14:textId="7EF1028C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161494" w14:textId="7E5C851B" w:rsid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E6B5A04" w14:textId="49C3D1F8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6A043099" w14:textId="7777777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27 февраля 2020 г. по 12 апреля 2020 г. - в размере начальной цены продажи лота;</w:t>
      </w:r>
    </w:p>
    <w:p w14:paraId="3DC942D0" w14:textId="32AF6C7A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апреля 2020 г. - в размере 90,60% от начальной цены продажи лота;</w:t>
      </w:r>
    </w:p>
    <w:p w14:paraId="6D14E83F" w14:textId="7692C050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81,20% от начальной цены продажи лота;</w:t>
      </w:r>
    </w:p>
    <w:p w14:paraId="561EAC0D" w14:textId="5A4A0485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27 апреля 2020 г. по 03 мая 2020 г. - в размере 71,80% от начальной цены продажи лота;</w:t>
      </w:r>
    </w:p>
    <w:p w14:paraId="71BB4F9A" w14:textId="5A71888B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04 мая 2020 г. по 13 мая 2020 г. - в размере 62,40% от начальной цены продажи лота;</w:t>
      </w:r>
    </w:p>
    <w:p w14:paraId="39E9C1D4" w14:textId="7777777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53,00% от начальной цены продажи лота;</w:t>
      </w:r>
    </w:p>
    <w:p w14:paraId="57BDB7A8" w14:textId="46814734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43,60% от начальной цены продажи лота;</w:t>
      </w:r>
    </w:p>
    <w:p w14:paraId="243B997A" w14:textId="4614BFD1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34,20% от начальной цены продажи лота;</w:t>
      </w:r>
    </w:p>
    <w:p w14:paraId="1D7B90F3" w14:textId="5EA020FF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24,80% от начальной цены продажи лота;</w:t>
      </w:r>
    </w:p>
    <w:p w14:paraId="28747386" w14:textId="7858DC7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15,40% от начальной цены продажи лота;</w:t>
      </w:r>
    </w:p>
    <w:p w14:paraId="6B534EF3" w14:textId="53435FA2" w:rsid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 xml:space="preserve">с 21 июня 2020 г. по 27 июня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8514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B8AD6E" w14:textId="15E80E4C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13:</w:t>
      </w:r>
    </w:p>
    <w:p w14:paraId="3C59007B" w14:textId="7777777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27 февраля 2020 г. по 12 апреля 2020 г. - в размере начальной цены продажи лота;</w:t>
      </w:r>
    </w:p>
    <w:p w14:paraId="3D7448BF" w14:textId="7777777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апреля 2020 г. - в размере 90,00% от начальной цены продажи лота;</w:t>
      </w:r>
    </w:p>
    <w:p w14:paraId="3117ADF7" w14:textId="7777777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80,00% от начальной цены продажи лота;</w:t>
      </w:r>
    </w:p>
    <w:p w14:paraId="7479A9C1" w14:textId="7777777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27 апреля 2020 г. по 03 мая 2020 г. - в размере 70,00% от начальной цены продажи лота;</w:t>
      </w:r>
    </w:p>
    <w:p w14:paraId="7A7246D3" w14:textId="7777777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04 мая 2020 г. по 13 мая 2020 г. - в размере 60,00% от начальной цены продажи лота;</w:t>
      </w:r>
    </w:p>
    <w:p w14:paraId="0D13F448" w14:textId="7777777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50,00% от начальной цены продажи лота;</w:t>
      </w:r>
    </w:p>
    <w:p w14:paraId="518F29B9" w14:textId="7777777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40,00% от начальной цены продажи лота;</w:t>
      </w:r>
    </w:p>
    <w:p w14:paraId="7C40878E" w14:textId="7777777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30,00% от начальной цены продажи лота;</w:t>
      </w:r>
    </w:p>
    <w:p w14:paraId="529D3B43" w14:textId="77777777" w:rsidR="0038514F" w:rsidRP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20,00% от начальной цены продажи лота;</w:t>
      </w:r>
    </w:p>
    <w:p w14:paraId="163947FC" w14:textId="6F5851F3" w:rsidR="0038514F" w:rsidRDefault="0038514F" w:rsidP="00385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14F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6A2011AF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0229CD7" w14:textId="7D9E9958" w:rsidR="005523F2" w:rsidRPr="00791681" w:rsidRDefault="009E6456" w:rsidP="005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523F2">
        <w:rPr>
          <w:rFonts w:ascii="Times New Roman" w:hAnsi="Times New Roman" w:cs="Times New Roman"/>
          <w:sz w:val="24"/>
          <w:szCs w:val="24"/>
        </w:rPr>
        <w:t>11:00</w:t>
      </w:r>
      <w:r w:rsidR="005523F2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523F2">
        <w:rPr>
          <w:rFonts w:ascii="Times New Roman" w:hAnsi="Times New Roman" w:cs="Times New Roman"/>
          <w:sz w:val="24"/>
          <w:szCs w:val="24"/>
        </w:rPr>
        <w:t>п</w:t>
      </w:r>
      <w:r w:rsidR="005523F2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523F2">
        <w:rPr>
          <w:rFonts w:ascii="Times New Roman" w:hAnsi="Times New Roman" w:cs="Times New Roman"/>
          <w:sz w:val="24"/>
          <w:szCs w:val="24"/>
        </w:rPr>
        <w:t>16:00</w:t>
      </w:r>
      <w:r w:rsidR="005523F2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523F2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523F2">
        <w:rPr>
          <w:rFonts w:ascii="Times New Roman" w:hAnsi="Times New Roman" w:cs="Times New Roman"/>
          <w:sz w:val="24"/>
          <w:szCs w:val="24"/>
        </w:rPr>
        <w:t xml:space="preserve">Алтайский край, г. Барнаул, ул. Анатолия, д. 6, тел. +7(3852)24-44-24, у ОТ: </w:t>
      </w:r>
      <w:r w:rsidR="005523F2" w:rsidRPr="005523F2">
        <w:rPr>
          <w:rFonts w:ascii="Times New Roman" w:hAnsi="Times New Roman" w:cs="Times New Roman"/>
          <w:sz w:val="24"/>
          <w:szCs w:val="24"/>
        </w:rPr>
        <w:t>Чупров Иван</w:t>
      </w:r>
      <w:r w:rsidR="005523F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5523F2" w:rsidRPr="005523F2">
        <w:rPr>
          <w:rFonts w:ascii="Times New Roman" w:hAnsi="Times New Roman" w:cs="Times New Roman"/>
          <w:sz w:val="24"/>
          <w:szCs w:val="24"/>
        </w:rPr>
        <w:t>chuprov@auction-house.ru, тел. 8 (961) 998 27 12, 8(3852)539004</w:t>
      </w:r>
      <w:r w:rsidR="005523F2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C3B97"/>
    <w:rsid w:val="0015099D"/>
    <w:rsid w:val="001F039D"/>
    <w:rsid w:val="00257B84"/>
    <w:rsid w:val="0038514F"/>
    <w:rsid w:val="003D1C2B"/>
    <w:rsid w:val="00467D6B"/>
    <w:rsid w:val="005523F2"/>
    <w:rsid w:val="005F1F68"/>
    <w:rsid w:val="00662676"/>
    <w:rsid w:val="007229EA"/>
    <w:rsid w:val="007B55CF"/>
    <w:rsid w:val="00865FD7"/>
    <w:rsid w:val="00950CC9"/>
    <w:rsid w:val="009C63BF"/>
    <w:rsid w:val="009E6456"/>
    <w:rsid w:val="00A05B6F"/>
    <w:rsid w:val="00AB284E"/>
    <w:rsid w:val="00BC165C"/>
    <w:rsid w:val="00C11EFF"/>
    <w:rsid w:val="00CC76B5"/>
    <w:rsid w:val="00D62667"/>
    <w:rsid w:val="00DE0234"/>
    <w:rsid w:val="00E614D3"/>
    <w:rsid w:val="00F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0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2993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8</cp:revision>
  <dcterms:created xsi:type="dcterms:W3CDTF">2019-07-23T07:47:00Z</dcterms:created>
  <dcterms:modified xsi:type="dcterms:W3CDTF">2019-10-31T08:31:00Z</dcterms:modified>
</cp:coreProperties>
</file>