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1A" w:rsidRDefault="0051011A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CC52FE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11163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__________2020г.</w:t>
      </w:r>
    </w:p>
    <w:p w:rsidR="003B1FEA" w:rsidRPr="00DA72C6" w:rsidRDefault="003B1FEA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3B1FEA" w:rsidRPr="00981B1E">
        <w:rPr>
          <w:rFonts w:ascii="Times New Roman" w:hAnsi="Times New Roman" w:cs="Times New Roman"/>
          <w:b/>
        </w:rPr>
        <w:t>ООО «</w:t>
      </w:r>
      <w:proofErr w:type="gramStart"/>
      <w:r w:rsidR="003B1FEA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3B1FEA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3B1FEA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</w:t>
      </w:r>
      <w:r w:rsidRPr="00981B1E">
        <w:rPr>
          <w:rFonts w:ascii="Times New Roman" w:hAnsi="Times New Roman" w:cs="Times New Roman"/>
        </w:rPr>
        <w:t>, именуемый далее</w:t>
      </w:r>
      <w:r w:rsidRPr="00981B1E">
        <w:rPr>
          <w:rFonts w:ascii="Times New Roman" w:hAnsi="Times New Roman" w:cs="Times New Roman"/>
          <w:b/>
        </w:rPr>
        <w:t xml:space="preserve"> Продавец, </w:t>
      </w:r>
      <w:r w:rsidRPr="00981B1E">
        <w:rPr>
          <w:rFonts w:ascii="Times New Roman" w:hAnsi="Times New Roman" w:cs="Times New Roman"/>
        </w:rPr>
        <w:t>с одной стороны, и</w:t>
      </w:r>
    </w:p>
    <w:p w:rsidR="00D11163" w:rsidRPr="00981B1E" w:rsidRDefault="00D11163" w:rsidP="003B1FEA">
      <w:pPr>
        <w:jc w:val="both"/>
        <w:rPr>
          <w:sz w:val="22"/>
          <w:szCs w:val="22"/>
        </w:rPr>
      </w:pPr>
      <w:r w:rsidRPr="00981B1E">
        <w:rPr>
          <w:sz w:val="22"/>
          <w:szCs w:val="22"/>
        </w:rPr>
        <w:tab/>
      </w:r>
      <w:r w:rsidR="003B1FEA" w:rsidRPr="00981B1E">
        <w:rPr>
          <w:sz w:val="22"/>
          <w:szCs w:val="22"/>
        </w:rPr>
        <w:t>___________</w:t>
      </w:r>
      <w:r w:rsidR="003B1FEA" w:rsidRPr="00981B1E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81B1E">
        <w:rPr>
          <w:b/>
          <w:sz w:val="22"/>
          <w:szCs w:val="22"/>
        </w:rPr>
        <w:t xml:space="preserve"> Покупатель, </w:t>
      </w:r>
      <w:r w:rsidRPr="00981B1E">
        <w:rPr>
          <w:sz w:val="22"/>
          <w:szCs w:val="22"/>
        </w:rPr>
        <w:t>с другой стороны</w:t>
      </w:r>
      <w:r w:rsidRPr="00981B1E">
        <w:rPr>
          <w:b/>
          <w:sz w:val="22"/>
          <w:szCs w:val="22"/>
        </w:rPr>
        <w:t>,</w:t>
      </w:r>
      <w:r w:rsidR="003B1FEA" w:rsidRPr="00981B1E">
        <w:rPr>
          <w:b/>
          <w:sz w:val="22"/>
          <w:szCs w:val="22"/>
        </w:rPr>
        <w:t xml:space="preserve"> </w:t>
      </w:r>
      <w:r w:rsidRPr="00981B1E">
        <w:rPr>
          <w:sz w:val="22"/>
          <w:szCs w:val="22"/>
        </w:rPr>
        <w:t>при совместном упоминании именуемые</w:t>
      </w:r>
      <w:r w:rsidRPr="00981B1E">
        <w:rPr>
          <w:b/>
          <w:sz w:val="22"/>
          <w:szCs w:val="22"/>
        </w:rPr>
        <w:t xml:space="preserve"> Стороны, </w:t>
      </w:r>
      <w:r w:rsidRPr="00981B1E">
        <w:rPr>
          <w:sz w:val="22"/>
          <w:szCs w:val="22"/>
        </w:rPr>
        <w:t>заключили настоящий договор о нижеследующем:</w:t>
      </w:r>
    </w:p>
    <w:p w:rsidR="003B1FEA" w:rsidRPr="00981B1E" w:rsidRDefault="003B1FEA" w:rsidP="003B1FEA">
      <w:pPr>
        <w:jc w:val="both"/>
        <w:rPr>
          <w:sz w:val="22"/>
          <w:szCs w:val="22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1. </w:t>
      </w:r>
      <w:r w:rsidR="00981B1E">
        <w:rPr>
          <w:rFonts w:ascii="Times New Roman" w:hAnsi="Times New Roman" w:cs="Times New Roman"/>
          <w:b/>
        </w:rPr>
        <w:t>Предмет договора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 1.1. </w:t>
      </w:r>
      <w:r w:rsidR="0051011A" w:rsidRPr="00981B1E">
        <w:rPr>
          <w:rFonts w:ascii="Times New Roman" w:hAnsi="Times New Roman" w:cs="Times New Roman"/>
        </w:rPr>
        <w:t>Продавец обязуется на условиях настоящего договора передать в собственность Покупателя Лот №РАД-_______, состоящий из следующего недвижимого имущества</w:t>
      </w:r>
      <w:r w:rsidRPr="00981B1E">
        <w:rPr>
          <w:rFonts w:ascii="Times New Roman" w:hAnsi="Times New Roman" w:cs="Times New Roman"/>
        </w:rPr>
        <w:t>: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t>-</w:t>
      </w:r>
      <w:r w:rsidR="003B1FEA" w:rsidRPr="00981B1E">
        <w:rPr>
          <w:rFonts w:ascii="Times New Roman" w:hAnsi="Times New Roman" w:cs="Times New Roman"/>
        </w:rPr>
        <w:t>________________________________________________________________________________________</w:t>
      </w:r>
      <w:proofErr w:type="gramStart"/>
      <w:r w:rsidR="003B1FEA" w:rsidRPr="00981B1E">
        <w:rPr>
          <w:rFonts w:ascii="Times New Roman" w:hAnsi="Times New Roman" w:cs="Times New Roman"/>
        </w:rPr>
        <w:t>_</w:t>
      </w:r>
      <w:r w:rsidR="00981B1E" w:rsidRPr="00981B1E">
        <w:rPr>
          <w:rFonts w:ascii="Times New Roman" w:hAnsi="Times New Roman" w:cs="Times New Roman"/>
        </w:rPr>
        <w:t>(</w:t>
      </w:r>
      <w:proofErr w:type="gramEnd"/>
      <w:r w:rsidR="00981B1E" w:rsidRPr="00981B1E">
        <w:rPr>
          <w:rFonts w:ascii="Times New Roman" w:hAnsi="Times New Roman" w:cs="Times New Roman"/>
        </w:rPr>
        <w:t>далее по тексту – Имущество)</w:t>
      </w:r>
    </w:p>
    <w:p w:rsidR="00D11163" w:rsidRPr="00981B1E" w:rsidRDefault="00981B1E" w:rsidP="00D111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 Указанное</w:t>
      </w:r>
      <w:r w:rsidR="00D11163" w:rsidRPr="00981B1E">
        <w:rPr>
          <w:rFonts w:ascii="Times New Roman" w:hAnsi="Times New Roman" w:cs="Times New Roman"/>
        </w:rPr>
        <w:t xml:space="preserve"> в п.1.1. настоящего договора </w:t>
      </w:r>
      <w:r>
        <w:rPr>
          <w:rFonts w:ascii="Times New Roman" w:hAnsi="Times New Roman" w:cs="Times New Roman"/>
        </w:rPr>
        <w:t>Имущество</w:t>
      </w:r>
      <w:r w:rsidR="00D11163" w:rsidRPr="00981B1E">
        <w:rPr>
          <w:rFonts w:ascii="Times New Roman" w:hAnsi="Times New Roman" w:cs="Times New Roman"/>
        </w:rPr>
        <w:t xml:space="preserve"> принадлежит Продавцу на основании </w:t>
      </w:r>
      <w:r w:rsidR="003B1FEA" w:rsidRPr="00981B1E">
        <w:rPr>
          <w:rFonts w:ascii="Times New Roman" w:hAnsi="Times New Roman" w:cs="Times New Roman"/>
        </w:rPr>
        <w:t>__________________________________</w:t>
      </w:r>
      <w:r w:rsidR="00D11163" w:rsidRPr="00981B1E">
        <w:rPr>
          <w:rFonts w:ascii="Times New Roman" w:hAnsi="Times New Roman" w:cs="Times New Roman"/>
        </w:rPr>
        <w:t>, о чем в Едином государственном реестре прав на недви</w:t>
      </w:r>
      <w:r w:rsidR="00B26A06" w:rsidRPr="00981B1E">
        <w:rPr>
          <w:rFonts w:ascii="Times New Roman" w:hAnsi="Times New Roman" w:cs="Times New Roman"/>
        </w:rPr>
        <w:t xml:space="preserve">жимое имущество и сделок с ним </w:t>
      </w:r>
      <w:r w:rsidR="003B1FEA" w:rsidRPr="00981B1E">
        <w:rPr>
          <w:rFonts w:ascii="Times New Roman" w:hAnsi="Times New Roman" w:cs="Times New Roman"/>
        </w:rPr>
        <w:t>_____________</w:t>
      </w:r>
      <w:r w:rsidR="00D11163" w:rsidRPr="00981B1E">
        <w:rPr>
          <w:rFonts w:ascii="Times New Roman" w:hAnsi="Times New Roman" w:cs="Times New Roman"/>
        </w:rPr>
        <w:t xml:space="preserve"> сделана запись </w:t>
      </w:r>
      <w:proofErr w:type="gramStart"/>
      <w:r w:rsidR="00D11163" w:rsidRPr="00981B1E">
        <w:rPr>
          <w:rFonts w:ascii="Times New Roman" w:hAnsi="Times New Roman" w:cs="Times New Roman"/>
        </w:rPr>
        <w:t xml:space="preserve">регистрации  </w:t>
      </w:r>
      <w:r w:rsidR="00EB6D08">
        <w:rPr>
          <w:rFonts w:ascii="Times New Roman" w:hAnsi="Times New Roman" w:cs="Times New Roman"/>
        </w:rPr>
        <w:t>№</w:t>
      </w:r>
      <w:proofErr w:type="gramEnd"/>
      <w:r w:rsidR="00EB6D08">
        <w:rPr>
          <w:rFonts w:ascii="Times New Roman" w:hAnsi="Times New Roman" w:cs="Times New Roman"/>
        </w:rPr>
        <w:t>________________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1.5. Покупатель обязуется уплатить за Имущество цену в соответствии с п. 2.1 настоящего договора.</w:t>
      </w:r>
    </w:p>
    <w:p w:rsidR="0051011A" w:rsidRPr="00981B1E" w:rsidRDefault="0051011A" w:rsidP="00D11163">
      <w:pPr>
        <w:pStyle w:val="a3"/>
        <w:jc w:val="both"/>
        <w:rPr>
          <w:rFonts w:ascii="Times New Roman" w:hAnsi="Times New Roman" w:cs="Times New Roman"/>
        </w:rPr>
      </w:pP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2. </w:t>
      </w:r>
      <w:r w:rsidR="0051011A" w:rsidRPr="00981B1E">
        <w:rPr>
          <w:rFonts w:ascii="Times New Roman" w:hAnsi="Times New Roman" w:cs="Times New Roman"/>
          <w:b/>
        </w:rPr>
        <w:t>Цена договора. Порядок расчетов</w:t>
      </w:r>
      <w:r w:rsidRPr="00981B1E">
        <w:rPr>
          <w:rFonts w:ascii="Times New Roman" w:hAnsi="Times New Roman" w:cs="Times New Roman"/>
          <w:b/>
        </w:rPr>
        <w:t>.</w:t>
      </w:r>
    </w:p>
    <w:p w:rsidR="0051011A" w:rsidRPr="00981B1E" w:rsidRDefault="00D11163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</w:r>
      <w:r w:rsidR="0051011A" w:rsidRPr="00981B1E">
        <w:rPr>
          <w:rFonts w:ascii="Times New Roman" w:hAnsi="Times New Roman" w:cs="Times New Roman"/>
        </w:rPr>
        <w:t xml:space="preserve">2.1. Общая сумма договора купли-продажи Имущества, указанного в п. 1.1. настоящего договора определяется в соответствии с результатами открытых торгов в форме аукциона, состоявшихся 11.02.2020г., протокола о результатах проведения в электронной форме </w:t>
      </w:r>
      <w:proofErr w:type="gramStart"/>
      <w:r w:rsidR="0051011A" w:rsidRPr="00981B1E">
        <w:rPr>
          <w:rFonts w:ascii="Times New Roman" w:hAnsi="Times New Roman" w:cs="Times New Roman"/>
        </w:rPr>
        <w:t>аукциона</w:t>
      </w:r>
      <w:proofErr w:type="gramEnd"/>
      <w:r w:rsidR="0051011A" w:rsidRPr="00981B1E">
        <w:rPr>
          <w:rFonts w:ascii="Times New Roman" w:hAnsi="Times New Roman" w:cs="Times New Roman"/>
        </w:rPr>
        <w:t xml:space="preserve"> открытого по составу участников и открытого по форме подачи предложений по цене имущества по продаже имущества должника, код Лота -РАД-________ и составляет __________ (_________________) рублей __ коп. без НДС 18%.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51011A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D11163" w:rsidRPr="00981B1E" w:rsidRDefault="0051011A" w:rsidP="0051011A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981B1E">
        <w:rPr>
          <w:rFonts w:ascii="Times New Roman" w:hAnsi="Times New Roman" w:cs="Times New Roman"/>
        </w:rPr>
        <w:t>№  (</w:t>
      </w:r>
      <w:proofErr w:type="gramEnd"/>
      <w:r w:rsidRPr="00981B1E">
        <w:rPr>
          <w:rFonts w:ascii="Times New Roman" w:hAnsi="Times New Roman" w:cs="Times New Roman"/>
        </w:rPr>
        <w:t>код лота: РАД-____) в сумме _____(_____________) рублей __ копеек на основании договора о задатке (присоединения)</w:t>
      </w:r>
    </w:p>
    <w:p w:rsidR="003C74DA" w:rsidRPr="00981B1E" w:rsidRDefault="003C74DA" w:rsidP="003C74DA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C54DAA" w:rsidRPr="00981B1E" w:rsidRDefault="00C54DAA" w:rsidP="00C54DAA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3. Порядок передачи имущества и регистрация прав.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lastRenderedPageBreak/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C54DA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3.3. Договор и акт приема-передачи Имущества служит основанием для регистрации перехода права собственности на движимое (недвижимое) имущество от Продавца к Покупателю.</w:t>
      </w:r>
    </w:p>
    <w:p w:rsidR="004E481A" w:rsidRPr="00981B1E" w:rsidRDefault="00C54DAA" w:rsidP="00C54DAA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981B1E" w:rsidRPr="00981B1E" w:rsidRDefault="00981B1E" w:rsidP="00C54DAA">
      <w:pPr>
        <w:ind w:firstLine="709"/>
        <w:jc w:val="both"/>
        <w:rPr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4. Права и обязанности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 Продавец обязан: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 Покупатель обязан: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4.2.1. Уплатить за Имущество цену на условиях настоящего договора.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4.2.2. Нести расходы, связанные с оплатой госпошлин за снятие и постановку Имущества на учет, вывозом и содержанием Имущества, возникшие после их передачи Покупателю.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4.2.3. Явиться лично или обеспечить явку своего представителя, имеющего надлежаще оформленные полномочия, для </w:t>
      </w:r>
      <w:proofErr w:type="gramStart"/>
      <w:r w:rsidRPr="00981B1E">
        <w:rPr>
          <w:sz w:val="22"/>
          <w:szCs w:val="22"/>
        </w:rPr>
        <w:t>приемки  Имущества</w:t>
      </w:r>
      <w:proofErr w:type="gramEnd"/>
      <w:r w:rsidRPr="00981B1E">
        <w:rPr>
          <w:sz w:val="22"/>
          <w:szCs w:val="22"/>
        </w:rPr>
        <w:t xml:space="preserve"> по акту приема-передачи не позднее чем через 5 (Пять) рабочих дней с момента получения соответствующего уведомления от Продавца.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981B1E" w:rsidRPr="00981B1E" w:rsidRDefault="00981B1E" w:rsidP="00981B1E">
      <w:pPr>
        <w:ind w:firstLine="709"/>
        <w:jc w:val="both"/>
        <w:rPr>
          <w:b/>
          <w:bCs/>
          <w:sz w:val="22"/>
          <w:szCs w:val="22"/>
        </w:rPr>
      </w:pPr>
    </w:p>
    <w:p w:rsidR="00981B1E" w:rsidRPr="00981B1E" w:rsidRDefault="00981B1E" w:rsidP="00981B1E">
      <w:pPr>
        <w:ind w:firstLine="709"/>
        <w:jc w:val="center"/>
        <w:rPr>
          <w:b/>
          <w:bCs/>
          <w:sz w:val="22"/>
          <w:szCs w:val="22"/>
        </w:rPr>
      </w:pPr>
      <w:r w:rsidRPr="00981B1E">
        <w:rPr>
          <w:b/>
          <w:bCs/>
          <w:sz w:val="22"/>
          <w:szCs w:val="22"/>
        </w:rPr>
        <w:t>5. Ответственность сторон.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>5.2. В случае нарушения условий настоящего договора по сроку оплаты, указанного в п. 2.2. настоящего договора, Покупатель уплачивает Продавцу неустойку в размере 0,1% от стоимости имущества указанного в п.2.1. настоящего Договора.</w:t>
      </w:r>
    </w:p>
    <w:p w:rsidR="00981B1E" w:rsidRPr="00981B1E" w:rsidRDefault="00981B1E" w:rsidP="00981B1E">
      <w:pPr>
        <w:ind w:firstLine="709"/>
        <w:jc w:val="both"/>
        <w:rPr>
          <w:sz w:val="22"/>
          <w:szCs w:val="22"/>
        </w:rPr>
      </w:pPr>
      <w:r w:rsidRPr="00981B1E">
        <w:rPr>
          <w:sz w:val="22"/>
          <w:szCs w:val="22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задаток на участие в торгах, </w:t>
      </w:r>
      <w:proofErr w:type="gramStart"/>
      <w:r w:rsidRPr="00981B1E">
        <w:rPr>
          <w:sz w:val="22"/>
          <w:szCs w:val="22"/>
        </w:rPr>
        <w:t>уплаченный  Покупателем</w:t>
      </w:r>
      <w:proofErr w:type="gramEnd"/>
      <w:r w:rsidRPr="00981B1E">
        <w:rPr>
          <w:sz w:val="22"/>
          <w:szCs w:val="22"/>
        </w:rPr>
        <w:t xml:space="preserve"> по договору о задатке (договор присоединения) возврату не подлежит</w:t>
      </w:r>
    </w:p>
    <w:p w:rsidR="00981B1E" w:rsidRPr="00981B1E" w:rsidRDefault="00981B1E" w:rsidP="00981B1E">
      <w:pPr>
        <w:ind w:firstLine="709"/>
        <w:jc w:val="both"/>
        <w:rPr>
          <w:b/>
          <w:sz w:val="22"/>
          <w:szCs w:val="22"/>
        </w:rPr>
      </w:pPr>
      <w:r w:rsidRPr="00981B1E">
        <w:rPr>
          <w:sz w:val="22"/>
          <w:szCs w:val="22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C54DAA" w:rsidRPr="00981B1E" w:rsidRDefault="00C54DAA" w:rsidP="00D11163">
      <w:pPr>
        <w:pStyle w:val="a3"/>
        <w:jc w:val="center"/>
        <w:rPr>
          <w:rFonts w:ascii="Times New Roman" w:hAnsi="Times New Roman" w:cs="Times New Roman"/>
          <w:b/>
        </w:rPr>
      </w:pPr>
    </w:p>
    <w:p w:rsidR="00D11163" w:rsidRPr="00981B1E" w:rsidRDefault="00D11163" w:rsidP="00D11163">
      <w:pPr>
        <w:pStyle w:val="a3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5. </w:t>
      </w:r>
      <w:r w:rsidR="00981B1E">
        <w:rPr>
          <w:rFonts w:ascii="Times New Roman" w:hAnsi="Times New Roman" w:cs="Times New Roman"/>
          <w:b/>
        </w:rPr>
        <w:t>Заключительные положения</w:t>
      </w:r>
      <w:r w:rsidRPr="00981B1E">
        <w:rPr>
          <w:rFonts w:ascii="Times New Roman" w:hAnsi="Times New Roman" w:cs="Times New Roman"/>
          <w:b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5.1. У Покупателя нет претензий к качественному состоянию </w:t>
      </w:r>
      <w:r w:rsidR="00981B1E">
        <w:rPr>
          <w:rFonts w:ascii="Times New Roman" w:hAnsi="Times New Roman" w:cs="Times New Roman"/>
        </w:rPr>
        <w:t>И</w:t>
      </w:r>
      <w:r w:rsidRPr="00981B1E">
        <w:rPr>
          <w:rFonts w:ascii="Times New Roman" w:hAnsi="Times New Roman" w:cs="Times New Roman"/>
        </w:rPr>
        <w:t>мущества, установленному путем осмотра объект</w:t>
      </w:r>
      <w:r w:rsidR="006E5107" w:rsidRPr="00981B1E">
        <w:rPr>
          <w:rFonts w:ascii="Times New Roman" w:hAnsi="Times New Roman" w:cs="Times New Roman"/>
        </w:rPr>
        <w:t>а</w:t>
      </w:r>
      <w:r w:rsidRPr="00981B1E">
        <w:rPr>
          <w:rFonts w:ascii="Times New Roman" w:hAnsi="Times New Roman" w:cs="Times New Roman"/>
        </w:rPr>
        <w:t xml:space="preserve"> недвижимого имущества перед заключением данного договора. 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</w:rPr>
        <w:t xml:space="preserve">5.2. </w:t>
      </w:r>
      <w:r w:rsidRPr="00981B1E">
        <w:rPr>
          <w:rFonts w:ascii="Times New Roman" w:hAnsi="Times New Roman" w:cs="Times New Roman"/>
          <w:b/>
        </w:rPr>
        <w:t>Покупатель приобретает право собственности на объект недвижимого имущества с момента внесения записи о переходе права в Единый государственный реестр недвижимости.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>5.3. Содержание статей 8.1, 167, 209, 223, 488, 552 и 556 Гражданского кодекса РФ сторонам известно.</w:t>
      </w:r>
    </w:p>
    <w:p w:rsidR="00D11163" w:rsidRPr="00981B1E" w:rsidRDefault="00D11163" w:rsidP="00D11163">
      <w:pPr>
        <w:pStyle w:val="a3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ab/>
        <w:t>5.4.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  <w:b/>
        </w:rPr>
        <w:lastRenderedPageBreak/>
        <w:t xml:space="preserve"> 5.5. В соответствии со статьей 556 Гражданского кодекса Российской Федерации при передаче объектов недвижимого имущества стороны составляют в обязательном порядке передаточный акт</w:t>
      </w:r>
      <w:r w:rsidRPr="00981B1E">
        <w:rPr>
          <w:rFonts w:ascii="Times New Roman" w:hAnsi="Times New Roman" w:cs="Times New Roman"/>
        </w:rPr>
        <w:t>.</w:t>
      </w:r>
    </w:p>
    <w:p w:rsidR="00D11163" w:rsidRPr="00981B1E" w:rsidRDefault="00D11163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81B1E">
        <w:rPr>
          <w:rFonts w:ascii="Times New Roman" w:hAnsi="Times New Roman" w:cs="Times New Roman"/>
        </w:rPr>
        <w:t xml:space="preserve">5.6. Настоящий договор составлен в </w:t>
      </w:r>
      <w:r w:rsidR="00846105" w:rsidRPr="00981B1E">
        <w:rPr>
          <w:rFonts w:ascii="Times New Roman" w:hAnsi="Times New Roman" w:cs="Times New Roman"/>
        </w:rPr>
        <w:t>трех</w:t>
      </w:r>
      <w:r w:rsidRPr="00981B1E">
        <w:rPr>
          <w:rFonts w:ascii="Times New Roman" w:hAnsi="Times New Roman" w:cs="Times New Roman"/>
        </w:rPr>
        <w:t xml:space="preserve"> экземплярах, </w:t>
      </w:r>
      <w:r w:rsidR="006E5107" w:rsidRPr="00981B1E">
        <w:rPr>
          <w:rFonts w:ascii="Times New Roman" w:hAnsi="Times New Roman" w:cs="Times New Roman"/>
        </w:rPr>
        <w:t xml:space="preserve">один </w:t>
      </w:r>
      <w:r w:rsidRPr="00981B1E">
        <w:rPr>
          <w:rFonts w:ascii="Times New Roman" w:hAnsi="Times New Roman" w:cs="Times New Roman"/>
        </w:rPr>
        <w:t xml:space="preserve">из которых хранится в делах Управления Федеральной службы государственной регистрации, кадастра и картографии по </w:t>
      </w:r>
      <w:r w:rsidR="00846105" w:rsidRPr="00981B1E">
        <w:rPr>
          <w:rFonts w:ascii="Times New Roman" w:hAnsi="Times New Roman" w:cs="Times New Roman"/>
        </w:rPr>
        <w:t>Тюменской</w:t>
      </w:r>
      <w:r w:rsidRPr="00981B1E">
        <w:rPr>
          <w:rFonts w:ascii="Times New Roman" w:hAnsi="Times New Roman" w:cs="Times New Roman"/>
        </w:rPr>
        <w:t xml:space="preserve"> области, </w:t>
      </w:r>
      <w:r w:rsidR="00846105" w:rsidRPr="00981B1E">
        <w:rPr>
          <w:rFonts w:ascii="Times New Roman" w:hAnsi="Times New Roman" w:cs="Times New Roman"/>
        </w:rPr>
        <w:t xml:space="preserve">один </w:t>
      </w:r>
      <w:proofErr w:type="gramStart"/>
      <w:r w:rsidRPr="00981B1E">
        <w:rPr>
          <w:rFonts w:ascii="Times New Roman" w:hAnsi="Times New Roman" w:cs="Times New Roman"/>
        </w:rPr>
        <w:t>экземпляр  -</w:t>
      </w:r>
      <w:proofErr w:type="gramEnd"/>
      <w:r w:rsidRPr="00981B1E">
        <w:rPr>
          <w:rFonts w:ascii="Times New Roman" w:hAnsi="Times New Roman" w:cs="Times New Roman"/>
        </w:rPr>
        <w:t xml:space="preserve"> </w:t>
      </w:r>
      <w:r w:rsidR="00846105" w:rsidRPr="00981B1E">
        <w:rPr>
          <w:rFonts w:ascii="Times New Roman" w:hAnsi="Times New Roman" w:cs="Times New Roman"/>
        </w:rPr>
        <w:t>Покупателю</w:t>
      </w:r>
      <w:r w:rsidRPr="00981B1E">
        <w:rPr>
          <w:rFonts w:ascii="Times New Roman" w:hAnsi="Times New Roman" w:cs="Times New Roman"/>
        </w:rPr>
        <w:t>, один  экземпляр  - Продавцу.</w:t>
      </w:r>
    </w:p>
    <w:p w:rsidR="00846105" w:rsidRPr="00981B1E" w:rsidRDefault="00846105" w:rsidP="00D1116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46105" w:rsidRPr="00981B1E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981B1E">
        <w:rPr>
          <w:rFonts w:ascii="Times New Roman" w:hAnsi="Times New Roman" w:cs="Times New Roman"/>
          <w:b/>
        </w:rPr>
        <w:t xml:space="preserve">6. Адреса и реквизиты сторон. 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6.1. В случае изменения адресов или реквизитов стороны договора обязаны в 3-хдневный срок уведомить об этом друг друга.</w:t>
      </w:r>
    </w:p>
    <w:p w:rsidR="00846105" w:rsidRPr="00981B1E" w:rsidRDefault="00846105" w:rsidP="00846105">
      <w:pPr>
        <w:ind w:firstLine="567"/>
        <w:rPr>
          <w:sz w:val="22"/>
          <w:szCs w:val="22"/>
        </w:rPr>
      </w:pPr>
      <w:r w:rsidRPr="00981B1E">
        <w:rPr>
          <w:sz w:val="22"/>
          <w:szCs w:val="22"/>
        </w:rPr>
        <w:t>6.2. Реквизиты сторон: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846105" w:rsidRPr="00981B1E" w:rsidTr="001510F2">
        <w:trPr>
          <w:jc w:val="center"/>
        </w:trPr>
        <w:tc>
          <w:tcPr>
            <w:tcW w:w="5045" w:type="dxa"/>
          </w:tcPr>
          <w:p w:rsidR="00C54DAA" w:rsidRPr="00981B1E" w:rsidRDefault="00C54DAA" w:rsidP="001510F2">
            <w:pPr>
              <w:jc w:val="center"/>
            </w:pPr>
          </w:p>
          <w:p w:rsidR="00846105" w:rsidRPr="00981B1E" w:rsidRDefault="00846105" w:rsidP="001510F2">
            <w:pPr>
              <w:jc w:val="center"/>
            </w:pPr>
            <w:r w:rsidRPr="00981B1E">
              <w:rPr>
                <w:sz w:val="22"/>
                <w:szCs w:val="22"/>
              </w:rPr>
              <w:t>6.2.1. ПРОДАВЕЦ</w:t>
            </w:r>
          </w:p>
        </w:tc>
        <w:tc>
          <w:tcPr>
            <w:tcW w:w="4761" w:type="dxa"/>
          </w:tcPr>
          <w:p w:rsidR="00C54DAA" w:rsidRPr="00981B1E" w:rsidRDefault="00C54DAA" w:rsidP="00846105">
            <w:pPr>
              <w:jc w:val="center"/>
            </w:pPr>
          </w:p>
          <w:p w:rsidR="00846105" w:rsidRPr="00981B1E" w:rsidRDefault="00846105" w:rsidP="00846105">
            <w:pPr>
              <w:jc w:val="center"/>
            </w:pPr>
            <w:r w:rsidRPr="00981B1E">
              <w:rPr>
                <w:sz w:val="22"/>
                <w:szCs w:val="22"/>
              </w:rPr>
              <w:t>6.2.2. ПОКУПАТЕЛЬ</w:t>
            </w:r>
          </w:p>
        </w:tc>
      </w:tr>
      <w:tr w:rsidR="00846105" w:rsidRPr="00981B1E" w:rsidTr="001510F2">
        <w:trPr>
          <w:jc w:val="center"/>
        </w:trPr>
        <w:tc>
          <w:tcPr>
            <w:tcW w:w="5045" w:type="dxa"/>
          </w:tcPr>
          <w:p w:rsidR="00846105" w:rsidRPr="008F3F68" w:rsidRDefault="00C54DAA" w:rsidP="00846105">
            <w:pPr>
              <w:rPr>
                <w:b/>
                <w:noProof/>
              </w:rPr>
            </w:pPr>
            <w:bookmarkStart w:id="0" w:name="_GoBack"/>
            <w:r w:rsidRPr="008F3F68">
              <w:rPr>
                <w:b/>
                <w:noProof/>
              </w:rPr>
              <w:t>Общество с ограниченной ответственностью «Западно-сибирская промышленная компания»</w:t>
            </w:r>
          </w:p>
          <w:p w:rsidR="00C54DAA" w:rsidRPr="008F3F68" w:rsidRDefault="00C54DAA" w:rsidP="00846105">
            <w:r w:rsidRPr="008F3F68">
              <w:t>ИНН 7202114476, ОГРН 1037200592483</w:t>
            </w:r>
          </w:p>
          <w:p w:rsidR="00C54DAA" w:rsidRPr="008F3F68" w:rsidRDefault="00C54DAA" w:rsidP="00846105">
            <w:r w:rsidRPr="008F3F68">
              <w:t xml:space="preserve">адрес </w:t>
            </w:r>
            <w:proofErr w:type="gramStart"/>
            <w:r w:rsidRPr="008F3F68">
              <w:t xml:space="preserve">625054,  </w:t>
            </w:r>
            <w:proofErr w:type="spellStart"/>
            <w:r w:rsidRPr="008F3F68">
              <w:t>г.Тюмень</w:t>
            </w:r>
            <w:proofErr w:type="spellEnd"/>
            <w:proofErr w:type="gramEnd"/>
            <w:r w:rsidRPr="008F3F68">
              <w:t xml:space="preserve">, ул. </w:t>
            </w:r>
            <w:proofErr w:type="spellStart"/>
            <w:r w:rsidRPr="008F3F68">
              <w:t>Березняковская</w:t>
            </w:r>
            <w:proofErr w:type="spellEnd"/>
            <w:r w:rsidRPr="008F3F68">
              <w:t>, д.1</w:t>
            </w:r>
          </w:p>
          <w:p w:rsidR="00C54DAA" w:rsidRDefault="00EB6D08" w:rsidP="00846105">
            <w:r w:rsidRPr="008F3F68">
              <w:t xml:space="preserve">р/с 40702810267100009027 в </w:t>
            </w:r>
            <w:proofErr w:type="gramStart"/>
            <w:r w:rsidRPr="008F3F68">
              <w:t>Западно-Сибирское</w:t>
            </w:r>
            <w:proofErr w:type="gramEnd"/>
            <w:r w:rsidRPr="008F3F68">
              <w:t xml:space="preserve"> отделение №8647 ПАО Сбербанк, г. Тюмень, к/с 30101810800000000651, БИК 047102651</w:t>
            </w:r>
            <w:bookmarkEnd w:id="0"/>
          </w:p>
          <w:p w:rsidR="00981B1E" w:rsidRDefault="00981B1E" w:rsidP="00846105"/>
          <w:p w:rsid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846105">
            <w:pPr>
              <w:rPr>
                <w:b/>
              </w:rPr>
            </w:pPr>
          </w:p>
          <w:p w:rsidR="00981B1E" w:rsidRPr="00981B1E" w:rsidRDefault="00981B1E" w:rsidP="008461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  <w:p w:rsidR="00846105" w:rsidRPr="00981B1E" w:rsidRDefault="00846105" w:rsidP="00846105"/>
        </w:tc>
        <w:tc>
          <w:tcPr>
            <w:tcW w:w="4761" w:type="dxa"/>
          </w:tcPr>
          <w:p w:rsidR="00846105" w:rsidRPr="00981B1E" w:rsidRDefault="00846105" w:rsidP="00C54DAA"/>
        </w:tc>
      </w:tr>
    </w:tbl>
    <w:p w:rsid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846105" w:rsidRDefault="00846105">
      <w:pPr>
        <w:spacing w:after="200" w:line="276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br w:type="page"/>
      </w:r>
    </w:p>
    <w:p w:rsidR="00846105" w:rsidRPr="00846105" w:rsidRDefault="00846105" w:rsidP="00846105">
      <w:pPr>
        <w:pStyle w:val="a3"/>
        <w:ind w:firstLine="708"/>
        <w:jc w:val="center"/>
        <w:rPr>
          <w:rFonts w:ascii="Times New Roman" w:hAnsi="Times New Roman" w:cs="Times New Roman"/>
          <w:sz w:val="21"/>
          <w:szCs w:val="21"/>
        </w:rPr>
      </w:pPr>
    </w:p>
    <w:p w:rsidR="00D11163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B">
        <w:rPr>
          <w:rFonts w:ascii="Times New Roman" w:hAnsi="Times New Roman" w:cs="Times New Roman"/>
          <w:b/>
          <w:sz w:val="28"/>
          <w:szCs w:val="28"/>
        </w:rPr>
        <w:t>ПЕРЕДАТОЧНЫЙ АКТ</w:t>
      </w:r>
    </w:p>
    <w:p w:rsidR="00D11163" w:rsidRPr="00FF607B" w:rsidRDefault="00D11163" w:rsidP="00D1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57" w:rsidRDefault="00981B1E" w:rsidP="000D7857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г.Тюмень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>«_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_»_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__________2020г</w:t>
      </w:r>
    </w:p>
    <w:p w:rsidR="00981B1E" w:rsidRPr="00DA72C6" w:rsidRDefault="00981B1E" w:rsidP="000D7857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981B1E" w:rsidRPr="00981B1E" w:rsidRDefault="000D7857" w:rsidP="00981B1E">
      <w:pPr>
        <w:pStyle w:val="a3"/>
        <w:jc w:val="both"/>
        <w:rPr>
          <w:rFonts w:ascii="Times New Roman" w:hAnsi="Times New Roman" w:cs="Times New Roman"/>
        </w:rPr>
      </w:pPr>
      <w:r w:rsidRPr="00DA72C6">
        <w:rPr>
          <w:rFonts w:ascii="Times New Roman" w:hAnsi="Times New Roman" w:cs="Times New Roman"/>
          <w:sz w:val="21"/>
          <w:szCs w:val="21"/>
        </w:rPr>
        <w:tab/>
      </w:r>
      <w:r w:rsidR="00981B1E" w:rsidRPr="00981B1E">
        <w:rPr>
          <w:rFonts w:ascii="Times New Roman" w:hAnsi="Times New Roman" w:cs="Times New Roman"/>
          <w:b/>
        </w:rPr>
        <w:t>ООО «</w:t>
      </w:r>
      <w:proofErr w:type="gramStart"/>
      <w:r w:rsidR="00981B1E" w:rsidRPr="00981B1E">
        <w:rPr>
          <w:rFonts w:ascii="Times New Roman" w:hAnsi="Times New Roman" w:cs="Times New Roman"/>
          <w:b/>
        </w:rPr>
        <w:t>Западно-сибирская</w:t>
      </w:r>
      <w:proofErr w:type="gramEnd"/>
      <w:r w:rsidR="00981B1E" w:rsidRPr="00981B1E">
        <w:rPr>
          <w:rFonts w:ascii="Times New Roman" w:hAnsi="Times New Roman" w:cs="Times New Roman"/>
          <w:b/>
        </w:rPr>
        <w:t xml:space="preserve"> промышленная компания» </w:t>
      </w:r>
      <w:r w:rsidR="00981B1E" w:rsidRPr="00981B1E">
        <w:rPr>
          <w:rFonts w:ascii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="00981B1E" w:rsidRPr="00981B1E">
        <w:rPr>
          <w:rFonts w:ascii="Times New Roman" w:hAnsi="Times New Roman" w:cs="Times New Roman"/>
          <w:b/>
        </w:rPr>
        <w:t xml:space="preserve"> Продавец, </w:t>
      </w:r>
      <w:r w:rsidR="00981B1E" w:rsidRPr="00981B1E">
        <w:rPr>
          <w:rFonts w:ascii="Times New Roman" w:hAnsi="Times New Roman" w:cs="Times New Roman"/>
        </w:rPr>
        <w:t>с одной стороны, и</w:t>
      </w:r>
    </w:p>
    <w:p w:rsidR="000D7857" w:rsidRPr="00DA72C6" w:rsidRDefault="00981B1E" w:rsidP="00981B1E">
      <w:pPr>
        <w:pStyle w:val="a3"/>
        <w:jc w:val="both"/>
        <w:rPr>
          <w:sz w:val="21"/>
          <w:szCs w:val="21"/>
        </w:rPr>
      </w:pPr>
      <w:r w:rsidRPr="00981B1E">
        <w:rPr>
          <w:rFonts w:ascii="Times New Roman" w:hAnsi="Times New Roman" w:cs="Times New Roman"/>
        </w:rPr>
        <w:tab/>
        <w:t>___________</w:t>
      </w:r>
      <w:r w:rsidRPr="00981B1E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981B1E">
        <w:rPr>
          <w:rFonts w:ascii="Times New Roman" w:hAnsi="Times New Roman" w:cs="Times New Roman"/>
        </w:rPr>
        <w:t>с другой стороны</w:t>
      </w:r>
      <w:r w:rsidRPr="00981B1E">
        <w:rPr>
          <w:rFonts w:ascii="Times New Roman" w:hAnsi="Times New Roman" w:cs="Times New Roman"/>
          <w:b/>
        </w:rPr>
        <w:t xml:space="preserve">, </w:t>
      </w:r>
      <w:r w:rsidRPr="00981B1E">
        <w:rPr>
          <w:rFonts w:ascii="Times New Roman" w:hAnsi="Times New Roman" w:cs="Times New Roman"/>
        </w:rPr>
        <w:t>при совместном упоминании именуемые</w:t>
      </w:r>
      <w:r w:rsidRPr="00981B1E">
        <w:rPr>
          <w:rFonts w:ascii="Times New Roman" w:hAnsi="Times New Roman" w:cs="Times New Roman"/>
          <w:b/>
        </w:rPr>
        <w:t xml:space="preserve"> Стороны</w:t>
      </w:r>
      <w:r w:rsidR="000D7857" w:rsidRPr="00DA72C6">
        <w:rPr>
          <w:b/>
          <w:sz w:val="21"/>
          <w:szCs w:val="21"/>
        </w:rPr>
        <w:t>,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в соответствии со статьей 556 Гражданского кодекса Российской Федерации составили настоящий акт о нижеследующем:</w:t>
      </w:r>
    </w:p>
    <w:p w:rsidR="000D7857" w:rsidRPr="001A7AF8" w:rsidRDefault="00D11163" w:rsidP="00981B1E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5647A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981B1E">
        <w:rPr>
          <w:rFonts w:ascii="Times New Roman" w:hAnsi="Times New Roman" w:cs="Times New Roman"/>
          <w:b/>
          <w:sz w:val="21"/>
          <w:szCs w:val="21"/>
        </w:rPr>
        <w:t>_____________________________________</w:t>
      </w:r>
      <w:r w:rsidR="001A7AF8" w:rsidRPr="001A7A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D7857" w:rsidRPr="001A7AF8">
        <w:rPr>
          <w:rFonts w:ascii="Times New Roman" w:hAnsi="Times New Roman" w:cs="Times New Roman"/>
          <w:b/>
          <w:sz w:val="21"/>
          <w:szCs w:val="21"/>
        </w:rPr>
        <w:t>(далее по тексту - объект недвижимого имущества).</w:t>
      </w:r>
    </w:p>
    <w:p w:rsidR="00D11163" w:rsidRPr="0075647A" w:rsidRDefault="00D11163" w:rsidP="00D11163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>2. По настоящему акту Продавец передал Покупателю объект недвижимого имущества, а Покупатель принял от Продавца указанны</w:t>
      </w:r>
      <w:r w:rsidR="006E5107">
        <w:rPr>
          <w:rFonts w:ascii="Times New Roman" w:hAnsi="Times New Roman" w:cs="Times New Roman"/>
          <w:sz w:val="21"/>
          <w:szCs w:val="21"/>
        </w:rPr>
        <w:t>й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 недвижимого имущества полностью в таком виде, в каком он был на момент оформления договора.</w:t>
      </w:r>
    </w:p>
    <w:p w:rsidR="00D11163" w:rsidRPr="0075647A" w:rsidRDefault="00D11163" w:rsidP="00D11163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5647A">
        <w:rPr>
          <w:rFonts w:ascii="Times New Roman" w:hAnsi="Times New Roman" w:cs="Times New Roman"/>
          <w:sz w:val="21"/>
          <w:szCs w:val="21"/>
        </w:rPr>
        <w:tab/>
        <w:t>Претензий у Покупателя к Продавцу</w:t>
      </w:r>
      <w:r w:rsidR="006E5107">
        <w:rPr>
          <w:rFonts w:ascii="Times New Roman" w:hAnsi="Times New Roman" w:cs="Times New Roman"/>
          <w:sz w:val="21"/>
          <w:szCs w:val="21"/>
        </w:rPr>
        <w:t xml:space="preserve"> по передаваемо</w:t>
      </w:r>
      <w:r w:rsidRPr="0075647A">
        <w:rPr>
          <w:rFonts w:ascii="Times New Roman" w:hAnsi="Times New Roman" w:cs="Times New Roman"/>
          <w:sz w:val="21"/>
          <w:szCs w:val="21"/>
        </w:rPr>
        <w:t>м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объект</w:t>
      </w:r>
      <w:r w:rsidR="006E5107">
        <w:rPr>
          <w:rFonts w:ascii="Times New Roman" w:hAnsi="Times New Roman" w:cs="Times New Roman"/>
          <w:sz w:val="21"/>
          <w:szCs w:val="21"/>
        </w:rPr>
        <w:t>у</w:t>
      </w:r>
      <w:r w:rsidRPr="0075647A">
        <w:rPr>
          <w:rFonts w:ascii="Times New Roman" w:hAnsi="Times New Roman" w:cs="Times New Roman"/>
          <w:sz w:val="21"/>
          <w:szCs w:val="21"/>
        </w:rPr>
        <w:t xml:space="preserve"> недвижимого имущества не имеется.</w:t>
      </w:r>
    </w:p>
    <w:tbl>
      <w:tblPr>
        <w:tblW w:w="9806" w:type="dxa"/>
        <w:jc w:val="center"/>
        <w:tblLook w:val="01E0" w:firstRow="1" w:lastRow="1" w:firstColumn="1" w:lastColumn="1" w:noHBand="0" w:noVBand="0"/>
      </w:tblPr>
      <w:tblGrid>
        <w:gridCol w:w="5045"/>
        <w:gridCol w:w="4761"/>
      </w:tblGrid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 xml:space="preserve"> ПРОДАВЕЦ</w:t>
            </w:r>
          </w:p>
        </w:tc>
        <w:tc>
          <w:tcPr>
            <w:tcW w:w="4761" w:type="dxa"/>
          </w:tcPr>
          <w:p w:rsidR="000D7857" w:rsidRDefault="000D7857" w:rsidP="001510F2">
            <w:pPr>
              <w:jc w:val="center"/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jc w:val="center"/>
              <w:rPr>
                <w:sz w:val="21"/>
                <w:szCs w:val="21"/>
              </w:rPr>
            </w:pPr>
            <w:r w:rsidRPr="00846105">
              <w:rPr>
                <w:sz w:val="21"/>
                <w:szCs w:val="21"/>
              </w:rPr>
              <w:t>ПОКУПАТЕЛЬ</w:t>
            </w:r>
          </w:p>
        </w:tc>
      </w:tr>
      <w:tr w:rsidR="000D7857" w:rsidRPr="00846105" w:rsidTr="001510F2">
        <w:trPr>
          <w:jc w:val="center"/>
        </w:trPr>
        <w:tc>
          <w:tcPr>
            <w:tcW w:w="5045" w:type="dxa"/>
          </w:tcPr>
          <w:p w:rsidR="000D7857" w:rsidRDefault="00981B1E" w:rsidP="000D7857">
            <w:pPr>
              <w:rPr>
                <w:b/>
                <w:noProof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t>ООО «Западно-сибирская промышленная компания»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>ИНН 7202114476, ОГРН 1037200592483</w:t>
            </w:r>
          </w:p>
          <w:p w:rsidR="00981B1E" w:rsidRPr="00981B1E" w:rsidRDefault="00981B1E" w:rsidP="00981B1E">
            <w:r w:rsidRPr="00981B1E">
              <w:rPr>
                <w:sz w:val="22"/>
                <w:szCs w:val="22"/>
              </w:rPr>
              <w:t xml:space="preserve">адрес </w:t>
            </w:r>
            <w:proofErr w:type="gramStart"/>
            <w:r w:rsidRPr="00981B1E">
              <w:rPr>
                <w:sz w:val="22"/>
                <w:szCs w:val="22"/>
              </w:rPr>
              <w:t xml:space="preserve">625054,  </w:t>
            </w:r>
            <w:proofErr w:type="spellStart"/>
            <w:r w:rsidRPr="00981B1E">
              <w:rPr>
                <w:sz w:val="22"/>
                <w:szCs w:val="22"/>
              </w:rPr>
              <w:t>г.Тюмень</w:t>
            </w:r>
            <w:proofErr w:type="spellEnd"/>
            <w:proofErr w:type="gramEnd"/>
            <w:r w:rsidRPr="00981B1E">
              <w:rPr>
                <w:sz w:val="22"/>
                <w:szCs w:val="22"/>
              </w:rPr>
              <w:t xml:space="preserve">, ул. </w:t>
            </w:r>
            <w:proofErr w:type="spellStart"/>
            <w:r w:rsidRPr="00981B1E">
              <w:rPr>
                <w:sz w:val="22"/>
                <w:szCs w:val="22"/>
              </w:rPr>
              <w:t>Березняковская</w:t>
            </w:r>
            <w:proofErr w:type="spellEnd"/>
            <w:r w:rsidRPr="00981B1E">
              <w:rPr>
                <w:sz w:val="22"/>
                <w:szCs w:val="22"/>
              </w:rPr>
              <w:t>, д.1</w:t>
            </w:r>
          </w:p>
          <w:p w:rsidR="00981B1E" w:rsidRDefault="00EB6D08" w:rsidP="00981B1E">
            <w:r w:rsidRPr="00EB6D08">
              <w:rPr>
                <w:sz w:val="22"/>
                <w:szCs w:val="22"/>
              </w:rPr>
              <w:t xml:space="preserve">р/с 40702810267100009027 в </w:t>
            </w:r>
            <w:proofErr w:type="gramStart"/>
            <w:r w:rsidRPr="00EB6D08">
              <w:rPr>
                <w:sz w:val="22"/>
                <w:szCs w:val="22"/>
              </w:rPr>
              <w:t>Западно-Сибирское</w:t>
            </w:r>
            <w:proofErr w:type="gramEnd"/>
            <w:r w:rsidRPr="00EB6D08">
              <w:rPr>
                <w:sz w:val="22"/>
                <w:szCs w:val="22"/>
              </w:rPr>
              <w:t xml:space="preserve"> отделение №8647 ПАО Сбербанк, г. Тюмень, к/с 30101810800000000651, БИК 047102651</w:t>
            </w:r>
          </w:p>
          <w:p w:rsidR="00981B1E" w:rsidRDefault="00981B1E" w:rsidP="00981B1E"/>
          <w:p w:rsidR="00981B1E" w:rsidRDefault="00981B1E" w:rsidP="00981B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981B1E" w:rsidRDefault="00981B1E" w:rsidP="00981B1E">
            <w:pPr>
              <w:rPr>
                <w:b/>
              </w:rPr>
            </w:pPr>
          </w:p>
          <w:p w:rsidR="000D7857" w:rsidRPr="00846105" w:rsidRDefault="00981B1E" w:rsidP="00981B1E">
            <w:pPr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_____________________/</w:t>
            </w:r>
            <w:proofErr w:type="spellStart"/>
            <w:r>
              <w:rPr>
                <w:b/>
                <w:sz w:val="22"/>
                <w:szCs w:val="22"/>
              </w:rPr>
              <w:t>А.И.Копытов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r w:rsidR="000D7857" w:rsidRPr="00846105">
              <w:rPr>
                <w:b/>
                <w:sz w:val="21"/>
                <w:szCs w:val="21"/>
              </w:rPr>
              <w:t xml:space="preserve">. </w:t>
            </w:r>
          </w:p>
          <w:p w:rsidR="000D7857" w:rsidRPr="00846105" w:rsidRDefault="000D7857" w:rsidP="000D7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61" w:type="dxa"/>
          </w:tcPr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  <w:p w:rsidR="000D7857" w:rsidRPr="00846105" w:rsidRDefault="000D7857" w:rsidP="001510F2">
            <w:pPr>
              <w:rPr>
                <w:sz w:val="21"/>
                <w:szCs w:val="21"/>
              </w:rPr>
            </w:pPr>
          </w:p>
        </w:tc>
      </w:tr>
    </w:tbl>
    <w:p w:rsidR="00634C0F" w:rsidRDefault="008F3F68"/>
    <w:sectPr w:rsidR="00634C0F" w:rsidSect="00981B1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3"/>
    <w:rsid w:val="000D7857"/>
    <w:rsid w:val="00180BFD"/>
    <w:rsid w:val="001A7AF8"/>
    <w:rsid w:val="00232C22"/>
    <w:rsid w:val="00377D94"/>
    <w:rsid w:val="003B1FEA"/>
    <w:rsid w:val="003C74DA"/>
    <w:rsid w:val="004E481A"/>
    <w:rsid w:val="0051011A"/>
    <w:rsid w:val="00645781"/>
    <w:rsid w:val="006E5107"/>
    <w:rsid w:val="00846105"/>
    <w:rsid w:val="008E19B8"/>
    <w:rsid w:val="008F3F68"/>
    <w:rsid w:val="00981B1E"/>
    <w:rsid w:val="00982F9A"/>
    <w:rsid w:val="00A45783"/>
    <w:rsid w:val="00AC625E"/>
    <w:rsid w:val="00B26A06"/>
    <w:rsid w:val="00B807EB"/>
    <w:rsid w:val="00C54DAA"/>
    <w:rsid w:val="00CC52FE"/>
    <w:rsid w:val="00CF7F8F"/>
    <w:rsid w:val="00D033C1"/>
    <w:rsid w:val="00D11163"/>
    <w:rsid w:val="00D55BDB"/>
    <w:rsid w:val="00D83B7C"/>
    <w:rsid w:val="00DA72C6"/>
    <w:rsid w:val="00E15EB9"/>
    <w:rsid w:val="00EB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ED41-B72F-4C17-97B2-1AF2F49E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84610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61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WYGqzR3p1eeXl7oZbhgV9XpV9hf1UVePRqzzwKSQVu0=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NH5WeAwoDp27NhFmnf66+tI1HJSI9g7OGdQoP0jWIeU=</DigestValue>
    </Reference>
  </SignedInfo>
  <SignatureValue>0GBta7R9Nf+vn/dWrNkPhBDNt1i5nJ1rnKMwg8Br6SIF9yZmuv6z6AEqG/ojHS8g
r7yAKbXLB9l34fVuO65HVQ==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a1Yl8TvJtbR5BnSZtJvbH2aVg+c=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+S82a+6XkDPddpljQncImfqzLIQ=</DigestValue>
      </Reference>
      <Reference URI="/word/styles.xml?ContentType=application/vnd.openxmlformats-officedocument.wordprocessingml.styles+xml">
        <DigestMethod Algorithm="http://www.w3.org/2000/09/xmldsig#sha1"/>
        <DigestValue>r/zUyFVZr3MGc6N7suWzSRwJEzk=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xWocMNTSe1Z3HsjE6yuPArbHlhg=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2019-12-26T07:20:22Z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2019-12-26T07:20:22Z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6829-144C-456E-BD78-E2160341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11</cp:revision>
  <dcterms:created xsi:type="dcterms:W3CDTF">2019-05-17T04:08:00Z</dcterms:created>
  <dcterms:modified xsi:type="dcterms:W3CDTF">2019-12-26T07:12:00Z</dcterms:modified>
</cp:coreProperties>
</file>