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D" w:rsidRP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4BD">
        <w:rPr>
          <w:rFonts w:ascii="Times New Roman" w:hAnsi="Times New Roman" w:cs="Times New Roman"/>
          <w:b/>
        </w:rPr>
        <w:t>Имущество ГУП ЧР «</w:t>
      </w:r>
      <w:proofErr w:type="spellStart"/>
      <w:r w:rsidRPr="005A74BD">
        <w:rPr>
          <w:rFonts w:ascii="Times New Roman" w:hAnsi="Times New Roman" w:cs="Times New Roman"/>
          <w:b/>
        </w:rPr>
        <w:t>Чувашавтотранс</w:t>
      </w:r>
      <w:proofErr w:type="spellEnd"/>
      <w:r w:rsidRPr="005A74BD">
        <w:rPr>
          <w:rFonts w:ascii="Times New Roman" w:hAnsi="Times New Roman" w:cs="Times New Roman"/>
          <w:b/>
        </w:rPr>
        <w:t>» Минтранса Чувашии, выставляемое на торги</w:t>
      </w:r>
    </w:p>
    <w:p w:rsid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9E0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4BD">
        <w:rPr>
          <w:rFonts w:ascii="Times New Roman" w:hAnsi="Times New Roman" w:cs="Times New Roman"/>
          <w:b/>
        </w:rPr>
        <w:t>Состав Лота №368</w:t>
      </w:r>
    </w:p>
    <w:p w:rsid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4BD" w:rsidRPr="005A74BD" w:rsidRDefault="005A74BD" w:rsidP="005A74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6C1565">
        <w:rPr>
          <w:rFonts w:ascii="Times New Roman" w:hAnsi="Times New Roman" w:cs="Times New Roman"/>
          <w:b/>
        </w:rPr>
        <w:t xml:space="preserve">Лот № </w:t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  <w:t>368</w:t>
      </w:r>
      <w:r w:rsidRPr="005A74BD">
        <w:rPr>
          <w:rFonts w:ascii="Times New Roman" w:hAnsi="Times New Roman" w:cs="Times New Roman"/>
        </w:rPr>
        <w:t xml:space="preserve"> - Недвижимое и движимое имущество </w:t>
      </w:r>
      <w:proofErr w:type="spellStart"/>
      <w:r w:rsidRPr="005A74BD">
        <w:rPr>
          <w:rFonts w:ascii="Times New Roman" w:hAnsi="Times New Roman" w:cs="Times New Roman"/>
          <w:bCs/>
        </w:rPr>
        <w:t>Ядринского</w:t>
      </w:r>
      <w:proofErr w:type="spellEnd"/>
      <w:r w:rsidRPr="005A74BD">
        <w:rPr>
          <w:rFonts w:ascii="Times New Roman" w:hAnsi="Times New Roman" w:cs="Times New Roman"/>
          <w:bCs/>
        </w:rPr>
        <w:t xml:space="preserve"> АТП</w:t>
      </w:r>
      <w:r w:rsidRPr="005A74BD">
        <w:rPr>
          <w:rFonts w:ascii="Times New Roman" w:hAnsi="Times New Roman" w:cs="Times New Roman"/>
        </w:rPr>
        <w:t xml:space="preserve"> ГУП ЧР «</w:t>
      </w:r>
      <w:proofErr w:type="spellStart"/>
      <w:r w:rsidRPr="005A74BD">
        <w:rPr>
          <w:rFonts w:ascii="Times New Roman" w:hAnsi="Times New Roman" w:cs="Times New Roman"/>
        </w:rPr>
        <w:t>Чувашавтотранс</w:t>
      </w:r>
      <w:proofErr w:type="spellEnd"/>
      <w:r w:rsidRPr="005A74BD">
        <w:rPr>
          <w:rFonts w:ascii="Times New Roman" w:hAnsi="Times New Roman" w:cs="Times New Roman"/>
        </w:rPr>
        <w:t>» Минтранса Чувашии</w:t>
      </w:r>
      <w:r w:rsidR="006C1565">
        <w:rPr>
          <w:rFonts w:ascii="Times New Roman" w:hAnsi="Times New Roman" w:cs="Times New Roman"/>
        </w:rPr>
        <w:t>,</w:t>
      </w:r>
      <w:r w:rsidRPr="005A74BD">
        <w:rPr>
          <w:rFonts w:ascii="Times New Roman" w:hAnsi="Times New Roman" w:cs="Times New Roman"/>
        </w:rPr>
        <w:t xml:space="preserve"> адрес (местонахождение): </w:t>
      </w:r>
      <w:proofErr w:type="gramStart"/>
      <w:r w:rsidRPr="005A74BD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Pr="005A74BD">
        <w:rPr>
          <w:rFonts w:ascii="Times New Roman" w:hAnsi="Times New Roman" w:cs="Times New Roman"/>
        </w:rPr>
        <w:t>Ядринский</w:t>
      </w:r>
      <w:proofErr w:type="spellEnd"/>
      <w:r w:rsidRPr="005A74BD">
        <w:rPr>
          <w:rFonts w:ascii="Times New Roman" w:hAnsi="Times New Roman" w:cs="Times New Roman"/>
        </w:rPr>
        <w:t xml:space="preserve">, д. </w:t>
      </w:r>
      <w:proofErr w:type="spellStart"/>
      <w:r w:rsidRPr="005A74BD">
        <w:rPr>
          <w:rFonts w:ascii="Times New Roman" w:hAnsi="Times New Roman" w:cs="Times New Roman"/>
        </w:rPr>
        <w:t>Козловка</w:t>
      </w:r>
      <w:proofErr w:type="spellEnd"/>
      <w:r w:rsidRPr="005A74BD">
        <w:rPr>
          <w:rFonts w:ascii="Times New Roman" w:hAnsi="Times New Roman" w:cs="Times New Roman"/>
        </w:rPr>
        <w:t>, ул. Восточная, д.1 «А», в составе:</w:t>
      </w:r>
      <w:proofErr w:type="gramEnd"/>
      <w:r w:rsidR="00796ADA" w:rsidRPr="00796ADA">
        <w:t xml:space="preserve"> </w:t>
      </w:r>
      <w:r w:rsidR="00796ADA" w:rsidRPr="00796ADA">
        <w:rPr>
          <w:rFonts w:ascii="Times New Roman" w:hAnsi="Times New Roman" w:cs="Times New Roman"/>
        </w:rPr>
        <w:t xml:space="preserve">Административное здание КПП,  назначение: нежилое, общ. пл.- 768,22 кв. м, 2-этажный, инв.№ 131,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.А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>, кадастровый № 21:24:131902:75; Бензозаправочная станция, назначение: нежилое, общ. пл.- 43,1 кв. м., инв.№ 133, лит. И,VI,VII,VIII,IX, кадастровый №  21:24:131902:78; Водонапорная башня,  назначение: нежилое, общ. пл.- 0,4 кв. м, 1-этажный, инв.№ 877-О</w:t>
      </w:r>
      <w:proofErr w:type="gramStart"/>
      <w:r w:rsidR="00796ADA" w:rsidRPr="00796ADA">
        <w:rPr>
          <w:rFonts w:ascii="Times New Roman" w:hAnsi="Times New Roman" w:cs="Times New Roman"/>
        </w:rPr>
        <w:t>:К</w:t>
      </w:r>
      <w:proofErr w:type="gramEnd"/>
      <w:r w:rsidR="00796ADA" w:rsidRPr="00796ADA">
        <w:rPr>
          <w:rFonts w:ascii="Times New Roman" w:hAnsi="Times New Roman" w:cs="Times New Roman"/>
        </w:rPr>
        <w:t>, лит. Л, кадастровый № 21:24:131902:95; Водопровод на территории АТП, назначение: нежилое, производственное, протяженность 320,9 м, инв.№ 331-И:К, лит</w:t>
      </w:r>
      <w:proofErr w:type="gramStart"/>
      <w:r w:rsidR="00796ADA" w:rsidRPr="00796ADA">
        <w:rPr>
          <w:rFonts w:ascii="Times New Roman" w:hAnsi="Times New Roman" w:cs="Times New Roman"/>
        </w:rPr>
        <w:t>.В</w:t>
      </w:r>
      <w:proofErr w:type="gramEnd"/>
      <w:r w:rsidR="00796ADA" w:rsidRPr="00796ADA">
        <w:rPr>
          <w:rFonts w:ascii="Times New Roman" w:hAnsi="Times New Roman" w:cs="Times New Roman"/>
        </w:rPr>
        <w:t xml:space="preserve">уч1-уч6, кадастровый № 21:24:131902:77; Диспетчерская, назначение: нежилое, 1-этажный, общ. пл.- 20,44 кв. м, инв.№ 132, лит. К, кадастровый № 21:24:131902:67; Канализация на территории, назначение: нежилое, производственное, протяженность 290,95 м, инв.№ 331-И:К,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.К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 xml:space="preserve"> уч.1, кадастровый № 21:24:131902:113; Котельная, назначение: нежилое, 1-этажный, общ. пл.- 116,34 кв. м, инв.№ 134, лит. Ж</w:t>
      </w:r>
      <w:proofErr w:type="gramStart"/>
      <w:r w:rsidR="00796ADA" w:rsidRPr="00796ADA">
        <w:rPr>
          <w:rFonts w:ascii="Times New Roman" w:hAnsi="Times New Roman" w:cs="Times New Roman"/>
        </w:rPr>
        <w:t>,Ж</w:t>
      </w:r>
      <w:proofErr w:type="gramEnd"/>
      <w:r w:rsidR="00796ADA" w:rsidRPr="00796ADA">
        <w:rPr>
          <w:rFonts w:ascii="Times New Roman" w:hAnsi="Times New Roman" w:cs="Times New Roman"/>
        </w:rPr>
        <w:t>1, кадастровый № 21:24:131902:69; Материальный склад*, назначение: нежилое, 1-этажный, общ. пл.- 307,36 кв. м, инв.№ 137, лит. В</w:t>
      </w:r>
      <w:proofErr w:type="gramStart"/>
      <w:r w:rsidR="00796ADA" w:rsidRPr="00796ADA">
        <w:rPr>
          <w:rFonts w:ascii="Times New Roman" w:hAnsi="Times New Roman" w:cs="Times New Roman"/>
        </w:rPr>
        <w:t>,в</w:t>
      </w:r>
      <w:proofErr w:type="gramEnd"/>
      <w:r w:rsidR="00796ADA" w:rsidRPr="00796ADA">
        <w:rPr>
          <w:rFonts w:ascii="Times New Roman" w:hAnsi="Times New Roman" w:cs="Times New Roman"/>
        </w:rPr>
        <w:t>1, кадастровый № 21:24:131902:112,находится за границей арендуемого земельного участка; Механизированная мойка, назначение: нежилое, 1-этажный, общ. пл.- 191,74 кв. м, инв.№ 135, лит. Е, кадастровый № 21:24:131902:68; Наружные тепловые сети, назначение: нежилое, производственное, протяженность 213,70 м, инв.№ 331-И</w:t>
      </w:r>
      <w:proofErr w:type="gramStart"/>
      <w:r w:rsidR="00796ADA" w:rsidRPr="00796ADA">
        <w:rPr>
          <w:rFonts w:ascii="Times New Roman" w:hAnsi="Times New Roman" w:cs="Times New Roman"/>
        </w:rPr>
        <w:t>:К</w:t>
      </w:r>
      <w:proofErr w:type="gramEnd"/>
      <w:r w:rsidR="00796ADA" w:rsidRPr="00796ADA">
        <w:rPr>
          <w:rFonts w:ascii="Times New Roman" w:hAnsi="Times New Roman" w:cs="Times New Roman"/>
        </w:rPr>
        <w:t>, лит. Т уч.1, кадастровый № 21:24:131902:76; Профилакторий, назначение: нежилое, 1-этажный, общ</w:t>
      </w:r>
      <w:proofErr w:type="gramStart"/>
      <w:r w:rsidR="00796ADA" w:rsidRPr="00796ADA">
        <w:rPr>
          <w:rFonts w:ascii="Times New Roman" w:hAnsi="Times New Roman" w:cs="Times New Roman"/>
        </w:rPr>
        <w:t>.</w:t>
      </w:r>
      <w:proofErr w:type="gramEnd"/>
      <w:r w:rsidR="00796ADA" w:rsidRPr="00796ADA">
        <w:rPr>
          <w:rFonts w:ascii="Times New Roman" w:hAnsi="Times New Roman" w:cs="Times New Roman"/>
        </w:rPr>
        <w:t xml:space="preserve"> </w:t>
      </w:r>
      <w:proofErr w:type="gramStart"/>
      <w:r w:rsidR="00796ADA" w:rsidRPr="00796ADA">
        <w:rPr>
          <w:rFonts w:ascii="Times New Roman" w:hAnsi="Times New Roman" w:cs="Times New Roman"/>
        </w:rPr>
        <w:t>п</w:t>
      </w:r>
      <w:proofErr w:type="gramEnd"/>
      <w:r w:rsidR="00796ADA" w:rsidRPr="00796ADA">
        <w:rPr>
          <w:rFonts w:ascii="Times New Roman" w:hAnsi="Times New Roman" w:cs="Times New Roman"/>
        </w:rPr>
        <w:t xml:space="preserve">л.- 978,76  кв. м, инв.№ 138, лит. Д,д1, кадастровый № 21:24:131902:111; Сооружение, назначение: нежилое, протяженность 1732,10м., инв.№130,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.Г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 xml:space="preserve"> уч1-Г1уч8 (Газоснабжение котельной </w:t>
      </w:r>
      <w:proofErr w:type="spellStart"/>
      <w:r w:rsidR="00796ADA" w:rsidRPr="00796ADA">
        <w:rPr>
          <w:rFonts w:ascii="Times New Roman" w:hAnsi="Times New Roman" w:cs="Times New Roman"/>
        </w:rPr>
        <w:t>Ядринского</w:t>
      </w:r>
      <w:proofErr w:type="spellEnd"/>
      <w:r w:rsidR="00796ADA" w:rsidRPr="00796ADA">
        <w:rPr>
          <w:rFonts w:ascii="Times New Roman" w:hAnsi="Times New Roman" w:cs="Times New Roman"/>
        </w:rPr>
        <w:t xml:space="preserve"> Автотранспортного предприятия филиал ГУП ЧР "</w:t>
      </w:r>
      <w:proofErr w:type="spellStart"/>
      <w:r w:rsidR="00796ADA" w:rsidRPr="00796ADA">
        <w:rPr>
          <w:rFonts w:ascii="Times New Roman" w:hAnsi="Times New Roman" w:cs="Times New Roman"/>
        </w:rPr>
        <w:t>Чувашавтотранс</w:t>
      </w:r>
      <w:proofErr w:type="spellEnd"/>
      <w:r w:rsidR="00796ADA" w:rsidRPr="00796ADA">
        <w:rPr>
          <w:rFonts w:ascii="Times New Roman" w:hAnsi="Times New Roman" w:cs="Times New Roman"/>
        </w:rPr>
        <w:t xml:space="preserve">") кадастровый № 21:24:131902:103; </w:t>
      </w:r>
      <w:proofErr w:type="spellStart"/>
      <w:r w:rsidR="00796ADA" w:rsidRPr="00796ADA">
        <w:rPr>
          <w:rFonts w:ascii="Times New Roman" w:hAnsi="Times New Roman" w:cs="Times New Roman"/>
        </w:rPr>
        <w:t>Электровоздушная</w:t>
      </w:r>
      <w:proofErr w:type="spellEnd"/>
      <w:r w:rsidR="00796ADA" w:rsidRPr="00796ADA">
        <w:rPr>
          <w:rFonts w:ascii="Times New Roman" w:hAnsi="Times New Roman" w:cs="Times New Roman"/>
        </w:rPr>
        <w:t xml:space="preserve"> линия, назначение: нежилое, производственное, протяженность 338,15 м, инв.№ 33-И:К, лит. Г уч.1, </w:t>
      </w:r>
      <w:proofErr w:type="gramStart"/>
      <w:r w:rsidR="00796ADA" w:rsidRPr="00796ADA">
        <w:rPr>
          <w:rFonts w:ascii="Times New Roman" w:hAnsi="Times New Roman" w:cs="Times New Roman"/>
        </w:rPr>
        <w:t>кадастровый</w:t>
      </w:r>
      <w:proofErr w:type="gramEnd"/>
      <w:r w:rsidR="00796ADA" w:rsidRPr="00796ADA">
        <w:rPr>
          <w:rFonts w:ascii="Times New Roman" w:hAnsi="Times New Roman" w:cs="Times New Roman"/>
        </w:rPr>
        <w:t xml:space="preserve"> № 21:24:131902:110; Право аренды земельного участка категории «земли населенных пунктов» площадью 18437 кв. м с кадастровым №ом 21:24:13 1903:0043, находящийся по адресу: Чувашская Республика, </w:t>
      </w:r>
      <w:proofErr w:type="spellStart"/>
      <w:r w:rsidR="00796ADA" w:rsidRPr="00796ADA">
        <w:rPr>
          <w:rFonts w:ascii="Times New Roman" w:hAnsi="Times New Roman" w:cs="Times New Roman"/>
        </w:rPr>
        <w:t>Ядринский</w:t>
      </w:r>
      <w:proofErr w:type="spellEnd"/>
      <w:r w:rsidR="00796ADA" w:rsidRPr="00796ADA">
        <w:rPr>
          <w:rFonts w:ascii="Times New Roman" w:hAnsi="Times New Roman" w:cs="Times New Roman"/>
        </w:rPr>
        <w:t xml:space="preserve"> район, </w:t>
      </w:r>
      <w:proofErr w:type="spellStart"/>
      <w:r w:rsidR="00796ADA" w:rsidRPr="00796ADA">
        <w:rPr>
          <w:rFonts w:ascii="Times New Roman" w:hAnsi="Times New Roman" w:cs="Times New Roman"/>
        </w:rPr>
        <w:t>д</w:t>
      </w:r>
      <w:proofErr w:type="gramStart"/>
      <w:r w:rsidR="00796ADA" w:rsidRPr="00796ADA">
        <w:rPr>
          <w:rFonts w:ascii="Times New Roman" w:hAnsi="Times New Roman" w:cs="Times New Roman"/>
        </w:rPr>
        <w:t>.К</w:t>
      </w:r>
      <w:proofErr w:type="gramEnd"/>
      <w:r w:rsidR="00796ADA" w:rsidRPr="00796ADA">
        <w:rPr>
          <w:rFonts w:ascii="Times New Roman" w:hAnsi="Times New Roman" w:cs="Times New Roman"/>
        </w:rPr>
        <w:t>озловка</w:t>
      </w:r>
      <w:proofErr w:type="spellEnd"/>
      <w:r w:rsidR="00796ADA" w:rsidRPr="00796ADA">
        <w:rPr>
          <w:rFonts w:ascii="Times New Roman" w:hAnsi="Times New Roman" w:cs="Times New Roman"/>
        </w:rPr>
        <w:t xml:space="preserve">, ул. Восточная, д.1 «А», для содержания и обслуживания зданий и сооружений; Автономная котельная №63, инв.№:Т0000558; Асфальтированная территория № 54; Блок управления котла № 23, инв.№: Т0000682; Вентилятор в профилактории № 14, инв.№:Т0000696; Газоанализатор "Автотест-100" № 27, инв.№:Т0000783; Газоанализатор </w:t>
      </w:r>
      <w:proofErr w:type="spellStart"/>
      <w:r w:rsidR="00796ADA" w:rsidRPr="00796ADA">
        <w:rPr>
          <w:rFonts w:ascii="Times New Roman" w:hAnsi="Times New Roman" w:cs="Times New Roman"/>
        </w:rPr>
        <w:t>Инфралит</w:t>
      </w:r>
      <w:proofErr w:type="spellEnd"/>
      <w:r w:rsidR="00796ADA" w:rsidRPr="00796ADA">
        <w:rPr>
          <w:rFonts w:ascii="Times New Roman" w:hAnsi="Times New Roman" w:cs="Times New Roman"/>
        </w:rPr>
        <w:t xml:space="preserve"> № 425, инв.№: Т0000791; Забор вокруг территории № 56, инв.№: Т0000915; Котел "Факел" № 1, инв.№: Т0001263; Котел КД-300И № 79,инв.№: Т0001283; Пожарная сигнализация административного здания, инв.№: Ц0001080; Пожарная сигнализация ремонтной мастерской, инв.№: 00005003; Пожарный водоем № 50, инв.№: Т0001894; Резервуар для хранения ГСМ № 36, инв.№: Т0002069; Сигнализатор № 25, инв.№: Т0002131; Блок </w:t>
      </w:r>
      <w:proofErr w:type="spellStart"/>
      <w:r w:rsidR="00796ADA" w:rsidRPr="00796ADA">
        <w:rPr>
          <w:rFonts w:ascii="Times New Roman" w:hAnsi="Times New Roman" w:cs="Times New Roman"/>
        </w:rPr>
        <w:t>электрощитовой</w:t>
      </w:r>
      <w:proofErr w:type="spellEnd"/>
      <w:r w:rsidR="00796ADA" w:rsidRPr="00796ADA">
        <w:rPr>
          <w:rFonts w:ascii="Times New Roman" w:hAnsi="Times New Roman" w:cs="Times New Roman"/>
        </w:rPr>
        <w:t>; Замок висячий; Закрытая стоянка; Моторный уча</w:t>
      </w:r>
      <w:r w:rsidR="00796ADA">
        <w:rPr>
          <w:rFonts w:ascii="Times New Roman" w:hAnsi="Times New Roman" w:cs="Times New Roman"/>
        </w:rPr>
        <w:t>сток; Резервуарное оборудование. Движимое имущество -</w:t>
      </w:r>
      <w:r w:rsidR="006C1565" w:rsidRPr="006C1565">
        <w:t xml:space="preserve"> </w:t>
      </w:r>
      <w:r w:rsidR="006C1565" w:rsidRPr="006C1565">
        <w:rPr>
          <w:rFonts w:ascii="Times New Roman" w:hAnsi="Times New Roman" w:cs="Times New Roman"/>
        </w:rPr>
        <w:t xml:space="preserve">Аппарат высокого давления HDS695 M </w:t>
      </w:r>
      <w:proofErr w:type="spellStart"/>
      <w:r w:rsidR="006C1565" w:rsidRPr="006C1565">
        <w:rPr>
          <w:rFonts w:ascii="Times New Roman" w:hAnsi="Times New Roman" w:cs="Times New Roman"/>
        </w:rPr>
        <w:t>Eco</w:t>
      </w:r>
      <w:proofErr w:type="spellEnd"/>
      <w:r w:rsidR="006C1565" w:rsidRPr="006C1565">
        <w:rPr>
          <w:rFonts w:ascii="Times New Roman" w:hAnsi="Times New Roman" w:cs="Times New Roman"/>
        </w:rPr>
        <w:t xml:space="preserve"> 1.025-315; Верстаки слесарные №38, инв.№: Т0000715; Вулканизатор 61-40 № 24, инв.№: Т0000761; </w:t>
      </w:r>
      <w:proofErr w:type="spellStart"/>
      <w:r w:rsidR="006C1565" w:rsidRPr="006C1565">
        <w:rPr>
          <w:rFonts w:ascii="Times New Roman" w:hAnsi="Times New Roman" w:cs="Times New Roman"/>
        </w:rPr>
        <w:t>Гидропрес</w:t>
      </w:r>
      <w:proofErr w:type="spellEnd"/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Ц0002021; Дизельная подстанция № 58 , инв.№: Т0000857; Заточный станок № 84 , инв.№: Т0000932; Компрессор 155 №446, инв.№: Т0001121; Кран Т62202 АЕ г/п 2т, складной , инв.№: Ц1002121; Мебель офисная № 7, инв.№: Т0001570; Офисная мебель №127 , инв.№: Т0001710; Подъемник 2-х стоечный электрогидравлический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Ц0001881; Полуавтомат сварочный ПДГ - 201 УЗ (К) , инв.№: Ц0001284; Полуавтомат углекислотный сварочный ПДГ-205-1 , инв.№: 00005001; Прибор для проверки фар №31, инв.№: Т0001964; Станок деревообрабатывающий №11 , инв.№: Т0002179; Станок для расточки тормозов №128, инв.№: Т0002194; Станок заточной №130 , инв.№: Т0002206; Станок сверлильный №10, инв.№: Т0002253; Станок сверлильный №132 , инв.№: Т0002254; Станок токарно-винторезный 1 К 62 №766, инв.№: 00000294; Станок токарно-винторезный № 394, инв.№: Т0002286; Стенд испытательный № 112 , инв.№: Т0002375; Стулья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УКПТО109; Стулья, инв.№: УКПТО111; Стулья, инв.№: УКПТО112; Стулья, инв.№: УКПТО113; Стулья , инв.№: УКПТО114; Стулья, инв.№: УКПТО115; Тепловые завесы № 16 , инв.№: Т0002516; Транспортный терминал NURIT8010GSM/GPRS№8801833072, инв.№: Ц0001872; Транспортный терминал NURIT8010GSM/GPRS№8801833200, инв.№: Ц0001873; Трансформатор №5, инв.№: Т0002566; Трансформатор КТП 63-10/0,4 Т, инв.№: Ц0001499; Цистерна №51, инв.№: Т0002710; Чемодан-укладка для врача терапевта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Ц0001139; Шкаф 2-х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№528 , инв.№: Т0002730; Шкаф 2-х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№529, инв.№: Т0002731; Шкаф 3-х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№526 , инв.№: Т0002733; Шкаф 3-х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№527, инв.№: Т0002734; Шкаф вытяжной ШВ</w:t>
      </w:r>
      <w:proofErr w:type="gramStart"/>
      <w:r w:rsidR="006C1565" w:rsidRPr="006C1565">
        <w:rPr>
          <w:rFonts w:ascii="Times New Roman" w:hAnsi="Times New Roman" w:cs="Times New Roman"/>
        </w:rPr>
        <w:t>1</w:t>
      </w:r>
      <w:proofErr w:type="gramEnd"/>
      <w:r w:rsidR="006C1565" w:rsidRPr="006C1565">
        <w:rPr>
          <w:rFonts w:ascii="Times New Roman" w:hAnsi="Times New Roman" w:cs="Times New Roman"/>
        </w:rPr>
        <w:t xml:space="preserve">, инв.№: Ц0001140; Шкаф медицинский ШКМ2, инв.№: Ц0001138; Электронагреватель № 83, инв.№: Т0002841; </w:t>
      </w:r>
      <w:proofErr w:type="spellStart"/>
      <w:r w:rsidR="006C1565" w:rsidRPr="006C1565">
        <w:rPr>
          <w:rFonts w:ascii="Times New Roman" w:hAnsi="Times New Roman" w:cs="Times New Roman"/>
        </w:rPr>
        <w:t>Электроталь</w:t>
      </w:r>
      <w:proofErr w:type="spellEnd"/>
      <w:r w:rsidR="006C1565" w:rsidRPr="006C1565">
        <w:rPr>
          <w:rFonts w:ascii="Times New Roman" w:hAnsi="Times New Roman" w:cs="Times New Roman"/>
        </w:rPr>
        <w:t xml:space="preserve"> №90 , инв.№: Т0002865; Аккумулятор 6ст-77; Масло R3 x 15W40 -0,1л; Отвертка.</w:t>
      </w:r>
    </w:p>
    <w:bookmarkEnd w:id="0"/>
    <w:p w:rsidR="005A74BD" w:rsidRP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A74BD" w:rsidRPr="005A74BD" w:rsidSect="005A74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3A79E0"/>
    <w:rsid w:val="004F4D22"/>
    <w:rsid w:val="005357FF"/>
    <w:rsid w:val="005A74BD"/>
    <w:rsid w:val="006C1565"/>
    <w:rsid w:val="007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2</cp:revision>
  <dcterms:created xsi:type="dcterms:W3CDTF">2019-11-15T07:52:00Z</dcterms:created>
  <dcterms:modified xsi:type="dcterms:W3CDTF">2019-11-15T08:35:00Z</dcterms:modified>
</cp:coreProperties>
</file>