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490D09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E5A" w:rsidRPr="00490D09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D88" w:rsidRPr="00490D09" w:rsidRDefault="005A4ED7" w:rsidP="005A4ED7">
      <w:pPr>
        <w:pStyle w:val="a7"/>
        <w:tabs>
          <w:tab w:val="left" w:pos="284"/>
          <w:tab w:val="left" w:pos="426"/>
        </w:tabs>
        <w:ind w:left="284"/>
        <w:jc w:val="both"/>
        <w:rPr>
          <w:spacing w:val="3"/>
          <w:sz w:val="24"/>
          <w:szCs w:val="24"/>
        </w:rPr>
      </w:pPr>
      <w:r w:rsidRPr="00490D09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90D09">
        <w:rPr>
          <w:sz w:val="24"/>
          <w:szCs w:val="24"/>
        </w:rPr>
        <w:t>Гривцова</w:t>
      </w:r>
      <w:proofErr w:type="spellEnd"/>
      <w:r w:rsidRPr="00490D09">
        <w:rPr>
          <w:sz w:val="24"/>
          <w:szCs w:val="24"/>
        </w:rPr>
        <w:t xml:space="preserve">, д. 5, </w:t>
      </w:r>
      <w:proofErr w:type="spellStart"/>
      <w:r w:rsidRPr="00490D09">
        <w:rPr>
          <w:sz w:val="24"/>
          <w:szCs w:val="24"/>
        </w:rPr>
        <w:t>лит</w:t>
      </w:r>
      <w:proofErr w:type="gramStart"/>
      <w:r w:rsidRPr="00490D09">
        <w:rPr>
          <w:sz w:val="24"/>
          <w:szCs w:val="24"/>
        </w:rPr>
        <w:t>.В</w:t>
      </w:r>
      <w:proofErr w:type="spellEnd"/>
      <w:proofErr w:type="gramEnd"/>
      <w:r w:rsidRPr="00490D09">
        <w:rPr>
          <w:sz w:val="24"/>
          <w:szCs w:val="24"/>
        </w:rPr>
        <w:t xml:space="preserve">, </w:t>
      </w:r>
      <w:r w:rsidRPr="00490D09">
        <w:rPr>
          <w:bCs/>
          <w:iCs/>
          <w:sz w:val="24"/>
          <w:szCs w:val="24"/>
        </w:rPr>
        <w:t>+7(495) 234-04-00, доб.336</w:t>
      </w:r>
      <w:r w:rsidRPr="00490D09">
        <w:rPr>
          <w:sz w:val="24"/>
          <w:szCs w:val="24"/>
        </w:rPr>
        <w:t xml:space="preserve">, 8(800) 777-57-57, </w:t>
      </w:r>
      <w:hyperlink r:id="rId6" w:history="1">
        <w:r w:rsidRPr="00490D09">
          <w:rPr>
            <w:rStyle w:val="a6"/>
            <w:sz w:val="24"/>
            <w:szCs w:val="24"/>
          </w:rPr>
          <w:t>o.ivanova@auction-house.ru</w:t>
        </w:r>
      </w:hyperlink>
      <w:r w:rsidRPr="00490D09">
        <w:rPr>
          <w:sz w:val="24"/>
          <w:szCs w:val="24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26 августа 2015 г. </w:t>
      </w:r>
      <w:proofErr w:type="gramStart"/>
      <w:r w:rsidRPr="00490D09">
        <w:rPr>
          <w:sz w:val="24"/>
          <w:szCs w:val="24"/>
        </w:rPr>
        <w:t xml:space="preserve">по делу № А40-120993/2015 конкурсным управляющим (ликвидатором)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1027739199124), </w:t>
      </w:r>
      <w:r w:rsidR="00086E5A" w:rsidRPr="00490D09">
        <w:rPr>
          <w:sz w:val="24"/>
          <w:szCs w:val="24"/>
        </w:rPr>
        <w:t>сообщает</w:t>
      </w:r>
      <w:r w:rsidR="00F41D96" w:rsidRPr="00490D09">
        <w:rPr>
          <w:sz w:val="24"/>
          <w:szCs w:val="24"/>
        </w:rPr>
        <w:t xml:space="preserve">, что в связи с </w:t>
      </w:r>
      <w:r w:rsidRPr="00490D09">
        <w:rPr>
          <w:spacing w:val="3"/>
          <w:sz w:val="24"/>
          <w:szCs w:val="24"/>
        </w:rPr>
        <w:t>решени</w:t>
      </w:r>
      <w:r w:rsidRPr="00490D09">
        <w:rPr>
          <w:spacing w:val="3"/>
          <w:sz w:val="24"/>
          <w:szCs w:val="24"/>
        </w:rPr>
        <w:t xml:space="preserve">ем комитета кредиторов, </w:t>
      </w:r>
      <w:r w:rsidR="00086E5A" w:rsidRPr="00490D09">
        <w:rPr>
          <w:sz w:val="24"/>
          <w:szCs w:val="24"/>
        </w:rPr>
        <w:t>в сообщени</w:t>
      </w:r>
      <w:r w:rsidR="00490D09">
        <w:rPr>
          <w:sz w:val="24"/>
          <w:szCs w:val="24"/>
        </w:rPr>
        <w:t>е</w:t>
      </w:r>
      <w:r w:rsidR="00086E5A" w:rsidRPr="00490D09">
        <w:rPr>
          <w:sz w:val="24"/>
          <w:szCs w:val="24"/>
        </w:rPr>
        <w:t xml:space="preserve"> </w:t>
      </w:r>
      <w:r w:rsidR="00086E5A" w:rsidRPr="00490D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490D09">
        <w:rPr>
          <w:sz w:val="24"/>
          <w:szCs w:val="24"/>
        </w:rPr>
        <w:instrText xml:space="preserve"> FORMTEXT </w:instrText>
      </w:r>
      <w:r w:rsidR="00086E5A" w:rsidRPr="00490D09">
        <w:rPr>
          <w:sz w:val="24"/>
          <w:szCs w:val="24"/>
        </w:rPr>
      </w:r>
      <w:r w:rsidR="00086E5A" w:rsidRPr="00490D09">
        <w:rPr>
          <w:sz w:val="24"/>
          <w:szCs w:val="24"/>
        </w:rPr>
        <w:fldChar w:fldCharType="separate"/>
      </w:r>
      <w:r w:rsidR="00086E5A" w:rsidRPr="00490D09">
        <w:rPr>
          <w:sz w:val="24"/>
          <w:szCs w:val="24"/>
        </w:rPr>
        <w:t>о проведении торгов</w:t>
      </w:r>
      <w:r w:rsidR="00086E5A" w:rsidRPr="00490D09">
        <w:rPr>
          <w:sz w:val="24"/>
          <w:szCs w:val="24"/>
        </w:rPr>
        <w:fldChar w:fldCharType="end"/>
      </w:r>
      <w:r w:rsidR="00321709" w:rsidRPr="00490D09">
        <w:rPr>
          <w:sz w:val="24"/>
          <w:szCs w:val="24"/>
        </w:rPr>
        <w:t xml:space="preserve"> </w:t>
      </w:r>
      <w:r w:rsidRPr="00490D09">
        <w:rPr>
          <w:sz w:val="24"/>
          <w:szCs w:val="24"/>
        </w:rPr>
        <w:t>посредством публичного предложения имуществом</w:t>
      </w:r>
      <w:r w:rsidR="00321709" w:rsidRPr="00490D09">
        <w:rPr>
          <w:sz w:val="24"/>
          <w:szCs w:val="24"/>
        </w:rPr>
        <w:t xml:space="preserve"> </w:t>
      </w:r>
      <w:r w:rsidR="00086E5A" w:rsidRPr="00490D09">
        <w:rPr>
          <w:sz w:val="24"/>
          <w:szCs w:val="24"/>
        </w:rPr>
        <w:t>финансовой организации</w:t>
      </w:r>
      <w:r w:rsidR="007A3A1B" w:rsidRPr="00490D09">
        <w:rPr>
          <w:sz w:val="24"/>
          <w:szCs w:val="24"/>
        </w:rPr>
        <w:t xml:space="preserve"> </w:t>
      </w:r>
      <w:r w:rsidRPr="00490D09">
        <w:rPr>
          <w:sz w:val="24"/>
          <w:szCs w:val="24"/>
        </w:rPr>
        <w:t xml:space="preserve">(сообщение </w:t>
      </w:r>
      <w:r w:rsidRPr="00490D09">
        <w:rPr>
          <w:b/>
          <w:bCs/>
          <w:sz w:val="24"/>
          <w:szCs w:val="24"/>
        </w:rPr>
        <w:t xml:space="preserve">№ 2030004072 </w:t>
      </w:r>
      <w:r w:rsidRPr="00490D09">
        <w:rPr>
          <w:sz w:val="24"/>
          <w:szCs w:val="24"/>
        </w:rPr>
        <w:t xml:space="preserve">в газете АО </w:t>
      </w:r>
      <w:r w:rsidRPr="00490D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90D09">
        <w:rPr>
          <w:sz w:val="24"/>
          <w:szCs w:val="24"/>
        </w:rPr>
        <w:instrText xml:space="preserve"> FORMTEXT </w:instrText>
      </w:r>
      <w:r w:rsidRPr="00490D09">
        <w:rPr>
          <w:sz w:val="24"/>
          <w:szCs w:val="24"/>
        </w:rPr>
      </w:r>
      <w:r w:rsidRPr="00490D09">
        <w:rPr>
          <w:sz w:val="24"/>
          <w:szCs w:val="24"/>
        </w:rPr>
        <w:fldChar w:fldCharType="separate"/>
      </w:r>
      <w:r w:rsidRPr="00490D09">
        <w:rPr>
          <w:sz w:val="24"/>
          <w:szCs w:val="24"/>
        </w:rPr>
        <w:t>«Коммерсантъ»</w:t>
      </w:r>
      <w:r w:rsidRPr="00490D09">
        <w:rPr>
          <w:sz w:val="24"/>
          <w:szCs w:val="24"/>
        </w:rPr>
        <w:fldChar w:fldCharType="end"/>
      </w:r>
      <w:r w:rsidRPr="00490D09">
        <w:rPr>
          <w:sz w:val="24"/>
          <w:szCs w:val="24"/>
        </w:rPr>
        <w:t xml:space="preserve"> </w:t>
      </w:r>
      <w:r w:rsidRPr="00490D09">
        <w:rPr>
          <w:kern w:val="36"/>
          <w:sz w:val="24"/>
          <w:szCs w:val="24"/>
        </w:rPr>
        <w:t xml:space="preserve">от 05.10.2019 №182(6662)) </w:t>
      </w:r>
      <w:r w:rsidR="00F20B9A" w:rsidRPr="00490D09">
        <w:rPr>
          <w:sz w:val="24"/>
          <w:szCs w:val="24"/>
        </w:rPr>
        <w:t>по лоту</w:t>
      </w:r>
      <w:proofErr w:type="gramEnd"/>
      <w:r w:rsidR="00F20B9A" w:rsidRPr="00490D09">
        <w:rPr>
          <w:sz w:val="24"/>
          <w:szCs w:val="24"/>
        </w:rPr>
        <w:t xml:space="preserve"> 1</w:t>
      </w:r>
      <w:r w:rsidR="00086E5A" w:rsidRPr="00490D09">
        <w:rPr>
          <w:sz w:val="24"/>
          <w:szCs w:val="24"/>
        </w:rPr>
        <w:t xml:space="preserve"> </w:t>
      </w:r>
      <w:r w:rsidR="00490D09">
        <w:rPr>
          <w:sz w:val="24"/>
          <w:szCs w:val="24"/>
        </w:rPr>
        <w:t>внести следующие изменения</w:t>
      </w:r>
      <w:r w:rsidR="00086E5A" w:rsidRPr="00490D09">
        <w:rPr>
          <w:sz w:val="24"/>
          <w:szCs w:val="24"/>
        </w:rPr>
        <w:t>:</w:t>
      </w:r>
    </w:p>
    <w:p w:rsidR="00E94E88" w:rsidRPr="00490D09" w:rsidRDefault="00E94E88" w:rsidP="00490D09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90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1</w:t>
      </w:r>
      <w:r w:rsidRPr="00490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 </w:t>
      </w:r>
      <w:r w:rsidRPr="00490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24 января 2020 г. по </w:t>
      </w:r>
      <w:r w:rsidRPr="00490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90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Pr="00490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г.</w:t>
      </w:r>
    </w:p>
    <w:p w:rsidR="00E94E88" w:rsidRPr="00490D09" w:rsidRDefault="00E94E88" w:rsidP="00490D09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000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Pr="006D5000">
        <w:rPr>
          <w:rFonts w:ascii="Times New Roman" w:hAnsi="Times New Roman" w:cs="Times New Roman"/>
          <w:b/>
          <w:color w:val="000000"/>
          <w:sz w:val="24"/>
          <w:szCs w:val="24"/>
        </w:rPr>
        <w:t>а 1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24 января 2020 г. по 10 марта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11 марта 2020 г. по 17 марта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98,2%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18 марта 2020 г. по 24 марта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96,4%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25 марта 2020 г. по 31 марта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94,6%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1 апреля 2020 г. по 7 апреля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92,8%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8 апреля 2020 г. по 14 апреля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91,00%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21 апреля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89,2% от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2020 г. по 2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2020 г. по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я 2020 г. по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67,9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,%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мая 2020 г. по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мая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мая 2020 г. по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88" w:rsidRPr="00490D09" w:rsidRDefault="00E94E88" w:rsidP="00E9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02 июня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2020 г. по 0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июня 2020 г. - в </w:t>
      </w:r>
      <w:proofErr w:type="gramStart"/>
      <w:r w:rsidRPr="00490D09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90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490D09" w:rsidRPr="00490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D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ED7" w:rsidRDefault="005A4ED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ED7" w:rsidRDefault="005A4ED7" w:rsidP="005A4ED7">
      <w:pPr>
        <w:pStyle w:val="a7"/>
        <w:tabs>
          <w:tab w:val="left" w:pos="1134"/>
        </w:tabs>
        <w:ind w:left="284"/>
        <w:jc w:val="both"/>
        <w:rPr>
          <w:spacing w:val="3"/>
          <w:sz w:val="22"/>
          <w:szCs w:val="22"/>
        </w:rPr>
      </w:pPr>
    </w:p>
    <w:p w:rsidR="005A4ED7" w:rsidRDefault="005A4ED7" w:rsidP="005A4ED7">
      <w:pPr>
        <w:pStyle w:val="a7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p w:rsidR="005A4ED7" w:rsidRDefault="005A4ED7" w:rsidP="005A4ED7">
      <w:pPr>
        <w:tabs>
          <w:tab w:val="left" w:pos="1134"/>
        </w:tabs>
        <w:jc w:val="both"/>
        <w:rPr>
          <w:spacing w:val="3"/>
        </w:rPr>
      </w:pPr>
    </w:p>
    <w:p w:rsidR="005A4ED7" w:rsidRDefault="005A4ED7" w:rsidP="005A4ED7">
      <w:pPr>
        <w:tabs>
          <w:tab w:val="left" w:leader="underscore" w:pos="2835"/>
        </w:tabs>
        <w:ind w:firstLine="884"/>
        <w:jc w:val="both"/>
        <w:rPr>
          <w:bCs/>
          <w:spacing w:val="3"/>
          <w:kern w:val="2"/>
          <w:lang w:eastAsia="ar-SA"/>
        </w:rPr>
      </w:pPr>
    </w:p>
    <w:p w:rsidR="005A4ED7" w:rsidRDefault="005A4ED7" w:rsidP="005A4ED7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:rsidR="005A4ED7" w:rsidRDefault="005A4ED7" w:rsidP="005A4ED7">
      <w:pPr>
        <w:tabs>
          <w:tab w:val="left" w:leader="underscore" w:pos="2835"/>
        </w:tabs>
        <w:ind w:firstLine="884"/>
        <w:jc w:val="both"/>
        <w:rPr>
          <w:b/>
          <w:spacing w:val="3"/>
        </w:rPr>
      </w:pPr>
    </w:p>
    <w:p w:rsidR="005A4ED7" w:rsidRPr="00CA3C3B" w:rsidRDefault="005A4ED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A4ED7" w:rsidRPr="00CA3C3B" w:rsidSect="00490D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702"/>
    <w:multiLevelType w:val="hybridMultilevel"/>
    <w:tmpl w:val="A7781A16"/>
    <w:lvl w:ilvl="0" w:tplc="39863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4658"/>
    <w:multiLevelType w:val="hybridMultilevel"/>
    <w:tmpl w:val="B768C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183683"/>
    <w:rsid w:val="00260228"/>
    <w:rsid w:val="002A2506"/>
    <w:rsid w:val="002E4206"/>
    <w:rsid w:val="00321709"/>
    <w:rsid w:val="003F4D88"/>
    <w:rsid w:val="00490D09"/>
    <w:rsid w:val="005A4ED7"/>
    <w:rsid w:val="005D2FFD"/>
    <w:rsid w:val="006D5000"/>
    <w:rsid w:val="007A3A1B"/>
    <w:rsid w:val="00964D49"/>
    <w:rsid w:val="009B71F2"/>
    <w:rsid w:val="00AD0413"/>
    <w:rsid w:val="00AE62B1"/>
    <w:rsid w:val="00CA3C3B"/>
    <w:rsid w:val="00E65AE5"/>
    <w:rsid w:val="00E94E88"/>
    <w:rsid w:val="00F20B9A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4ED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A4ED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4ED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A4ED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EbVweak/C9YGEByUZa8l5/lJSdw9uK2CFbnuDcp9Y7k=</DigestValue>
    </Reference>
    <Reference URI="#idOfficeObject" Type="http://www.w3.org/2000/09/xmldsig#Object">
      <DigestMethod Algorithm="urn:ietf:params:xml:ns:cpxmlsec:algorithms:gostr34112012-256"/>
      <DigestValue>tbQ1G6fhnrfnuEh63icOgFRRZYI8D07fZKv3M0Ojxro=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1bND8hn5QdqKz+W/xDdU3G15WzaIuar9+81LAk1CisY=</DigestValue>
    </Reference>
  </SignedInfo>
  <SignatureValue>YG/InfsKbubP76jdgGK9BXs2rWOymLOLCC6bg/iVx8k8vxvgocae9DqMtrzxrSqk
G4kxl97wX/RgCAE32EyIUA==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ikxsj3jlBoZFyUhMOaV8+pv8FTs=</DigestValue>
      </Reference>
      <Reference URI="/word/document.xml?ContentType=application/vnd.openxmlformats-officedocument.wordprocessingml.document.main+xml">
        <DigestMethod Algorithm="http://www.w3.org/2000/09/xmldsig#sha1"/>
        <DigestValue>ZIuYS1Dsk5uKaX+clqTExL1evG0=</DigestValue>
      </Reference>
      <Reference URI="/word/fontTable.xml?ContentType=application/vnd.openxmlformats-officedocument.wordprocessingml.fontTable+xml">
        <DigestMethod Algorithm="http://www.w3.org/2000/09/xmldsig#sha1"/>
        <DigestValue>iK5Ta7VVG9cx7o4NR3H85av+elk=</DigestValue>
      </Reference>
      <Reference URI="/word/numbering.xml?ContentType=application/vnd.openxmlformats-officedocument.wordprocessingml.numbering+xml">
        <DigestMethod Algorithm="http://www.w3.org/2000/09/xmldsig#sha1"/>
        <DigestValue>cWRVpBRnwjx7x1ZT6aixXYGfakI=</DigestValue>
      </Reference>
      <Reference URI="/word/settings.xml?ContentType=application/vnd.openxmlformats-officedocument.wordprocessingml.settings+xml">
        <DigestMethod Algorithm="http://www.w3.org/2000/09/xmldsig#sha1"/>
        <DigestValue>tgjhXQI6ZW3osG0BfjNHpLNog4s=</DigestValue>
      </Reference>
      <Reference URI="/word/styles.xml?ContentType=application/vnd.openxmlformats-officedocument.wordprocessingml.styles+xml">
        <DigestMethod Algorithm="http://www.w3.org/2000/09/xmldsig#sha1"/>
        <DigestValue>c65ySJ4OHdQNr5jU4zZWU3Zhs2M=</DigestValue>
      </Reference>
      <Reference URI="/word/stylesWithEffects.xml?ContentType=application/vnd.ms-word.stylesWithEffects+xml">
        <DigestMethod Algorithm="http://www.w3.org/2000/09/xmldsig#sha1"/>
        <DigestValue>iV5NyjgkGKh+CiXrqcC1eN2f+P0=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x9qPQ1qSeHc5ta7CsojPZUdLK08=</DigestValue>
      </Reference>
    </Manifest>
    <SignatureProperties>
      <SignatureProperty Id="idSignatureTime" Target="#idPackageSignature">
        <mdssi:SignatureTime>
          <mdssi:Format>YYYY-MM-DDThh:mm:ssTZD</mdssi:Format>
          <mdssi:Value>2020-04-14T14:04:47Z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1280</HorizontalResolution>
          <VerticalResolution>600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2020-04-14T14:04:47Z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21</cp:revision>
  <cp:lastPrinted>2020-04-14T13:40:00Z</cp:lastPrinted>
  <dcterms:created xsi:type="dcterms:W3CDTF">2016-07-28T13:17:00Z</dcterms:created>
  <dcterms:modified xsi:type="dcterms:W3CDTF">2020-04-14T13:40:00Z</dcterms:modified>
</cp:coreProperties>
</file>