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9B" w:rsidRPr="00F224CD" w:rsidRDefault="00565A9B" w:rsidP="00565A9B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565A9B" w:rsidRPr="00F224CD" w:rsidRDefault="00565A9B" w:rsidP="00565A9B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565A9B" w:rsidRPr="00F224CD" w:rsidRDefault="00565A9B" w:rsidP="00565A9B">
      <w:pPr>
        <w:rPr>
          <w:color w:val="000000"/>
          <w:sz w:val="24"/>
          <w:szCs w:val="24"/>
        </w:rPr>
      </w:pPr>
    </w:p>
    <w:p w:rsidR="00565A9B" w:rsidRPr="00F224CD" w:rsidRDefault="00565A9B" w:rsidP="00565A9B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65A9B" w:rsidRPr="00F224CD" w:rsidRDefault="00565A9B" w:rsidP="00565A9B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65A9B" w:rsidRPr="00F224CD" w:rsidRDefault="00565A9B" w:rsidP="00565A9B">
      <w:pPr>
        <w:rPr>
          <w:sz w:val="23"/>
          <w:szCs w:val="23"/>
        </w:rPr>
      </w:pPr>
      <w:r>
        <w:rPr>
          <w:sz w:val="22"/>
          <w:szCs w:val="22"/>
        </w:rPr>
        <w:t>ЗАКРЫТОЕ АКЦИОНЕРНОЕ ОБЩЕСТВО КОММЕРЧЕСКИЙ БАНК «УРАЛЛИГА» (ЗАО КБ «УРАЛЛИГА»)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055371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Челябинской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 января 2014 года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А76-26516/201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65A9B" w:rsidRPr="00F224CD" w:rsidRDefault="00565A9B" w:rsidP="00565A9B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65A9B" w:rsidRPr="00F224CD" w:rsidRDefault="00565A9B" w:rsidP="00565A9B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65A9B" w:rsidRPr="00F224CD" w:rsidRDefault="00565A9B" w:rsidP="00565A9B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65A9B" w:rsidRPr="00F224CD" w:rsidRDefault="00565A9B" w:rsidP="00565A9B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 xml:space="preserve">в форме аукциона или посредством публичного </w:t>
      </w:r>
      <w:proofErr w:type="gramStart"/>
      <w:r w:rsidRPr="00F224CD">
        <w:rPr>
          <w:i/>
          <w:color w:val="000000"/>
          <w:sz w:val="22"/>
          <w:szCs w:val="22"/>
        </w:rPr>
        <w:t>предложения</w:t>
      </w:r>
      <w:proofErr w:type="gramEnd"/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565A9B" w:rsidRPr="00F224CD" w:rsidRDefault="00565A9B" w:rsidP="00565A9B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565A9B" w:rsidRPr="00F224CD" w:rsidRDefault="00565A9B" w:rsidP="00565A9B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565A9B" w:rsidRPr="00F224CD" w:rsidRDefault="00565A9B" w:rsidP="00565A9B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65A9B" w:rsidRPr="00F224CD" w:rsidRDefault="00565A9B" w:rsidP="00565A9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65A9B" w:rsidRPr="00F224CD" w:rsidRDefault="00565A9B" w:rsidP="00565A9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65A9B" w:rsidRPr="00F224CD" w:rsidRDefault="00565A9B" w:rsidP="00565A9B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65A9B" w:rsidRPr="00F224CD" w:rsidRDefault="00565A9B" w:rsidP="00565A9B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65A9B" w:rsidRPr="00F224CD" w:rsidRDefault="00565A9B" w:rsidP="00565A9B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565A9B" w:rsidRPr="00F224CD" w:rsidRDefault="00565A9B" w:rsidP="00565A9B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65A9B" w:rsidRPr="00F224CD" w:rsidRDefault="00565A9B" w:rsidP="00565A9B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65A9B" w:rsidRPr="00F224CD" w:rsidRDefault="00565A9B" w:rsidP="00565A9B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565A9B" w:rsidRPr="00F224CD" w:rsidRDefault="00565A9B" w:rsidP="00565A9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65A9B" w:rsidRPr="00F224CD" w:rsidRDefault="00565A9B" w:rsidP="00565A9B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565A9B" w:rsidRPr="00F224CD" w:rsidRDefault="00565A9B" w:rsidP="00565A9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65A9B" w:rsidRPr="00F224CD" w:rsidRDefault="00565A9B" w:rsidP="00565A9B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65A9B" w:rsidRPr="00F224CD" w:rsidRDefault="00565A9B" w:rsidP="00565A9B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65A9B" w:rsidRPr="00F224CD" w:rsidRDefault="00565A9B" w:rsidP="00565A9B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565A9B" w:rsidRPr="00F224CD" w:rsidRDefault="00565A9B" w:rsidP="00565A9B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565A9B" w:rsidRPr="00F224CD" w:rsidRDefault="00565A9B" w:rsidP="00565A9B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</w:p>
    <w:p w:rsidR="00565A9B" w:rsidRPr="00F224CD" w:rsidRDefault="00565A9B" w:rsidP="00565A9B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65A9B" w:rsidRPr="00F224CD" w:rsidRDefault="00565A9B" w:rsidP="00565A9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65A9B" w:rsidRPr="00F224CD" w:rsidRDefault="00565A9B" w:rsidP="00565A9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65A9B" w:rsidRPr="00F224CD" w:rsidRDefault="00565A9B" w:rsidP="00565A9B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565A9B" w:rsidRPr="00F224CD" w:rsidRDefault="00565A9B" w:rsidP="00565A9B">
      <w:pPr>
        <w:ind w:firstLine="709"/>
        <w:jc w:val="center"/>
        <w:rPr>
          <w:b/>
          <w:color w:val="000000"/>
          <w:sz w:val="23"/>
          <w:szCs w:val="23"/>
        </w:rPr>
      </w:pPr>
    </w:p>
    <w:p w:rsidR="00565A9B" w:rsidRPr="00F224CD" w:rsidRDefault="00565A9B" w:rsidP="00565A9B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65A9B" w:rsidRPr="00F224CD" w:rsidRDefault="00565A9B" w:rsidP="00565A9B">
      <w:pPr>
        <w:widowControl w:val="0"/>
        <w:ind w:firstLine="0"/>
        <w:jc w:val="center"/>
        <w:rPr>
          <w:b/>
          <w:sz w:val="22"/>
          <w:szCs w:val="22"/>
        </w:rPr>
      </w:pPr>
    </w:p>
    <w:p w:rsidR="00565A9B" w:rsidRPr="00F224CD" w:rsidRDefault="00565A9B" w:rsidP="00565A9B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65A9B" w:rsidRPr="00F224CD" w:rsidRDefault="00565A9B" w:rsidP="00565A9B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65A9B" w:rsidRPr="00F224CD" w:rsidRDefault="00565A9B" w:rsidP="00565A9B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65A9B" w:rsidRPr="00F224CD" w:rsidRDefault="00565A9B" w:rsidP="00565A9B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65A9B" w:rsidRPr="00F224CD" w:rsidRDefault="00565A9B" w:rsidP="00565A9B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65A9B" w:rsidRPr="00F224CD" w:rsidRDefault="00565A9B" w:rsidP="00565A9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65A9B" w:rsidRPr="00F224CD" w:rsidRDefault="00565A9B" w:rsidP="00565A9B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65A9B" w:rsidRPr="00F224CD" w:rsidRDefault="00565A9B" w:rsidP="00565A9B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65A9B" w:rsidRPr="00F224CD" w:rsidRDefault="00565A9B" w:rsidP="00565A9B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565A9B" w:rsidRPr="00F224CD" w:rsidRDefault="00565A9B" w:rsidP="00565A9B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565A9B" w:rsidRPr="00F224CD" w:rsidRDefault="00565A9B" w:rsidP="00565A9B">
      <w:pPr>
        <w:pStyle w:val="3"/>
        <w:rPr>
          <w:color w:val="000000"/>
          <w:sz w:val="22"/>
          <w:szCs w:val="22"/>
        </w:rPr>
      </w:pPr>
    </w:p>
    <w:p w:rsidR="00565A9B" w:rsidRDefault="00565A9B" w:rsidP="00565A9B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65A9B" w:rsidRDefault="00565A9B" w:rsidP="00565A9B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65A9B" w:rsidRPr="00FB0E40" w:rsidRDefault="00565A9B" w:rsidP="00565A9B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A7537" w:rsidRDefault="005A7537"/>
    <w:sectPr w:rsidR="005A7537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9B" w:rsidRDefault="00565A9B" w:rsidP="00565A9B">
      <w:r>
        <w:separator/>
      </w:r>
    </w:p>
  </w:endnote>
  <w:endnote w:type="continuationSeparator" w:id="0">
    <w:p w:rsidR="00565A9B" w:rsidRDefault="00565A9B" w:rsidP="0056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65A9B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65A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565A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9B" w:rsidRDefault="00565A9B" w:rsidP="00565A9B">
      <w:r>
        <w:separator/>
      </w:r>
    </w:p>
  </w:footnote>
  <w:footnote w:type="continuationSeparator" w:id="0">
    <w:p w:rsidR="00565A9B" w:rsidRDefault="00565A9B" w:rsidP="00565A9B">
      <w:r>
        <w:continuationSeparator/>
      </w:r>
    </w:p>
  </w:footnote>
  <w:footnote w:id="1">
    <w:p w:rsidR="00565A9B" w:rsidRPr="0067190D" w:rsidRDefault="00565A9B" w:rsidP="00565A9B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65A9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565A9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B"/>
    <w:rsid w:val="00565A9B"/>
    <w:rsid w:val="005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F4FD-1999-4E51-8351-425098AA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A9B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65A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65A9B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65A9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65A9B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65A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6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65A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65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6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65A9B"/>
  </w:style>
  <w:style w:type="paragraph" w:styleId="aa">
    <w:name w:val="header"/>
    <w:basedOn w:val="a"/>
    <w:link w:val="ab"/>
    <w:uiPriority w:val="99"/>
    <w:rsid w:val="00565A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65A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65A9B"/>
    <w:pPr>
      <w:ind w:left="720"/>
      <w:contextualSpacing/>
    </w:pPr>
  </w:style>
  <w:style w:type="paragraph" w:customStyle="1" w:styleId="ConsPlusNormal">
    <w:name w:val="ConsPlusNormal"/>
    <w:rsid w:val="00565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65A9B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6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65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2019-12-05T11:22:00Z</dcterms:created>
  <dcterms:modified xsi:type="dcterms:W3CDTF">2019-12-05T11:24:00Z</dcterms:modified>
</cp:coreProperties>
</file>