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DC" w:rsidRPr="00516FC0" w:rsidRDefault="0048019F" w:rsidP="00136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516FC0">
        <w:rPr>
          <w:rFonts w:ascii="Times New Roman" w:hAnsi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16FC0">
        <w:rPr>
          <w:rFonts w:ascii="Times New Roman" w:hAnsi="Times New Roman"/>
          <w:sz w:val="20"/>
          <w:szCs w:val="20"/>
        </w:rPr>
        <w:t>пер.Гривцова</w:t>
      </w:r>
      <w:proofErr w:type="spellEnd"/>
      <w:r w:rsidRPr="00516FC0">
        <w:rPr>
          <w:rFonts w:ascii="Times New Roman" w:hAnsi="Times New Roman"/>
          <w:sz w:val="20"/>
          <w:szCs w:val="20"/>
        </w:rPr>
        <w:t xml:space="preserve">, д.5, </w:t>
      </w:r>
      <w:proofErr w:type="spellStart"/>
      <w:r w:rsidRPr="00516FC0">
        <w:rPr>
          <w:rFonts w:ascii="Times New Roman" w:hAnsi="Times New Roman"/>
          <w:sz w:val="20"/>
          <w:szCs w:val="20"/>
        </w:rPr>
        <w:t>лит.В</w:t>
      </w:r>
      <w:proofErr w:type="spellEnd"/>
      <w:r w:rsidRPr="00516FC0">
        <w:rPr>
          <w:rFonts w:ascii="Times New Roman" w:hAnsi="Times New Roman"/>
          <w:sz w:val="20"/>
          <w:szCs w:val="20"/>
        </w:rPr>
        <w:t xml:space="preserve">, (495)234-04-00 (доб.323), 8(800)777-57-57, kazinova@auction-house.ru) (далее-Организатор торгов, ОТ), действующее на основании договора поручения с ИП Филоненко Игорем Константиновичем (адрес регистрации: Московская обл., Красногорский р-н, </w:t>
      </w:r>
      <w:proofErr w:type="spellStart"/>
      <w:r w:rsidRPr="00516FC0">
        <w:rPr>
          <w:rFonts w:ascii="Times New Roman" w:hAnsi="Times New Roman"/>
          <w:sz w:val="20"/>
          <w:szCs w:val="20"/>
        </w:rPr>
        <w:t>мкр</w:t>
      </w:r>
      <w:proofErr w:type="spellEnd"/>
      <w:r w:rsidRPr="00516FC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16FC0">
        <w:rPr>
          <w:rFonts w:ascii="Times New Roman" w:hAnsi="Times New Roman"/>
          <w:sz w:val="20"/>
          <w:szCs w:val="20"/>
        </w:rPr>
        <w:t>Опалиха</w:t>
      </w:r>
      <w:proofErr w:type="spellEnd"/>
      <w:r w:rsidRPr="00516FC0">
        <w:rPr>
          <w:rFonts w:ascii="Times New Roman" w:hAnsi="Times New Roman"/>
          <w:sz w:val="20"/>
          <w:szCs w:val="20"/>
        </w:rPr>
        <w:t xml:space="preserve">, ул. Ахматовой, д. 10; дата рождения 23.03.1963 года; место рождения г. Харьков Украинской ССР, ИНН 772806820542, ОГРНИП 307770000214010, СНИЛС 007-090-937-33, далее- Должник), в лице финансового управляющего Кузнецова Сергея Александровича (ИНН 682967360145, СНИЛС 13905606359, № в реестре АУ 15988, адрес: 127287, г. Москва, а/я 40, далее-ФУ), член Ассоциации ВАУ «Достояние» (адрес: 196191, Санкт-Петербург, пл. Конституции, д. 7, оф. 315, ИНН 7811290230, ОГРН 1117800013000), действующего на основании Решения Арбитражного суда Московской обл. от 29.05.2019 года по делу №А41-14439/19, сообщает о проведении </w:t>
      </w:r>
      <w:r w:rsidRPr="00516FC0">
        <w:rPr>
          <w:rFonts w:ascii="Times New Roman" w:hAnsi="Times New Roman"/>
          <w:b/>
          <w:sz w:val="20"/>
          <w:szCs w:val="20"/>
        </w:rPr>
        <w:t>05.03.2020</w:t>
      </w:r>
      <w:r w:rsidRPr="00516FC0">
        <w:rPr>
          <w:rFonts w:ascii="Times New Roman" w:hAnsi="Times New Roman"/>
          <w:sz w:val="20"/>
          <w:szCs w:val="20"/>
        </w:rPr>
        <w:t xml:space="preserve"> в 09 час.00 мин. на </w:t>
      </w:r>
      <w:proofErr w:type="spellStart"/>
      <w:r w:rsidRPr="00516FC0">
        <w:rPr>
          <w:rFonts w:ascii="Times New Roman" w:hAnsi="Times New Roman"/>
          <w:sz w:val="20"/>
          <w:szCs w:val="20"/>
        </w:rPr>
        <w:t>на</w:t>
      </w:r>
      <w:proofErr w:type="spellEnd"/>
      <w:r w:rsidRPr="00516FC0">
        <w:rPr>
          <w:rFonts w:ascii="Times New Roman" w:hAnsi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http://www.lot-online.ru// (далее-ЭП) повторного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516FC0">
        <w:rPr>
          <w:rFonts w:ascii="Times New Roman" w:hAnsi="Times New Roman"/>
          <w:b/>
          <w:sz w:val="20"/>
          <w:szCs w:val="20"/>
        </w:rPr>
        <w:t>26.01.2020 с 09 час. 00 мин</w:t>
      </w:r>
      <w:r w:rsidRPr="00516FC0">
        <w:rPr>
          <w:rFonts w:ascii="Times New Roman" w:hAnsi="Times New Roman"/>
          <w:sz w:val="20"/>
          <w:szCs w:val="20"/>
        </w:rPr>
        <w:t xml:space="preserve">. (время </w:t>
      </w:r>
      <w:proofErr w:type="spellStart"/>
      <w:r w:rsidRPr="00516FC0">
        <w:rPr>
          <w:rFonts w:ascii="Times New Roman" w:hAnsi="Times New Roman"/>
          <w:sz w:val="20"/>
          <w:szCs w:val="20"/>
        </w:rPr>
        <w:t>мск</w:t>
      </w:r>
      <w:proofErr w:type="spellEnd"/>
      <w:r w:rsidRPr="00516FC0">
        <w:rPr>
          <w:rFonts w:ascii="Times New Roman" w:hAnsi="Times New Roman"/>
          <w:sz w:val="20"/>
          <w:szCs w:val="20"/>
        </w:rPr>
        <w:t xml:space="preserve">) по </w:t>
      </w:r>
      <w:r w:rsidRPr="00516FC0">
        <w:rPr>
          <w:rFonts w:ascii="Times New Roman" w:hAnsi="Times New Roman"/>
          <w:b/>
          <w:sz w:val="20"/>
          <w:szCs w:val="20"/>
        </w:rPr>
        <w:t>03.03.2020 до 23 час 00 мин</w:t>
      </w:r>
      <w:r w:rsidRPr="00516FC0">
        <w:rPr>
          <w:rFonts w:ascii="Times New Roman" w:hAnsi="Times New Roman"/>
          <w:sz w:val="20"/>
          <w:szCs w:val="20"/>
        </w:rPr>
        <w:t xml:space="preserve">. Определение участников торгов – 04.03.2020 в 16 час. 00 мин., оформляется протоколом об определении участников торгов. Нач. цена НДС не облагается. </w:t>
      </w:r>
    </w:p>
    <w:p w:rsidR="00002ABF" w:rsidRPr="00516FC0" w:rsidRDefault="0048019F" w:rsidP="00136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6FC0">
        <w:rPr>
          <w:rFonts w:ascii="Times New Roman" w:hAnsi="Times New Roman"/>
          <w:sz w:val="20"/>
          <w:szCs w:val="20"/>
        </w:rPr>
        <w:t>Продаже на Торгах подлежит следующее имущество по адресу:</w:t>
      </w:r>
      <w:r w:rsidRPr="00516FC0">
        <w:rPr>
          <w:sz w:val="20"/>
          <w:szCs w:val="20"/>
        </w:rPr>
        <w:t xml:space="preserve"> </w:t>
      </w:r>
      <w:r w:rsidRPr="00516FC0">
        <w:rPr>
          <w:rFonts w:ascii="Times New Roman" w:hAnsi="Times New Roman"/>
          <w:sz w:val="20"/>
          <w:szCs w:val="20"/>
        </w:rPr>
        <w:t xml:space="preserve">г. Москва, Большая </w:t>
      </w:r>
      <w:proofErr w:type="spellStart"/>
      <w:r w:rsidRPr="00516FC0">
        <w:rPr>
          <w:rFonts w:ascii="Times New Roman" w:hAnsi="Times New Roman"/>
          <w:sz w:val="20"/>
          <w:szCs w:val="20"/>
        </w:rPr>
        <w:t>Филевская</w:t>
      </w:r>
      <w:proofErr w:type="spellEnd"/>
      <w:r w:rsidRPr="00516FC0">
        <w:rPr>
          <w:rFonts w:ascii="Times New Roman" w:hAnsi="Times New Roman"/>
          <w:sz w:val="20"/>
          <w:szCs w:val="20"/>
        </w:rPr>
        <w:t xml:space="preserve"> ул., д.4 (далее – Имущество, Лот): </w:t>
      </w:r>
      <w:r w:rsidRPr="00516FC0">
        <w:rPr>
          <w:rFonts w:ascii="Times New Roman" w:hAnsi="Times New Roman"/>
          <w:b/>
          <w:sz w:val="20"/>
          <w:szCs w:val="20"/>
        </w:rPr>
        <w:t>Лот1</w:t>
      </w:r>
      <w:r w:rsidRPr="00516FC0">
        <w:rPr>
          <w:rFonts w:ascii="Times New Roman" w:hAnsi="Times New Roman"/>
          <w:sz w:val="20"/>
          <w:szCs w:val="20"/>
        </w:rPr>
        <w:t xml:space="preserve">: Автомобиль ЛЕНД РОВЕР ФРИЛЕНДЕР 2 2007 </w:t>
      </w:r>
      <w:proofErr w:type="spellStart"/>
      <w:r w:rsidRPr="00516FC0">
        <w:rPr>
          <w:rFonts w:ascii="Times New Roman" w:hAnsi="Times New Roman"/>
          <w:sz w:val="20"/>
          <w:szCs w:val="20"/>
        </w:rPr>
        <w:t>г.в</w:t>
      </w:r>
      <w:proofErr w:type="spellEnd"/>
      <w:r w:rsidRPr="00516FC0">
        <w:rPr>
          <w:rFonts w:ascii="Times New Roman" w:hAnsi="Times New Roman"/>
          <w:sz w:val="20"/>
          <w:szCs w:val="20"/>
        </w:rPr>
        <w:t xml:space="preserve">. г/н Р094СО177, VIN SALFA24A27H017599 (транспортное средство в неисправном техническом состоянии и с дефектами). </w:t>
      </w:r>
      <w:r w:rsidRPr="00516FC0">
        <w:rPr>
          <w:rFonts w:ascii="Times New Roman" w:hAnsi="Times New Roman"/>
          <w:b/>
          <w:sz w:val="20"/>
          <w:szCs w:val="20"/>
        </w:rPr>
        <w:t>Обременение: залог в пользу «Московского акционерного банка «</w:t>
      </w:r>
      <w:proofErr w:type="spellStart"/>
      <w:r w:rsidRPr="00516FC0">
        <w:rPr>
          <w:rFonts w:ascii="Times New Roman" w:hAnsi="Times New Roman"/>
          <w:b/>
          <w:sz w:val="20"/>
          <w:szCs w:val="20"/>
        </w:rPr>
        <w:t>Тембанк</w:t>
      </w:r>
      <w:proofErr w:type="spellEnd"/>
      <w:r w:rsidRPr="00516FC0">
        <w:rPr>
          <w:rFonts w:ascii="Times New Roman" w:hAnsi="Times New Roman"/>
          <w:b/>
          <w:sz w:val="20"/>
          <w:szCs w:val="20"/>
        </w:rPr>
        <w:t xml:space="preserve">» (ПАО), запрет на регистрационные действия. </w:t>
      </w:r>
      <w:proofErr w:type="spellStart"/>
      <w:r w:rsidRPr="00516FC0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516FC0">
        <w:rPr>
          <w:rFonts w:ascii="Times New Roman" w:hAnsi="Times New Roman"/>
          <w:b/>
          <w:sz w:val="20"/>
          <w:szCs w:val="20"/>
        </w:rPr>
        <w:t xml:space="preserve"> Лота1- 450 000 руб.</w:t>
      </w:r>
      <w:r w:rsidRPr="00516FC0">
        <w:rPr>
          <w:rFonts w:ascii="Times New Roman" w:hAnsi="Times New Roman"/>
          <w:sz w:val="20"/>
          <w:szCs w:val="20"/>
        </w:rPr>
        <w:t xml:space="preserve"> </w:t>
      </w:r>
    </w:p>
    <w:p w:rsidR="00002ABF" w:rsidRPr="00516FC0" w:rsidRDefault="0048019F" w:rsidP="00136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6FC0">
        <w:rPr>
          <w:rFonts w:ascii="Times New Roman" w:hAnsi="Times New Roman"/>
          <w:sz w:val="20"/>
          <w:szCs w:val="20"/>
        </w:rPr>
        <w:t>Ознакомление с Имуществом производится по</w:t>
      </w:r>
      <w:r w:rsidRPr="00516FC0">
        <w:rPr>
          <w:sz w:val="20"/>
          <w:szCs w:val="20"/>
        </w:rPr>
        <w:t xml:space="preserve"> </w:t>
      </w:r>
      <w:r w:rsidRPr="00516FC0">
        <w:rPr>
          <w:rFonts w:ascii="Times New Roman" w:hAnsi="Times New Roman"/>
          <w:sz w:val="20"/>
          <w:szCs w:val="20"/>
        </w:rPr>
        <w:t>предварительному согласованию даты и времени ознакомления за два, три дня до даты планируемого ознакомления, тел.: +7(929)999-49-56, e-</w:t>
      </w:r>
      <w:proofErr w:type="spellStart"/>
      <w:r w:rsidRPr="00516FC0">
        <w:rPr>
          <w:rFonts w:ascii="Times New Roman" w:hAnsi="Times New Roman"/>
          <w:sz w:val="20"/>
          <w:szCs w:val="20"/>
        </w:rPr>
        <w:t>mail</w:t>
      </w:r>
      <w:proofErr w:type="spellEnd"/>
      <w:r w:rsidRPr="00516FC0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516FC0">
          <w:rPr>
            <w:rStyle w:val="a3"/>
            <w:rFonts w:ascii="Times New Roman" w:hAnsi="Times New Roman"/>
            <w:sz w:val="20"/>
            <w:szCs w:val="20"/>
          </w:rPr>
          <w:t>vtishukova@mail.ru</w:t>
        </w:r>
      </w:hyperlink>
      <w:r w:rsidRPr="00516FC0">
        <w:rPr>
          <w:rFonts w:ascii="Times New Roman" w:hAnsi="Times New Roman"/>
          <w:sz w:val="20"/>
          <w:szCs w:val="20"/>
        </w:rPr>
        <w:t xml:space="preserve"> (ФУ), 8(812) 334-20-50, inform@auction-house.ru (ОТ). </w:t>
      </w:r>
    </w:p>
    <w:p w:rsidR="00002ABF" w:rsidRPr="00516FC0" w:rsidRDefault="0048019F" w:rsidP="00136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6FC0">
        <w:rPr>
          <w:rFonts w:ascii="Times New Roman" w:hAnsi="Times New Roman"/>
          <w:sz w:val="20"/>
          <w:szCs w:val="20"/>
        </w:rPr>
        <w:t xml:space="preserve">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4675E" w:rsidRPr="00516FC0" w:rsidRDefault="0048019F" w:rsidP="00136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16FC0">
        <w:rPr>
          <w:rFonts w:ascii="Times New Roman" w:hAnsi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16FC0">
        <w:rPr>
          <w:rFonts w:ascii="Times New Roman" w:hAnsi="Times New Roman"/>
          <w:sz w:val="20"/>
          <w:szCs w:val="20"/>
        </w:rPr>
        <w:t>иностр</w:t>
      </w:r>
      <w:proofErr w:type="spellEnd"/>
      <w:r w:rsidRPr="00516FC0">
        <w:rPr>
          <w:rFonts w:ascii="Times New Roman" w:hAnsi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ФУ. Оплата - в течение 30 дней со дня подписания Договора на счет Должника: р/с №40817810738054731301 в Доп. Офисе №9038/0703 ПАО Сбербанк, БИК 044525225, к/с 40817810838054726575.</w:t>
      </w:r>
      <w:bookmarkEnd w:id="0"/>
    </w:p>
    <w:sectPr w:rsidR="0064675E" w:rsidRPr="005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D9"/>
    <w:rsid w:val="00002ABF"/>
    <w:rsid w:val="001367DC"/>
    <w:rsid w:val="003772D9"/>
    <w:rsid w:val="00390A28"/>
    <w:rsid w:val="0048019F"/>
    <w:rsid w:val="00516FC0"/>
    <w:rsid w:val="00573F80"/>
    <w:rsid w:val="00677E82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5E46-158E-41A1-B3D3-607013C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tishu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2020-01-17T07:24:00Z</dcterms:created>
  <dcterms:modified xsi:type="dcterms:W3CDTF">2020-01-22T08:28:00Z</dcterms:modified>
</cp:coreProperties>
</file>