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19" w:rsidRDefault="00863903" w:rsidP="00FB3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ЛОТА  №247</w:t>
      </w:r>
    </w:p>
    <w:p w:rsidR="000724B5" w:rsidRDefault="000724B5" w:rsidP="000E3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03" w:rsidRPr="00863903" w:rsidRDefault="001B64D4" w:rsidP="000E3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903">
        <w:rPr>
          <w:rFonts w:ascii="Times New Roman" w:hAnsi="Times New Roman" w:cs="Times New Roman"/>
          <w:b/>
        </w:rPr>
        <w:t>Лот</w:t>
      </w:r>
      <w:r w:rsidR="00D63FCE" w:rsidRPr="00863903">
        <w:rPr>
          <w:rFonts w:ascii="Times New Roman" w:hAnsi="Times New Roman" w:cs="Times New Roman"/>
          <w:b/>
        </w:rPr>
        <w:t xml:space="preserve"> №</w:t>
      </w:r>
      <w:r w:rsidR="00CC071A" w:rsidRPr="00863903">
        <w:rPr>
          <w:rFonts w:ascii="Times New Roman" w:hAnsi="Times New Roman" w:cs="Times New Roman"/>
          <w:b/>
        </w:rPr>
        <w:t xml:space="preserve"> </w:t>
      </w:r>
      <w:r w:rsidR="00CA145C" w:rsidRPr="00863903">
        <w:rPr>
          <w:rFonts w:ascii="Times New Roman" w:hAnsi="Times New Roman" w:cs="Times New Roman"/>
          <w:b/>
        </w:rPr>
        <w:t>24</w:t>
      </w:r>
      <w:r w:rsidR="00CB5F48" w:rsidRPr="00863903">
        <w:rPr>
          <w:rFonts w:ascii="Times New Roman" w:hAnsi="Times New Roman" w:cs="Times New Roman"/>
          <w:b/>
        </w:rPr>
        <w:t>7</w:t>
      </w:r>
      <w:r w:rsidR="00CC071A" w:rsidRPr="00863903">
        <w:rPr>
          <w:rFonts w:ascii="Times New Roman" w:hAnsi="Times New Roman" w:cs="Times New Roman"/>
          <w:b/>
        </w:rPr>
        <w:t xml:space="preserve"> </w:t>
      </w:r>
      <w:r w:rsidR="00D10019" w:rsidRPr="00863903">
        <w:rPr>
          <w:rFonts w:ascii="Times New Roman" w:hAnsi="Times New Roman" w:cs="Times New Roman"/>
          <w:b/>
        </w:rPr>
        <w:t xml:space="preserve">- </w:t>
      </w:r>
      <w:r w:rsidR="000E3B90" w:rsidRPr="00863903">
        <w:rPr>
          <w:rFonts w:ascii="Times New Roman" w:hAnsi="Times New Roman" w:cs="Times New Roman"/>
          <w:b/>
        </w:rPr>
        <w:t xml:space="preserve">Недвижимое и движимое имущество </w:t>
      </w:r>
      <w:r w:rsidR="00360FAD" w:rsidRPr="008639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Козловского </w:t>
      </w:r>
      <w:r w:rsidR="007E421F" w:rsidRPr="008639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АТП</w:t>
      </w:r>
      <w:r w:rsidR="008B543D" w:rsidRPr="00863903">
        <w:rPr>
          <w:rFonts w:ascii="Times New Roman" w:hAnsi="Times New Roman" w:cs="Times New Roman"/>
          <w:b/>
        </w:rPr>
        <w:t xml:space="preserve"> </w:t>
      </w:r>
      <w:r w:rsidR="000E3B90" w:rsidRPr="00863903">
        <w:rPr>
          <w:rFonts w:ascii="Times New Roman" w:hAnsi="Times New Roman" w:cs="Times New Roman"/>
          <w:b/>
        </w:rPr>
        <w:t>ГУП ЧР «</w:t>
      </w:r>
      <w:proofErr w:type="spellStart"/>
      <w:r w:rsidR="000E3B90" w:rsidRPr="00863903">
        <w:rPr>
          <w:rFonts w:ascii="Times New Roman" w:hAnsi="Times New Roman" w:cs="Times New Roman"/>
          <w:b/>
        </w:rPr>
        <w:t>Чувашавтотранс</w:t>
      </w:r>
      <w:proofErr w:type="spellEnd"/>
      <w:r w:rsidR="000E3B90" w:rsidRPr="00863903">
        <w:rPr>
          <w:rFonts w:ascii="Times New Roman" w:hAnsi="Times New Roman" w:cs="Times New Roman"/>
          <w:b/>
        </w:rPr>
        <w:t>» Минтранса Чувашии:</w:t>
      </w:r>
      <w:r w:rsidR="00863903" w:rsidRPr="00863903">
        <w:rPr>
          <w:rFonts w:ascii="Times New Roman" w:hAnsi="Times New Roman" w:cs="Times New Roman"/>
          <w:b/>
        </w:rPr>
        <w:t xml:space="preserve"> </w:t>
      </w:r>
    </w:p>
    <w:p w:rsidR="000E3B90" w:rsidRPr="00863903" w:rsidRDefault="000724B5" w:rsidP="000E3B9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3903">
        <w:rPr>
          <w:rFonts w:ascii="Times New Roman" w:hAnsi="Times New Roman" w:cs="Times New Roman"/>
        </w:rPr>
        <w:t>(адрес (местонахождение):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="007E421F" w:rsidRPr="00863903">
        <w:rPr>
          <w:rFonts w:ascii="Times New Roman" w:hAnsi="Times New Roman" w:cs="Times New Roman"/>
        </w:rPr>
        <w:t xml:space="preserve">Чувашская Республика, </w:t>
      </w:r>
      <w:r w:rsidR="000E24E4" w:rsidRPr="00863903">
        <w:rPr>
          <w:rFonts w:ascii="Times New Roman" w:hAnsi="Times New Roman" w:cs="Times New Roman"/>
        </w:rPr>
        <w:t xml:space="preserve">г. </w:t>
      </w:r>
      <w:proofErr w:type="spellStart"/>
      <w:r w:rsidR="000E24E4" w:rsidRPr="00863903">
        <w:rPr>
          <w:rFonts w:ascii="Times New Roman" w:hAnsi="Times New Roman" w:cs="Times New Roman"/>
        </w:rPr>
        <w:t>Козловка</w:t>
      </w:r>
      <w:proofErr w:type="spellEnd"/>
      <w:r w:rsidR="007E421F" w:rsidRPr="00863903">
        <w:rPr>
          <w:rFonts w:ascii="Times New Roman" w:hAnsi="Times New Roman" w:cs="Times New Roman"/>
        </w:rPr>
        <w:t>,</w:t>
      </w:r>
      <w:r w:rsidR="00F808CB" w:rsidRPr="00863903">
        <w:rPr>
          <w:rFonts w:ascii="Times New Roman" w:hAnsi="Times New Roman" w:cs="Times New Roman"/>
        </w:rPr>
        <w:t xml:space="preserve"> </w:t>
      </w:r>
      <w:r w:rsidR="007E421F" w:rsidRPr="00863903">
        <w:rPr>
          <w:rFonts w:ascii="Times New Roman" w:hAnsi="Times New Roman" w:cs="Times New Roman"/>
        </w:rPr>
        <w:t xml:space="preserve">ул. </w:t>
      </w:r>
      <w:r w:rsidR="000E24E4" w:rsidRPr="00863903">
        <w:rPr>
          <w:rFonts w:ascii="Times New Roman" w:hAnsi="Times New Roman" w:cs="Times New Roman"/>
        </w:rPr>
        <w:t>Совхозная</w:t>
      </w:r>
      <w:r w:rsidR="007E421F" w:rsidRPr="00863903">
        <w:rPr>
          <w:rFonts w:ascii="Times New Roman" w:hAnsi="Times New Roman" w:cs="Times New Roman"/>
        </w:rPr>
        <w:t xml:space="preserve">, </w:t>
      </w:r>
      <w:r w:rsidR="00F808CB" w:rsidRPr="00863903">
        <w:rPr>
          <w:rFonts w:ascii="Times New Roman" w:hAnsi="Times New Roman" w:cs="Times New Roman"/>
        </w:rPr>
        <w:t xml:space="preserve">д. </w:t>
      </w:r>
      <w:r w:rsidR="000E24E4" w:rsidRPr="00863903">
        <w:rPr>
          <w:rFonts w:ascii="Times New Roman" w:hAnsi="Times New Roman" w:cs="Times New Roman"/>
        </w:rPr>
        <w:t>17</w:t>
      </w:r>
      <w:r w:rsidRPr="00863903">
        <w:rPr>
          <w:rFonts w:ascii="Times New Roman" w:hAnsi="Times New Roman" w:cs="Times New Roman"/>
        </w:rPr>
        <w:t>)</w:t>
      </w:r>
      <w:proofErr w:type="gramEnd"/>
    </w:p>
    <w:p w:rsidR="000724B5" w:rsidRPr="00863903" w:rsidRDefault="000724B5" w:rsidP="00D86B3C">
      <w:pPr>
        <w:tabs>
          <w:tab w:val="left" w:pos="6923"/>
        </w:tabs>
        <w:spacing w:after="0" w:line="240" w:lineRule="auto"/>
        <w:rPr>
          <w:rFonts w:ascii="Times New Roman" w:hAnsi="Times New Roman" w:cs="Times New Roman"/>
        </w:rPr>
      </w:pPr>
    </w:p>
    <w:p w:rsidR="00D86B3C" w:rsidRPr="00863903" w:rsidRDefault="00D86B3C" w:rsidP="00D86B3C">
      <w:pPr>
        <w:tabs>
          <w:tab w:val="left" w:pos="6923"/>
        </w:tabs>
        <w:spacing w:after="0" w:line="240" w:lineRule="auto"/>
        <w:rPr>
          <w:rFonts w:ascii="Times New Roman" w:hAnsi="Times New Roman" w:cs="Times New Roman"/>
        </w:rPr>
      </w:pPr>
    </w:p>
    <w:p w:rsidR="00F7583B" w:rsidRPr="00863903" w:rsidRDefault="00D86B3C" w:rsidP="009D705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63903">
        <w:rPr>
          <w:rFonts w:ascii="Times New Roman" w:hAnsi="Times New Roman" w:cs="Times New Roman"/>
          <w:b/>
        </w:rPr>
        <w:t xml:space="preserve">Лот № 247 - </w:t>
      </w:r>
      <w:r w:rsidRPr="00863903">
        <w:rPr>
          <w:rFonts w:ascii="Times New Roman" w:hAnsi="Times New Roman" w:cs="Times New Roman"/>
        </w:rPr>
        <w:t xml:space="preserve">Недвижимое и движимое имущество </w:t>
      </w:r>
      <w:r w:rsidRPr="00863903">
        <w:rPr>
          <w:rFonts w:ascii="Times New Roman" w:eastAsia="Times New Roman" w:hAnsi="Times New Roman" w:cs="Times New Roman"/>
          <w:bCs/>
          <w:color w:val="000000"/>
          <w:lang w:eastAsia="ru-RU"/>
        </w:rPr>
        <w:t>Козловского АТП</w:t>
      </w:r>
      <w:r w:rsidRPr="00863903">
        <w:rPr>
          <w:rFonts w:ascii="Times New Roman" w:hAnsi="Times New Roman" w:cs="Times New Roman"/>
        </w:rPr>
        <w:t xml:space="preserve"> ГУП ЧР «</w:t>
      </w:r>
      <w:proofErr w:type="spellStart"/>
      <w:r w:rsidRPr="00863903">
        <w:rPr>
          <w:rFonts w:ascii="Times New Roman" w:hAnsi="Times New Roman" w:cs="Times New Roman"/>
        </w:rPr>
        <w:t>Чувашавтотранс</w:t>
      </w:r>
      <w:proofErr w:type="spellEnd"/>
      <w:r w:rsidRPr="00863903">
        <w:rPr>
          <w:rFonts w:ascii="Times New Roman" w:hAnsi="Times New Roman" w:cs="Times New Roman"/>
        </w:rPr>
        <w:t>» Минтранса Чувашии,</w:t>
      </w:r>
      <w:r w:rsidRPr="00863903">
        <w:rPr>
          <w:rFonts w:ascii="Times New Roman" w:hAnsi="Times New Roman" w:cs="Times New Roman"/>
          <w:b/>
        </w:rPr>
        <w:t xml:space="preserve"> </w:t>
      </w:r>
      <w:r w:rsidRPr="00863903">
        <w:rPr>
          <w:rFonts w:ascii="Times New Roman" w:hAnsi="Times New Roman" w:cs="Times New Roman"/>
        </w:rPr>
        <w:t>(адрес (местонахождение):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 xml:space="preserve">Чувашская Республика, г. </w:t>
      </w:r>
      <w:proofErr w:type="spellStart"/>
      <w:r w:rsidRPr="00863903">
        <w:rPr>
          <w:rFonts w:ascii="Times New Roman" w:hAnsi="Times New Roman" w:cs="Times New Roman"/>
        </w:rPr>
        <w:t>Козловка</w:t>
      </w:r>
      <w:proofErr w:type="spellEnd"/>
      <w:r w:rsidRPr="00863903">
        <w:rPr>
          <w:rFonts w:ascii="Times New Roman" w:hAnsi="Times New Roman" w:cs="Times New Roman"/>
        </w:rPr>
        <w:t xml:space="preserve">, ул. Совхозная, д. 17), </w:t>
      </w:r>
      <w:r w:rsidR="009D7052" w:rsidRPr="00863903">
        <w:rPr>
          <w:rFonts w:ascii="Times New Roman" w:hAnsi="Times New Roman" w:cs="Times New Roman"/>
        </w:rPr>
        <w:t>в составе:</w:t>
      </w:r>
      <w:proofErr w:type="gramEnd"/>
      <w:r w:rsidR="009D7052" w:rsidRPr="00863903">
        <w:rPr>
          <w:rFonts w:ascii="Times New Roman" w:hAnsi="Times New Roman" w:cs="Times New Roman"/>
        </w:rPr>
        <w:t xml:space="preserve"> </w:t>
      </w:r>
      <w:r w:rsidRPr="00863903">
        <w:rPr>
          <w:rFonts w:ascii="Times New Roman" w:hAnsi="Times New Roman" w:cs="Times New Roman"/>
        </w:rPr>
        <w:t xml:space="preserve"> Закрытая стоянка автомашин, назначение: нежилое, 1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970,8 кв., инв. № 12-15, лит. Б, б1, кадастровый № 21:12:121901:64;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 xml:space="preserve">Гараж на 50 мест, назначение: нежилое, 2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1242,5 кв. м, инв. № 12-15:2, лит. А, А</w:t>
      </w:r>
      <w:proofErr w:type="gramStart"/>
      <w:r w:rsidRPr="00863903">
        <w:rPr>
          <w:rFonts w:ascii="Times New Roman" w:hAnsi="Times New Roman" w:cs="Times New Roman"/>
        </w:rPr>
        <w:t>1</w:t>
      </w:r>
      <w:proofErr w:type="gramEnd"/>
      <w:r w:rsidRPr="00863903">
        <w:rPr>
          <w:rFonts w:ascii="Times New Roman" w:hAnsi="Times New Roman" w:cs="Times New Roman"/>
        </w:rPr>
        <w:t>, А2, А3, кадастровый №21:12:121901:94;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>Асфальтированная площадка, назначение: нежилое,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2687,1 кв. м, инв. № 12-15:3,лит. III;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 xml:space="preserve">Водонапорная башня, назначение: нежилое, 1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 xml:space="preserve">л. 27,5 кв. м, инв. № 12-15:4, лит. В, кадастровый номер  21:12:121901:84; право аренды земельных участков, расположенных на землях населенных пунктов, с кадастровыми номерами 21:12:12 19 01:0014 и 21:12:12 19 01:0018 площадью 8075 кв. м и 96 кв. м, находящихся по адресу: Чувашская Республика, г. </w:t>
      </w:r>
      <w:proofErr w:type="spellStart"/>
      <w:r w:rsidRPr="00863903">
        <w:rPr>
          <w:rFonts w:ascii="Times New Roman" w:hAnsi="Times New Roman" w:cs="Times New Roman"/>
        </w:rPr>
        <w:t>Козловка</w:t>
      </w:r>
      <w:proofErr w:type="spellEnd"/>
      <w:r w:rsidRPr="00863903">
        <w:rPr>
          <w:rFonts w:ascii="Times New Roman" w:hAnsi="Times New Roman" w:cs="Times New Roman"/>
        </w:rPr>
        <w:t>, улица Совхозная, 17, для ведения производственно-хозяйственной деятельности; Асфальтированная площадка инв. №0000041;</w:t>
      </w:r>
      <w:r w:rsidRPr="00863903">
        <w:rPr>
          <w:rFonts w:ascii="Times New Roman" w:hAnsi="Times New Roman" w:cs="Times New Roman"/>
          <w:color w:val="000000"/>
        </w:rPr>
        <w:t xml:space="preserve"> Водогрейный котел; Газопровод низкого давления до 0,05 кгс /см</w:t>
      </w:r>
      <w:proofErr w:type="gramStart"/>
      <w:r w:rsidRPr="00863903">
        <w:rPr>
          <w:rFonts w:ascii="Times New Roman" w:hAnsi="Times New Roman" w:cs="Times New Roman"/>
          <w:color w:val="000000"/>
        </w:rPr>
        <w:t>2</w:t>
      </w:r>
      <w:proofErr w:type="gramEnd"/>
      <w:r w:rsidRPr="00863903">
        <w:rPr>
          <w:rFonts w:ascii="Times New Roman" w:hAnsi="Times New Roman" w:cs="Times New Roman"/>
          <w:color w:val="000000"/>
        </w:rPr>
        <w:t>; Ограждение;</w:t>
      </w:r>
      <w:r w:rsidRPr="00863903">
        <w:t xml:space="preserve"> </w:t>
      </w:r>
      <w:r w:rsidRPr="00863903">
        <w:rPr>
          <w:rFonts w:ascii="Times New Roman" w:hAnsi="Times New Roman" w:cs="Times New Roman"/>
          <w:color w:val="000000"/>
        </w:rPr>
        <w:t>Навесы для конторы</w:t>
      </w:r>
      <w:r w:rsidR="009D7052" w:rsidRPr="0086390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7583B" w:rsidRPr="00863903">
        <w:rPr>
          <w:rFonts w:ascii="Times New Roman" w:hAnsi="Times New Roman" w:cs="Times New Roman"/>
        </w:rPr>
        <w:t>тахограф</w:t>
      </w:r>
      <w:proofErr w:type="spellEnd"/>
      <w:r w:rsidR="00F7583B" w:rsidRPr="00863903">
        <w:rPr>
          <w:rFonts w:ascii="Times New Roman" w:hAnsi="Times New Roman" w:cs="Times New Roman"/>
        </w:rPr>
        <w:t xml:space="preserve"> "Микас"-2шт., телефон RITMIX RT-320 без дисплея-1шт., пистон-344шт., труба 159*4,5-0,2т., уголок 75*75*5 ст3сп ГОСТ 535-2005-0,047т., рем. комплект </w:t>
      </w:r>
      <w:proofErr w:type="spellStart"/>
      <w:r w:rsidR="00F7583B" w:rsidRPr="00863903">
        <w:rPr>
          <w:rFonts w:ascii="Times New Roman" w:hAnsi="Times New Roman" w:cs="Times New Roman"/>
        </w:rPr>
        <w:t>подв</w:t>
      </w:r>
      <w:proofErr w:type="spellEnd"/>
      <w:r w:rsidR="00F7583B" w:rsidRPr="00863903">
        <w:rPr>
          <w:rFonts w:ascii="Times New Roman" w:hAnsi="Times New Roman" w:cs="Times New Roman"/>
        </w:rPr>
        <w:t>. глушителя 2001-1шт., перчатки резиновые КЩС-1 №2 06164-5шт., масло И-20А веретенное-18кг.,ьмасло ТЭП 15-64,7кг., масло М - 8</w:t>
      </w:r>
      <w:proofErr w:type="gramStart"/>
      <w:r w:rsidR="00F7583B" w:rsidRPr="00863903">
        <w:rPr>
          <w:rFonts w:ascii="Times New Roman" w:hAnsi="Times New Roman" w:cs="Times New Roman"/>
        </w:rPr>
        <w:t xml:space="preserve"> В</w:t>
      </w:r>
      <w:proofErr w:type="gramEnd"/>
      <w:r w:rsidR="00F7583B" w:rsidRPr="00863903">
        <w:rPr>
          <w:rFonts w:ascii="Times New Roman" w:hAnsi="Times New Roman" w:cs="Times New Roman"/>
        </w:rPr>
        <w:t xml:space="preserve"> (Автол)-3кг., </w:t>
      </w:r>
      <w:proofErr w:type="spellStart"/>
      <w:r w:rsidR="00F7583B" w:rsidRPr="00863903">
        <w:rPr>
          <w:rFonts w:ascii="Times New Roman" w:hAnsi="Times New Roman" w:cs="Times New Roman"/>
        </w:rPr>
        <w:t>литол</w:t>
      </w:r>
      <w:proofErr w:type="spellEnd"/>
      <w:r w:rsidR="00F7583B" w:rsidRPr="00863903">
        <w:rPr>
          <w:rFonts w:ascii="Times New Roman" w:hAnsi="Times New Roman" w:cs="Times New Roman"/>
        </w:rPr>
        <w:t xml:space="preserve"> Л-24-26,8кг., вешалка напольная-1шт., водонагреватель-1шт., вулканизатор-1шт., компрессор-1шт., стенка-1шт., стол 2-х тумбовый-3шт., стол с металлическими ножками-3шт., емкость-1шт., емкость-1шт., кондиционер-1шт.</w:t>
      </w:r>
      <w:proofErr w:type="gramStart"/>
      <w:r w:rsidR="00F7583B" w:rsidRPr="00863903">
        <w:rPr>
          <w:rFonts w:ascii="Times New Roman" w:hAnsi="Times New Roman" w:cs="Times New Roman"/>
        </w:rPr>
        <w:t>,к</w:t>
      </w:r>
      <w:proofErr w:type="gramEnd"/>
      <w:r w:rsidR="00F7583B" w:rsidRPr="00863903">
        <w:rPr>
          <w:rFonts w:ascii="Times New Roman" w:hAnsi="Times New Roman" w:cs="Times New Roman"/>
        </w:rPr>
        <w:t>ран-балка-1шт.,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 xml:space="preserve">кран-балка-1шт., кушетка-1шт., обкаточный станок-1шт., сварочный аппарат-2шт., сверлильный станок-1шт., сверлильный станок-1шт., сейф-7шт., сверлильный станок-1шт., стеллаж металлический-14шт., стенд-2шт., стенка-4шт., стол 2-х тумбовый-2шт., стол-верстак с тисками-5шт., стол для оргтехники-1шт., стол компьютерный-1шт., стол компьютерный-1шт., стол однотумбовый-2шт., стол однотумбовый-1шт., стол офисный-1шт., стол-приставка-1шт., стол с металлическим каркасом-1шт., стол с металлическими ножками-1шт., стол </w:t>
      </w:r>
      <w:proofErr w:type="spellStart"/>
      <w:r w:rsidR="00F7583B" w:rsidRPr="00863903">
        <w:rPr>
          <w:rFonts w:ascii="Times New Roman" w:hAnsi="Times New Roman" w:cs="Times New Roman"/>
        </w:rPr>
        <w:t>стекляный</w:t>
      </w:r>
      <w:proofErr w:type="spellEnd"/>
      <w:r w:rsidR="00F7583B" w:rsidRPr="00863903">
        <w:rPr>
          <w:rFonts w:ascii="Times New Roman" w:hAnsi="Times New Roman" w:cs="Times New Roman"/>
        </w:rPr>
        <w:t xml:space="preserve"> для мед. инструментов-1шт., стул п/м-7шт., стул </w:t>
      </w:r>
      <w:proofErr w:type="gramStart"/>
      <w:r w:rsidR="00F7583B" w:rsidRPr="00863903">
        <w:rPr>
          <w:rFonts w:ascii="Times New Roman" w:hAnsi="Times New Roman" w:cs="Times New Roman"/>
        </w:rPr>
        <w:t>п</w:t>
      </w:r>
      <w:proofErr w:type="gramEnd"/>
      <w:r w:rsidR="00F7583B" w:rsidRPr="00863903">
        <w:rPr>
          <w:rFonts w:ascii="Times New Roman" w:hAnsi="Times New Roman" w:cs="Times New Roman"/>
        </w:rPr>
        <w:t>/м-4шт., станок токарный-2шт., станок точильный-1шт.,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 xml:space="preserve">станок точильный-1шт., тонометр-1шт., холодильник-1шт., шкаф металлический-6шт., шкаф медицинский металлический-1шт., шкаф-пенал-3шт., шкаф платяной-2шт., шкафы раздевальные металлические-9шт., видеокамера цветная уличная </w:t>
      </w:r>
      <w:proofErr w:type="spellStart"/>
      <w:r w:rsidR="00F7583B" w:rsidRPr="00863903">
        <w:rPr>
          <w:rFonts w:ascii="Times New Roman" w:hAnsi="Times New Roman" w:cs="Times New Roman"/>
        </w:rPr>
        <w:t>Spezvision</w:t>
      </w:r>
      <w:proofErr w:type="spellEnd"/>
      <w:r w:rsidR="00F7583B" w:rsidRPr="00863903">
        <w:rPr>
          <w:rFonts w:ascii="Times New Roman" w:hAnsi="Times New Roman" w:cs="Times New Roman"/>
        </w:rPr>
        <w:t xml:space="preserve"> цилинд.-1шт., киоск-1шт., эстакада-1шт., шкаф 3-х Дверный-1шт., бесконтактная мойка МАКСИ аппарат высок KARCHER-1шт.,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>телевизор "Шарп"-1шт., стойка диспетчера-1комп.</w:t>
      </w:r>
      <w:r w:rsidR="00AA0709">
        <w:rPr>
          <w:rFonts w:ascii="Times New Roman" w:hAnsi="Times New Roman" w:cs="Times New Roman"/>
        </w:rPr>
        <w:t>.</w:t>
      </w:r>
    </w:p>
    <w:p w:rsidR="00547BBF" w:rsidRPr="00863903" w:rsidRDefault="00547BBF" w:rsidP="00863903">
      <w:pPr>
        <w:spacing w:after="0" w:line="360" w:lineRule="auto"/>
        <w:ind w:firstLine="567"/>
        <w:jc w:val="both"/>
      </w:pPr>
      <w:bookmarkStart w:id="0" w:name="_GoBack"/>
      <w:bookmarkEnd w:id="0"/>
    </w:p>
    <w:sectPr w:rsidR="00547BBF" w:rsidRPr="00863903" w:rsidSect="00D86B3C">
      <w:footerReference w:type="default" r:id="rId9"/>
      <w:pgSz w:w="11906" w:h="16838"/>
      <w:pgMar w:top="567" w:right="567" w:bottom="567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21" w:rsidRDefault="00174C21" w:rsidP="00247438">
      <w:pPr>
        <w:spacing w:after="0" w:line="240" w:lineRule="auto"/>
      </w:pPr>
      <w:r>
        <w:separator/>
      </w:r>
    </w:p>
  </w:endnote>
  <w:endnote w:type="continuationSeparator" w:id="0">
    <w:p w:rsidR="00174C21" w:rsidRDefault="00174C21" w:rsidP="0024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A5" w:rsidRDefault="004A11A5">
    <w:pPr>
      <w:pStyle w:val="a6"/>
      <w:jc w:val="center"/>
    </w:pPr>
  </w:p>
  <w:p w:rsidR="004A11A5" w:rsidRDefault="004A11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21" w:rsidRDefault="00174C21" w:rsidP="00247438">
      <w:pPr>
        <w:spacing w:after="0" w:line="240" w:lineRule="auto"/>
      </w:pPr>
      <w:r>
        <w:separator/>
      </w:r>
    </w:p>
  </w:footnote>
  <w:footnote w:type="continuationSeparator" w:id="0">
    <w:p w:rsidR="00174C21" w:rsidRDefault="00174C21" w:rsidP="0024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92B"/>
    <w:multiLevelType w:val="hybridMultilevel"/>
    <w:tmpl w:val="CBA290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FF5"/>
    <w:multiLevelType w:val="hybridMultilevel"/>
    <w:tmpl w:val="BD304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22AF"/>
    <w:multiLevelType w:val="hybridMultilevel"/>
    <w:tmpl w:val="AFE2D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E97212"/>
    <w:multiLevelType w:val="hybridMultilevel"/>
    <w:tmpl w:val="BD304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6DAE"/>
    <w:multiLevelType w:val="hybridMultilevel"/>
    <w:tmpl w:val="3BA0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4936"/>
    <w:multiLevelType w:val="hybridMultilevel"/>
    <w:tmpl w:val="BF16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230C"/>
    <w:multiLevelType w:val="hybridMultilevel"/>
    <w:tmpl w:val="66F40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812B36"/>
    <w:multiLevelType w:val="hybridMultilevel"/>
    <w:tmpl w:val="6CA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8"/>
    <w:rsid w:val="00004F43"/>
    <w:rsid w:val="00014064"/>
    <w:rsid w:val="00030E15"/>
    <w:rsid w:val="000724B5"/>
    <w:rsid w:val="000B1FAD"/>
    <w:rsid w:val="000E24E4"/>
    <w:rsid w:val="000E3B90"/>
    <w:rsid w:val="000F62D4"/>
    <w:rsid w:val="00147EBC"/>
    <w:rsid w:val="00152688"/>
    <w:rsid w:val="00174C21"/>
    <w:rsid w:val="0017761F"/>
    <w:rsid w:val="001B64D4"/>
    <w:rsid w:val="001D31B2"/>
    <w:rsid w:val="001E5524"/>
    <w:rsid w:val="001F3CF1"/>
    <w:rsid w:val="00205CB1"/>
    <w:rsid w:val="00226BA9"/>
    <w:rsid w:val="00230476"/>
    <w:rsid w:val="002344DC"/>
    <w:rsid w:val="00235876"/>
    <w:rsid w:val="00247438"/>
    <w:rsid w:val="002C37F2"/>
    <w:rsid w:val="00360FAD"/>
    <w:rsid w:val="00364D9A"/>
    <w:rsid w:val="00376CD5"/>
    <w:rsid w:val="00395F9C"/>
    <w:rsid w:val="003A0B21"/>
    <w:rsid w:val="003D56A2"/>
    <w:rsid w:val="003E3C20"/>
    <w:rsid w:val="004051AF"/>
    <w:rsid w:val="004223F7"/>
    <w:rsid w:val="0043646D"/>
    <w:rsid w:val="004623AF"/>
    <w:rsid w:val="00482C8C"/>
    <w:rsid w:val="004950A6"/>
    <w:rsid w:val="00497944"/>
    <w:rsid w:val="004A11A5"/>
    <w:rsid w:val="004F1CB6"/>
    <w:rsid w:val="00524A9A"/>
    <w:rsid w:val="005457F9"/>
    <w:rsid w:val="00547BBF"/>
    <w:rsid w:val="005551D6"/>
    <w:rsid w:val="00595A8D"/>
    <w:rsid w:val="005A21BB"/>
    <w:rsid w:val="005A5652"/>
    <w:rsid w:val="005C180C"/>
    <w:rsid w:val="005C1EA5"/>
    <w:rsid w:val="005D0AFF"/>
    <w:rsid w:val="00615B2E"/>
    <w:rsid w:val="00654D85"/>
    <w:rsid w:val="00662249"/>
    <w:rsid w:val="00672720"/>
    <w:rsid w:val="00724AB9"/>
    <w:rsid w:val="00730C4E"/>
    <w:rsid w:val="00766B67"/>
    <w:rsid w:val="007C6857"/>
    <w:rsid w:val="007E421F"/>
    <w:rsid w:val="007F78A5"/>
    <w:rsid w:val="00800F99"/>
    <w:rsid w:val="00863903"/>
    <w:rsid w:val="0087275B"/>
    <w:rsid w:val="00881766"/>
    <w:rsid w:val="008838FF"/>
    <w:rsid w:val="00891595"/>
    <w:rsid w:val="008B543D"/>
    <w:rsid w:val="008B68FE"/>
    <w:rsid w:val="009654B0"/>
    <w:rsid w:val="00994C49"/>
    <w:rsid w:val="009C39F7"/>
    <w:rsid w:val="009C5F16"/>
    <w:rsid w:val="009D5947"/>
    <w:rsid w:val="009D7052"/>
    <w:rsid w:val="00A1201D"/>
    <w:rsid w:val="00A24757"/>
    <w:rsid w:val="00A26AF0"/>
    <w:rsid w:val="00A41C65"/>
    <w:rsid w:val="00A44A5C"/>
    <w:rsid w:val="00A503CA"/>
    <w:rsid w:val="00A54391"/>
    <w:rsid w:val="00A91C74"/>
    <w:rsid w:val="00A95C78"/>
    <w:rsid w:val="00AA0709"/>
    <w:rsid w:val="00AB416D"/>
    <w:rsid w:val="00AD2B71"/>
    <w:rsid w:val="00B85186"/>
    <w:rsid w:val="00C03816"/>
    <w:rsid w:val="00C143D8"/>
    <w:rsid w:val="00C16C96"/>
    <w:rsid w:val="00C43FA0"/>
    <w:rsid w:val="00C47E6A"/>
    <w:rsid w:val="00C51182"/>
    <w:rsid w:val="00C52B4A"/>
    <w:rsid w:val="00C83E8A"/>
    <w:rsid w:val="00CA145C"/>
    <w:rsid w:val="00CB5F48"/>
    <w:rsid w:val="00CC071A"/>
    <w:rsid w:val="00CF7E7B"/>
    <w:rsid w:val="00D06881"/>
    <w:rsid w:val="00D10019"/>
    <w:rsid w:val="00D12626"/>
    <w:rsid w:val="00D23588"/>
    <w:rsid w:val="00D3584D"/>
    <w:rsid w:val="00D36A20"/>
    <w:rsid w:val="00D40C95"/>
    <w:rsid w:val="00D63FCE"/>
    <w:rsid w:val="00D86B3C"/>
    <w:rsid w:val="00DA5170"/>
    <w:rsid w:val="00DA7DB9"/>
    <w:rsid w:val="00DB096A"/>
    <w:rsid w:val="00E53963"/>
    <w:rsid w:val="00F5006B"/>
    <w:rsid w:val="00F73124"/>
    <w:rsid w:val="00F7583B"/>
    <w:rsid w:val="00F808CB"/>
    <w:rsid w:val="00F90A52"/>
    <w:rsid w:val="00FA2D83"/>
    <w:rsid w:val="00FB3CBF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4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D4"/>
  </w:style>
  <w:style w:type="paragraph" w:styleId="a6">
    <w:name w:val="footer"/>
    <w:basedOn w:val="a"/>
    <w:link w:val="a7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4D4"/>
  </w:style>
  <w:style w:type="paragraph" w:styleId="a8">
    <w:name w:val="List Paragraph"/>
    <w:basedOn w:val="a"/>
    <w:uiPriority w:val="34"/>
    <w:qFormat/>
    <w:rsid w:val="00395F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4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D4"/>
  </w:style>
  <w:style w:type="paragraph" w:styleId="a6">
    <w:name w:val="footer"/>
    <w:basedOn w:val="a"/>
    <w:link w:val="a7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4D4"/>
  </w:style>
  <w:style w:type="paragraph" w:styleId="a8">
    <w:name w:val="List Paragraph"/>
    <w:basedOn w:val="a"/>
    <w:uiPriority w:val="34"/>
    <w:qFormat/>
    <w:rsid w:val="00395F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n8FAn00Q/3M4qr6QeCbHyHqeOBs1GSttr9xZ8Ni/LiY=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D3Lbf7cFIfQibpzRNmyjxFbBSl6R2G6h78uLbbA06D8=</DigestValue>
    </Reference>
  </SignedInfo>
  <SignatureValue>x6ijsPnQLgeC4BpFquvDRwKYqsZdenzTwZQ0c9uP4sMxXLPpzjpnKGWZ/yFFH9dS
ci+P4W8pHENmvtdszgdAkg==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9GaYtliv1luXkWAXagx6ernC6nQ=</DigestValue>
      </Reference>
      <Reference URI="/word/endnotes.xml?ContentType=application/vnd.openxmlformats-officedocument.wordprocessingml.endnotes+xml">
        <DigestMethod Algorithm="http://www.w3.org/2000/09/xmldsig#sha1"/>
        <DigestValue>odbFOrRnDd5Ga1tcZ7WQGua/ye8=</DigestValue>
      </Reference>
      <Reference URI="/word/fontTable.xml?ContentType=application/vnd.openxmlformats-officedocument.wordprocessingml.fontTable+xml">
        <DigestMethod Algorithm="http://www.w3.org/2000/09/xmldsig#sha1"/>
        <DigestValue>bxhecKBGXNvtYUAnLGIV8syIkQ4=</DigestValue>
      </Reference>
      <Reference URI="/word/footer1.xml?ContentType=application/vnd.openxmlformats-officedocument.wordprocessingml.footer+xml">
        <DigestMethod Algorithm="http://www.w3.org/2000/09/xmldsig#sha1"/>
        <DigestValue>jBELAw6Tnc4K9UtdW1dmrO87s1E=</DigestValue>
      </Reference>
      <Reference URI="/word/footnotes.xml?ContentType=application/vnd.openxmlformats-officedocument.wordprocessingml.footnotes+xml">
        <DigestMethod Algorithm="http://www.w3.org/2000/09/xmldsig#sha1"/>
        <DigestValue>tBwb0QbSo4iwvMF7TRv517qVrFk=</DigestValue>
      </Reference>
      <Reference URI="/word/numbering.xml?ContentType=application/vnd.openxmlformats-officedocument.wordprocessingml.numbering+xml">
        <DigestMethod Algorithm="http://www.w3.org/2000/09/xmldsig#sha1"/>
        <DigestValue>lbRPhpk38lmZUKapS8FWbiLkJBA=</DigestValue>
      </Reference>
      <Reference URI="/word/settings.xml?ContentType=application/vnd.openxmlformats-officedocument.wordprocessingml.settings+xml">
        <DigestMethod Algorithm="http://www.w3.org/2000/09/xmldsig#sha1"/>
        <DigestValue>KC22T+oUovXvL3yoUnjCLYvJ0hs=</DigestValue>
      </Reference>
      <Reference URI="/word/styles.xml?ContentType=application/vnd.openxmlformats-officedocument.wordprocessingml.styles+xml">
        <DigestMethod Algorithm="http://www.w3.org/2000/09/xmldsig#sha1"/>
        <DigestValue>cVQoKSD1BPKLt0w3CJT36JBDxZQ=</DigestValue>
      </Reference>
      <Reference URI="/word/stylesWithEffects.xml?ContentType=application/vnd.ms-word.stylesWithEffects+xml">
        <DigestMethod Algorithm="http://www.w3.org/2000/09/xmldsig#sha1"/>
        <DigestValue>+xvuFMd0chw8TiFfzgDLlxc0U9A=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zno7sKqG8q9kkwg2FmFCX9vHFyA=</DigestValue>
      </Reference>
    </Manifest>
    <SignatureProperties>
      <SignatureProperty Id="idSignatureTime" Target="#idPackageSignature">
        <mdssi:SignatureTime>
          <mdssi:Format>YYYY-MM-DDThh:mm:ssTZD</mdssi:Format>
          <mdssi:Value>2019-07-17T12:29:32Z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2019-07-17T12:29:32Z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A16D-2AC3-437A-9F16-0B05BB8D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2</cp:revision>
  <cp:lastPrinted>2019-05-17T12:54:00Z</cp:lastPrinted>
  <dcterms:created xsi:type="dcterms:W3CDTF">2019-07-17T08:23:00Z</dcterms:created>
  <dcterms:modified xsi:type="dcterms:W3CDTF">2019-07-17T08:23:00Z</dcterms:modified>
</cp:coreProperties>
</file>