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A3" w:rsidRDefault="00B562A3" w:rsidP="00B562A3">
      <w:pPr>
        <w:pStyle w:val="ConsTitl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ФОРМА</w:t>
      </w:r>
    </w:p>
    <w:p w:rsidR="005B56E4" w:rsidRDefault="00F3707F" w:rsidP="005B56E4">
      <w:pPr>
        <w:pStyle w:val="Con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О ЗАДАТКЕ</w:t>
      </w:r>
    </w:p>
    <w:p w:rsidR="005B56E4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счет обеспечения оплаты имущества, приобретаемого на торгах</w:t>
      </w:r>
    </w:p>
    <w:p w:rsidR="005B56E4" w:rsidRDefault="005B56E4" w:rsidP="005B56E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5B56E4" w:rsidRDefault="005B56E4" w:rsidP="005B56E4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г. Екатеринбург                                                                                                 «</w:t>
      </w:r>
      <w:r w:rsidRPr="00A954EB">
        <w:rPr>
          <w:rFonts w:ascii="Times New Roman" w:hAnsi="Times New Roman" w:cs="Times New Roman"/>
          <w:b/>
          <w:sz w:val="22"/>
          <w:szCs w:val="22"/>
        </w:rPr>
        <w:t>___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Pr="00A954EB">
        <w:rPr>
          <w:rFonts w:ascii="Times New Roman" w:hAnsi="Times New Roman" w:cs="Times New Roman"/>
          <w:b/>
          <w:sz w:val="22"/>
          <w:szCs w:val="22"/>
        </w:rPr>
        <w:t xml:space="preserve"> ______</w:t>
      </w:r>
      <w:r w:rsidR="00C570BF">
        <w:rPr>
          <w:rFonts w:ascii="Times New Roman" w:hAnsi="Times New Roman" w:cs="Times New Roman"/>
          <w:b/>
          <w:sz w:val="22"/>
          <w:szCs w:val="22"/>
        </w:rPr>
        <w:t>___</w:t>
      </w:r>
      <w:r w:rsidRPr="00A954EB">
        <w:rPr>
          <w:rFonts w:ascii="Times New Roman" w:hAnsi="Times New Roman" w:cs="Times New Roman"/>
          <w:b/>
          <w:sz w:val="22"/>
          <w:szCs w:val="22"/>
        </w:rPr>
        <w:t xml:space="preserve">___ </w:t>
      </w:r>
      <w:r>
        <w:rPr>
          <w:rFonts w:ascii="Times New Roman" w:hAnsi="Times New Roman" w:cs="Times New Roman"/>
          <w:b/>
          <w:sz w:val="22"/>
          <w:szCs w:val="22"/>
        </w:rPr>
        <w:t>20</w:t>
      </w:r>
      <w:r w:rsidR="00F31A98">
        <w:rPr>
          <w:rFonts w:ascii="Times New Roman" w:hAnsi="Times New Roman" w:cs="Times New Roman"/>
          <w:b/>
          <w:sz w:val="22"/>
          <w:szCs w:val="22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5B56E4" w:rsidRDefault="005B56E4" w:rsidP="005B56E4">
      <w:pPr>
        <w:pStyle w:val="11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:rsidR="005B56E4" w:rsidRPr="00AA1921" w:rsidRDefault="00AA2293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06F2">
        <w:rPr>
          <w:rFonts w:ascii="Times New Roman" w:hAnsi="Times New Roman"/>
          <w:b/>
          <w:sz w:val="22"/>
          <w:szCs w:val="22"/>
        </w:rPr>
        <w:t>ОАО</w:t>
      </w:r>
      <w:r w:rsidRPr="00C205A4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Молококомбинат</w:t>
      </w:r>
      <w:proofErr w:type="spellEnd"/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«Гусь-Хрустальный»</w:t>
      </w:r>
      <w:r w:rsidRPr="00C205A4">
        <w:rPr>
          <w:rFonts w:ascii="Times New Roman" w:hAnsi="Times New Roman"/>
          <w:b/>
          <w:sz w:val="22"/>
          <w:szCs w:val="22"/>
        </w:rPr>
        <w:t xml:space="preserve">, </w:t>
      </w:r>
      <w:r w:rsidRPr="00C205A4">
        <w:rPr>
          <w:rFonts w:ascii="Times New Roman" w:hAnsi="Times New Roman"/>
          <w:sz w:val="22"/>
          <w:szCs w:val="22"/>
        </w:rPr>
        <w:t>в лице</w:t>
      </w:r>
      <w:r w:rsidRPr="00C205A4">
        <w:rPr>
          <w:rFonts w:ascii="Times New Roman" w:hAnsi="Times New Roman"/>
          <w:sz w:val="22"/>
        </w:rPr>
        <w:t xml:space="preserve"> к</w:t>
      </w:r>
      <w:r w:rsidRPr="00C205A4">
        <w:rPr>
          <w:rFonts w:ascii="Times New Roman" w:hAnsi="Times New Roman"/>
          <w:sz w:val="22"/>
          <w:szCs w:val="22"/>
        </w:rPr>
        <w:t xml:space="preserve">онкурсного управляющего </w:t>
      </w:r>
      <w:r w:rsidRPr="001C5189">
        <w:rPr>
          <w:rFonts w:ascii="Times New Roman" w:hAnsi="Times New Roman"/>
          <w:sz w:val="22"/>
          <w:szCs w:val="22"/>
        </w:rPr>
        <w:t xml:space="preserve">Суворовой Эльвиры </w:t>
      </w:r>
      <w:proofErr w:type="spellStart"/>
      <w:r w:rsidRPr="001C5189">
        <w:rPr>
          <w:rFonts w:ascii="Times New Roman" w:hAnsi="Times New Roman"/>
          <w:sz w:val="22"/>
          <w:szCs w:val="22"/>
        </w:rPr>
        <w:t>Рифатовны</w:t>
      </w:r>
      <w:proofErr w:type="spellEnd"/>
      <w:r w:rsidRPr="00C205A4">
        <w:rPr>
          <w:rFonts w:ascii="Times New Roman" w:hAnsi="Times New Roman"/>
          <w:sz w:val="22"/>
          <w:szCs w:val="22"/>
        </w:rPr>
        <w:t>, действующего на основании</w:t>
      </w:r>
      <w:r w:rsidRPr="00A406F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026A93">
        <w:rPr>
          <w:rFonts w:ascii="Times New Roman" w:hAnsi="Times New Roman"/>
          <w:sz w:val="22"/>
          <w:szCs w:val="22"/>
          <w:lang w:eastAsia="ru-RU"/>
        </w:rPr>
        <w:t>Решения</w:t>
      </w:r>
      <w:r>
        <w:rPr>
          <w:rFonts w:ascii="Times New Roman" w:hAnsi="Times New Roman"/>
          <w:sz w:val="22"/>
          <w:szCs w:val="22"/>
          <w:lang w:eastAsia="ru-RU"/>
        </w:rPr>
        <w:t xml:space="preserve"> и Определения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A406F2">
        <w:rPr>
          <w:rFonts w:ascii="Times New Roman" w:hAnsi="Times New Roman"/>
          <w:sz w:val="22"/>
          <w:szCs w:val="22"/>
        </w:rPr>
        <w:t>Арбитражн</w:t>
      </w:r>
      <w:r>
        <w:rPr>
          <w:rFonts w:ascii="Times New Roman" w:hAnsi="Times New Roman"/>
          <w:sz w:val="22"/>
          <w:szCs w:val="22"/>
        </w:rPr>
        <w:t>ого</w:t>
      </w:r>
      <w:r w:rsidRPr="00A406F2">
        <w:rPr>
          <w:rFonts w:ascii="Times New Roman" w:hAnsi="Times New Roman"/>
          <w:sz w:val="22"/>
          <w:szCs w:val="22"/>
        </w:rPr>
        <w:t xml:space="preserve"> суд</w:t>
      </w:r>
      <w:r>
        <w:rPr>
          <w:rFonts w:ascii="Times New Roman" w:hAnsi="Times New Roman"/>
          <w:sz w:val="22"/>
          <w:szCs w:val="22"/>
        </w:rPr>
        <w:t>а</w:t>
      </w:r>
      <w:r w:rsidRPr="00A406F2">
        <w:rPr>
          <w:rFonts w:ascii="Times New Roman" w:hAnsi="Times New Roman"/>
          <w:sz w:val="22"/>
          <w:szCs w:val="22"/>
        </w:rPr>
        <w:t xml:space="preserve"> Владимирской области от 22.10.2015 г. по делу № А11-8059/2011</w:t>
      </w:r>
      <w:r>
        <w:rPr>
          <w:rFonts w:ascii="Times New Roman" w:hAnsi="Times New Roman"/>
          <w:sz w:val="22"/>
          <w:szCs w:val="22"/>
        </w:rPr>
        <w:t>,</w:t>
      </w:r>
      <w:r w:rsidR="005B56E4" w:rsidRPr="00AA1921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="005B56E4" w:rsidRPr="00AA1921">
        <w:rPr>
          <w:rFonts w:ascii="Times New Roman" w:hAnsi="Times New Roman" w:cs="Times New Roman"/>
          <w:b/>
          <w:sz w:val="22"/>
          <w:szCs w:val="22"/>
        </w:rPr>
        <w:t>Продавец</w:t>
      </w:r>
      <w:r w:rsidR="005B56E4" w:rsidRPr="00AA1921">
        <w:rPr>
          <w:rFonts w:ascii="Times New Roman" w:hAnsi="Times New Roman" w:cs="Times New Roman"/>
          <w:sz w:val="22"/>
          <w:szCs w:val="22"/>
        </w:rPr>
        <w:t>», с одной стороны, и</w:t>
      </w:r>
    </w:p>
    <w:p w:rsidR="005B56E4" w:rsidRPr="0011107D" w:rsidRDefault="005B56E4" w:rsidP="005B56E4">
      <w:pPr>
        <w:pStyle w:val="11"/>
        <w:ind w:firstLine="540"/>
        <w:jc w:val="both"/>
        <w:rPr>
          <w:rFonts w:ascii="Times New Roman" w:hAnsi="Times New Roman"/>
          <w:sz w:val="22"/>
          <w:szCs w:val="22"/>
        </w:rPr>
      </w:pPr>
      <w:r w:rsidRPr="00AA1921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__________________________________________________________________________________,</w:t>
      </w:r>
      <w:r w:rsidRPr="0011107D">
        <w:rPr>
          <w:rFonts w:ascii="Times New Roman" w:hAnsi="Times New Roman"/>
          <w:b/>
          <w:sz w:val="22"/>
          <w:szCs w:val="22"/>
        </w:rPr>
        <w:t xml:space="preserve"> </w:t>
      </w:r>
      <w:r w:rsidRPr="0011107D">
        <w:rPr>
          <w:rFonts w:ascii="Times New Roman" w:hAnsi="Times New Roman"/>
          <w:sz w:val="22"/>
          <w:szCs w:val="22"/>
        </w:rPr>
        <w:t xml:space="preserve">именуемый в дальнейшем </w:t>
      </w:r>
      <w:r w:rsidRPr="0011107D">
        <w:rPr>
          <w:rFonts w:ascii="Times New Roman" w:hAnsi="Times New Roman"/>
          <w:b/>
          <w:sz w:val="22"/>
          <w:szCs w:val="22"/>
        </w:rPr>
        <w:t>«Претендент»</w:t>
      </w:r>
      <w:r w:rsidRPr="0011107D">
        <w:rPr>
          <w:rFonts w:ascii="Times New Roman" w:hAnsi="Times New Roman"/>
          <w:sz w:val="22"/>
          <w:szCs w:val="22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5B56E4" w:rsidRPr="0011107D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107D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5B56E4" w:rsidRPr="00C7438A" w:rsidRDefault="005B56E4" w:rsidP="005B56E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5B56E4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B56E4" w:rsidRPr="00C7438A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56E4" w:rsidRPr="00F3707F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1.1. Претендент обязуется </w:t>
      </w:r>
      <w:r w:rsidRPr="00F3707F">
        <w:rPr>
          <w:rFonts w:ascii="Times New Roman" w:hAnsi="Times New Roman" w:cs="Times New Roman"/>
          <w:sz w:val="22"/>
          <w:szCs w:val="22"/>
        </w:rPr>
        <w:t xml:space="preserve">перечислить на счет </w:t>
      </w:r>
      <w:r w:rsidR="00AA2293" w:rsidRPr="00AA2293">
        <w:rPr>
          <w:rFonts w:ascii="Times New Roman" w:hAnsi="Times New Roman"/>
          <w:sz w:val="22"/>
          <w:szCs w:val="22"/>
        </w:rPr>
        <w:t xml:space="preserve">ОАО </w:t>
      </w:r>
      <w:proofErr w:type="spellStart"/>
      <w:r w:rsidR="00AA2293" w:rsidRPr="00AA2293">
        <w:rPr>
          <w:rFonts w:ascii="Times New Roman" w:hAnsi="Times New Roman"/>
          <w:bCs/>
          <w:sz w:val="22"/>
          <w:szCs w:val="22"/>
          <w:shd w:val="clear" w:color="auto" w:fill="FFFFFF"/>
        </w:rPr>
        <w:t>Молококомбинат</w:t>
      </w:r>
      <w:proofErr w:type="spellEnd"/>
      <w:r w:rsidR="00AA2293" w:rsidRPr="00AA2293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«Гусь-Хрустальный</w:t>
      </w:r>
      <w:r w:rsidRPr="00F3707F">
        <w:rPr>
          <w:rFonts w:ascii="Times New Roman" w:hAnsi="Times New Roman" w:cs="Times New Roman"/>
          <w:sz w:val="22"/>
          <w:szCs w:val="22"/>
        </w:rPr>
        <w:t xml:space="preserve">» задаток в размере </w:t>
      </w:r>
      <w:r w:rsidR="00F31A98">
        <w:rPr>
          <w:rFonts w:ascii="Times New Roman" w:hAnsi="Times New Roman" w:cs="Times New Roman"/>
          <w:sz w:val="22"/>
          <w:szCs w:val="22"/>
        </w:rPr>
        <w:t>10 % от начальной продажной цены на периоде, в котором подается заявка, что составляет _________________________________________ руб. __ коп</w:t>
      </w:r>
      <w:proofErr w:type="gramStart"/>
      <w:r w:rsidR="00F31A98">
        <w:rPr>
          <w:rFonts w:ascii="Times New Roman" w:hAnsi="Times New Roman" w:cs="Times New Roman"/>
          <w:sz w:val="22"/>
          <w:szCs w:val="22"/>
        </w:rPr>
        <w:t>.,</w:t>
      </w:r>
      <w:r w:rsidRPr="00F3707F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6830AF">
        <w:rPr>
          <w:rFonts w:ascii="Times New Roman" w:hAnsi="Times New Roman" w:cs="Times New Roman"/>
          <w:sz w:val="22"/>
          <w:szCs w:val="22"/>
        </w:rPr>
        <w:t xml:space="preserve">по </w:t>
      </w:r>
      <w:r w:rsidRPr="00F3707F">
        <w:rPr>
          <w:rFonts w:ascii="Times New Roman" w:hAnsi="Times New Roman" w:cs="Times New Roman"/>
          <w:sz w:val="22"/>
          <w:szCs w:val="22"/>
        </w:rPr>
        <w:t>лот</w:t>
      </w:r>
      <w:r w:rsidR="006830AF">
        <w:rPr>
          <w:rFonts w:ascii="Times New Roman" w:hAnsi="Times New Roman" w:cs="Times New Roman"/>
          <w:sz w:val="22"/>
          <w:szCs w:val="22"/>
        </w:rPr>
        <w:t>у</w:t>
      </w:r>
      <w:r w:rsidRPr="00F3707F">
        <w:rPr>
          <w:rFonts w:ascii="Times New Roman" w:hAnsi="Times New Roman" w:cs="Times New Roman"/>
          <w:sz w:val="22"/>
          <w:szCs w:val="22"/>
        </w:rPr>
        <w:t xml:space="preserve"> № </w:t>
      </w:r>
      <w:r w:rsidR="00C30ABE" w:rsidRPr="00F3707F">
        <w:rPr>
          <w:rFonts w:ascii="Times New Roman" w:hAnsi="Times New Roman" w:cs="Times New Roman"/>
          <w:sz w:val="22"/>
          <w:szCs w:val="22"/>
        </w:rPr>
        <w:t>1</w:t>
      </w:r>
      <w:r w:rsidR="00F3707F" w:rsidRPr="00F3707F">
        <w:rPr>
          <w:rFonts w:ascii="Times New Roman" w:hAnsi="Times New Roman" w:cs="Times New Roman"/>
          <w:sz w:val="22"/>
          <w:szCs w:val="22"/>
        </w:rPr>
        <w:t xml:space="preserve">: </w:t>
      </w:r>
      <w:r w:rsidR="00AA2293" w:rsidRPr="00107652">
        <w:rPr>
          <w:rFonts w:ascii="Times New Roman" w:hAnsi="Times New Roman" w:cs="Times New Roman"/>
          <w:sz w:val="22"/>
          <w:szCs w:val="22"/>
        </w:rPr>
        <w:t>Задолженность АО «</w:t>
      </w:r>
      <w:proofErr w:type="gramStart"/>
      <w:r w:rsidR="00AA2293" w:rsidRPr="00107652">
        <w:rPr>
          <w:rFonts w:ascii="Times New Roman" w:hAnsi="Times New Roman" w:cs="Times New Roman"/>
          <w:sz w:val="22"/>
          <w:szCs w:val="22"/>
        </w:rPr>
        <w:t>Гусь-Хрустальное</w:t>
      </w:r>
      <w:proofErr w:type="gramEnd"/>
      <w:r w:rsidR="00AA2293" w:rsidRPr="00107652">
        <w:rPr>
          <w:rFonts w:ascii="Times New Roman" w:hAnsi="Times New Roman" w:cs="Times New Roman"/>
          <w:sz w:val="22"/>
          <w:szCs w:val="22"/>
        </w:rPr>
        <w:t xml:space="preserve"> пассажирское автотранспортное предприятие» (ИНН 3304012476) перед ОАО </w:t>
      </w:r>
      <w:proofErr w:type="spellStart"/>
      <w:r w:rsidR="00AA2293" w:rsidRPr="00107652">
        <w:rPr>
          <w:rFonts w:ascii="Times New Roman" w:hAnsi="Times New Roman" w:cs="Times New Roman"/>
          <w:sz w:val="22"/>
          <w:szCs w:val="22"/>
        </w:rPr>
        <w:t>Молококомбинат</w:t>
      </w:r>
      <w:proofErr w:type="spellEnd"/>
      <w:r w:rsidR="00AA2293" w:rsidRPr="00107652">
        <w:rPr>
          <w:rFonts w:ascii="Times New Roman" w:hAnsi="Times New Roman" w:cs="Times New Roman"/>
          <w:sz w:val="22"/>
          <w:szCs w:val="22"/>
        </w:rPr>
        <w:t xml:space="preserve"> «Гусь-Хрустальный» в размере 3 510 000,00 руб</w:t>
      </w:r>
      <w:r w:rsidR="00F3707F" w:rsidRPr="00F3707F">
        <w:rPr>
          <w:rFonts w:ascii="Times New Roman" w:eastAsia="ArialMT" w:hAnsi="Times New Roman" w:cs="Times New Roman"/>
          <w:sz w:val="22"/>
          <w:szCs w:val="22"/>
        </w:rPr>
        <w:t>.</w:t>
      </w:r>
      <w:r w:rsidR="00F3707F" w:rsidRPr="00F3707F">
        <w:rPr>
          <w:rFonts w:ascii="Times New Roman" w:hAnsi="Times New Roman" w:cs="Times New Roman"/>
          <w:sz w:val="22"/>
          <w:szCs w:val="22"/>
        </w:rPr>
        <w:t>,</w:t>
      </w:r>
      <w:r w:rsidRPr="00F3707F">
        <w:rPr>
          <w:rFonts w:ascii="Times New Roman" w:hAnsi="Times New Roman" w:cs="Times New Roman"/>
          <w:sz w:val="22"/>
          <w:szCs w:val="22"/>
        </w:rPr>
        <w:t xml:space="preserve"> в счет обеспечения оплаты приобретаемого имущества, принадлежащего </w:t>
      </w:r>
      <w:r w:rsidR="00AA2293" w:rsidRPr="00AA2293">
        <w:rPr>
          <w:rFonts w:ascii="Times New Roman" w:hAnsi="Times New Roman"/>
          <w:sz w:val="22"/>
          <w:szCs w:val="22"/>
        </w:rPr>
        <w:t xml:space="preserve">ОАО </w:t>
      </w:r>
      <w:proofErr w:type="spellStart"/>
      <w:r w:rsidR="00AA2293" w:rsidRPr="00AA2293">
        <w:rPr>
          <w:rFonts w:ascii="Times New Roman" w:hAnsi="Times New Roman"/>
          <w:bCs/>
          <w:sz w:val="22"/>
          <w:szCs w:val="22"/>
          <w:shd w:val="clear" w:color="auto" w:fill="FFFFFF"/>
        </w:rPr>
        <w:t>Молококомбинат</w:t>
      </w:r>
      <w:proofErr w:type="spellEnd"/>
      <w:r w:rsidR="00AA2293" w:rsidRPr="00AA2293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«Гусь-Хрустальный</w:t>
      </w:r>
      <w:r w:rsidRPr="00F3707F">
        <w:rPr>
          <w:rFonts w:ascii="Times New Roman" w:hAnsi="Times New Roman" w:cs="Times New Roman"/>
          <w:sz w:val="22"/>
          <w:szCs w:val="22"/>
        </w:rPr>
        <w:t xml:space="preserve">», выставленного на электронные торги </w:t>
      </w:r>
      <w:r w:rsidR="0057041C">
        <w:rPr>
          <w:rFonts w:ascii="Times New Roman" w:hAnsi="Times New Roman" w:cs="Times New Roman"/>
          <w:sz w:val="22"/>
          <w:szCs w:val="22"/>
        </w:rPr>
        <w:t>посредством публичного предложения</w:t>
      </w:r>
      <w:r w:rsidR="00AA2293">
        <w:rPr>
          <w:rFonts w:ascii="Times New Roman" w:hAnsi="Times New Roman" w:cs="Times New Roman"/>
          <w:sz w:val="22"/>
          <w:szCs w:val="22"/>
        </w:rPr>
        <w:t>.</w:t>
      </w:r>
    </w:p>
    <w:p w:rsidR="005B56E4" w:rsidRPr="00F3707F" w:rsidRDefault="005B56E4" w:rsidP="005B56E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5B56E4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707F">
        <w:rPr>
          <w:rFonts w:ascii="Times New Roman" w:hAnsi="Times New Roman" w:cs="Times New Roman"/>
          <w:b/>
          <w:sz w:val="22"/>
          <w:szCs w:val="22"/>
        </w:rPr>
        <w:t>2. ОБЯЗАННОСТИ</w:t>
      </w:r>
      <w:r w:rsidRPr="00C7438A">
        <w:rPr>
          <w:rFonts w:ascii="Times New Roman" w:hAnsi="Times New Roman" w:cs="Times New Roman"/>
          <w:b/>
          <w:sz w:val="22"/>
          <w:szCs w:val="22"/>
        </w:rPr>
        <w:t xml:space="preserve"> СТОРОН</w:t>
      </w:r>
    </w:p>
    <w:p w:rsidR="005B56E4" w:rsidRPr="00C7438A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56E4" w:rsidRPr="00F3707F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707F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9E69C1" w:rsidRDefault="005B56E4" w:rsidP="005B56E4">
      <w:pPr>
        <w:pStyle w:val="ConsNormal"/>
        <w:ind w:firstLine="540"/>
        <w:jc w:val="both"/>
        <w:rPr>
          <w:rStyle w:val="paragraph"/>
          <w:rFonts w:ascii="Times New Roman" w:hAnsi="Times New Roman" w:cs="Times New Roman"/>
          <w:sz w:val="22"/>
          <w:szCs w:val="22"/>
        </w:rPr>
      </w:pPr>
      <w:r w:rsidRPr="00F3707F">
        <w:rPr>
          <w:rFonts w:ascii="Times New Roman" w:hAnsi="Times New Roman" w:cs="Times New Roman"/>
          <w:sz w:val="22"/>
          <w:szCs w:val="22"/>
        </w:rPr>
        <w:t xml:space="preserve">2.1.1. Обеспечить поступление указанных в п. 1.1 настоящего договора денежных средств до </w:t>
      </w:r>
      <w:r w:rsidR="006B47BF" w:rsidRPr="00F3707F">
        <w:rPr>
          <w:rFonts w:ascii="Times New Roman" w:hAnsi="Times New Roman" w:cs="Times New Roman"/>
          <w:sz w:val="22"/>
          <w:szCs w:val="22"/>
        </w:rPr>
        <w:t xml:space="preserve">окончания </w:t>
      </w:r>
      <w:r w:rsidR="006B47BF" w:rsidRPr="00AA2293">
        <w:rPr>
          <w:rFonts w:ascii="Times New Roman" w:hAnsi="Times New Roman" w:cs="Times New Roman"/>
          <w:sz w:val="22"/>
          <w:szCs w:val="22"/>
        </w:rPr>
        <w:t>срока подачи заявок</w:t>
      </w:r>
      <w:r w:rsidR="00F3707F" w:rsidRPr="00AA2293">
        <w:rPr>
          <w:rFonts w:ascii="Times New Roman" w:hAnsi="Times New Roman" w:cs="Times New Roman"/>
          <w:sz w:val="22"/>
          <w:szCs w:val="22"/>
        </w:rPr>
        <w:t xml:space="preserve"> на участие в торгах</w:t>
      </w:r>
      <w:r w:rsidR="0057041C">
        <w:rPr>
          <w:rFonts w:ascii="Times New Roman" w:hAnsi="Times New Roman" w:cs="Times New Roman"/>
          <w:sz w:val="22"/>
          <w:szCs w:val="22"/>
        </w:rPr>
        <w:t xml:space="preserve"> по определенному периоду, в котором подается заявка</w:t>
      </w:r>
      <w:r w:rsidR="00F3707F" w:rsidRPr="00AA2293">
        <w:rPr>
          <w:rFonts w:ascii="Times New Roman" w:hAnsi="Times New Roman" w:cs="Times New Roman"/>
          <w:sz w:val="22"/>
          <w:szCs w:val="22"/>
        </w:rPr>
        <w:t xml:space="preserve"> (т.е. денежные средства должны быть зачислены на указанный </w:t>
      </w:r>
      <w:proofErr w:type="gramStart"/>
      <w:r w:rsidR="00F3707F" w:rsidRPr="00AA2293">
        <w:rPr>
          <w:rFonts w:ascii="Times New Roman" w:hAnsi="Times New Roman" w:cs="Times New Roman"/>
          <w:sz w:val="22"/>
          <w:szCs w:val="22"/>
        </w:rPr>
        <w:t>счет</w:t>
      </w:r>
      <w:proofErr w:type="gramEnd"/>
      <w:r w:rsidR="00F3707F" w:rsidRPr="00AA2293">
        <w:rPr>
          <w:rFonts w:ascii="Times New Roman" w:hAnsi="Times New Roman" w:cs="Times New Roman"/>
          <w:sz w:val="22"/>
          <w:szCs w:val="22"/>
        </w:rPr>
        <w:t xml:space="preserve"> на момент рассмотрения заявки организатором торгов)</w:t>
      </w:r>
      <w:r w:rsidR="00AA2293" w:rsidRPr="00AA2293">
        <w:rPr>
          <w:rFonts w:ascii="Times New Roman" w:hAnsi="Times New Roman" w:cs="Times New Roman"/>
          <w:sz w:val="22"/>
          <w:szCs w:val="22"/>
        </w:rPr>
        <w:t>.</w:t>
      </w:r>
      <w:r w:rsidR="00F3707F" w:rsidRPr="00AA2293">
        <w:rPr>
          <w:rStyle w:val="paragraph"/>
          <w:rFonts w:ascii="Times New Roman" w:hAnsi="Times New Roman" w:cs="Times New Roman"/>
          <w:sz w:val="22"/>
          <w:szCs w:val="22"/>
        </w:rPr>
        <w:t xml:space="preserve"> </w:t>
      </w:r>
    </w:p>
    <w:p w:rsidR="009E69C1" w:rsidRDefault="00F3707F" w:rsidP="005B56E4">
      <w:pPr>
        <w:pStyle w:val="ConsNormal"/>
        <w:ind w:firstLine="540"/>
        <w:jc w:val="both"/>
        <w:rPr>
          <w:rStyle w:val="paragraph"/>
          <w:rFonts w:ascii="Times New Roman" w:hAnsi="Times New Roman" w:cs="Times New Roman"/>
          <w:sz w:val="22"/>
          <w:szCs w:val="22"/>
        </w:rPr>
      </w:pPr>
      <w:r w:rsidRPr="00AA2293">
        <w:rPr>
          <w:rStyle w:val="paragraph"/>
          <w:rFonts w:ascii="Times New Roman" w:hAnsi="Times New Roman" w:cs="Times New Roman"/>
          <w:sz w:val="22"/>
          <w:szCs w:val="22"/>
        </w:rPr>
        <w:t xml:space="preserve">Реквизиты для перечисления задатка: </w:t>
      </w:r>
    </w:p>
    <w:p w:rsidR="005B56E4" w:rsidRPr="00AA2293" w:rsidRDefault="00AA2293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2293">
        <w:rPr>
          <w:rFonts w:ascii="Times New Roman" w:eastAsia="ArialMT" w:hAnsi="Times New Roman" w:cs="Times New Roman"/>
          <w:sz w:val="22"/>
          <w:szCs w:val="22"/>
        </w:rPr>
        <w:t xml:space="preserve">ОАО </w:t>
      </w:r>
      <w:proofErr w:type="spellStart"/>
      <w:r w:rsidRPr="00AA2293">
        <w:rPr>
          <w:rFonts w:ascii="Times New Roman" w:hAnsi="Times New Roman" w:cs="Times New Roman"/>
          <w:color w:val="000000"/>
          <w:sz w:val="22"/>
          <w:szCs w:val="22"/>
        </w:rPr>
        <w:t>Молококомбинат</w:t>
      </w:r>
      <w:proofErr w:type="spellEnd"/>
      <w:r w:rsidRPr="00AA2293">
        <w:rPr>
          <w:rFonts w:ascii="Times New Roman" w:hAnsi="Times New Roman" w:cs="Times New Roman"/>
          <w:color w:val="000000"/>
          <w:sz w:val="22"/>
          <w:szCs w:val="22"/>
        </w:rPr>
        <w:t xml:space="preserve"> «Гусь-Хрустальный</w:t>
      </w:r>
      <w:r w:rsidRPr="00AA2293">
        <w:rPr>
          <w:rFonts w:ascii="Times New Roman" w:eastAsia="ArialMT" w:hAnsi="Times New Roman" w:cs="Times New Roman"/>
          <w:sz w:val="22"/>
          <w:szCs w:val="22"/>
        </w:rPr>
        <w:t>» (</w:t>
      </w:r>
      <w:r w:rsidRPr="00AA2293">
        <w:rPr>
          <w:rFonts w:ascii="Times New Roman" w:hAnsi="Times New Roman" w:cs="Times New Roman"/>
          <w:sz w:val="22"/>
          <w:szCs w:val="22"/>
        </w:rPr>
        <w:t>ИНН 3314000751</w:t>
      </w:r>
      <w:r w:rsidRPr="00AA2293">
        <w:rPr>
          <w:rFonts w:ascii="Times New Roman" w:eastAsia="ArialMT" w:hAnsi="Times New Roman" w:cs="Times New Roman"/>
          <w:sz w:val="22"/>
          <w:szCs w:val="22"/>
        </w:rPr>
        <w:t xml:space="preserve">, КПП 330401001), расчетный счет № </w:t>
      </w:r>
      <w:r w:rsidRPr="00AA2293">
        <w:rPr>
          <w:rFonts w:ascii="Times New Roman" w:hAnsi="Times New Roman" w:cs="Times New Roman"/>
          <w:sz w:val="22"/>
          <w:szCs w:val="22"/>
        </w:rPr>
        <w:t>40702810600050026926</w:t>
      </w:r>
      <w:r w:rsidRPr="00AA2293">
        <w:rPr>
          <w:rFonts w:ascii="Times New Roman" w:eastAsia="ArialMT" w:hAnsi="Times New Roman" w:cs="Times New Roman"/>
          <w:sz w:val="22"/>
          <w:szCs w:val="22"/>
        </w:rPr>
        <w:t xml:space="preserve"> в Банке "НЕЙВА" ООО, </w:t>
      </w:r>
      <w:proofErr w:type="spellStart"/>
      <w:r w:rsidRPr="00AA2293">
        <w:rPr>
          <w:rFonts w:ascii="Times New Roman" w:eastAsia="ArialMT" w:hAnsi="Times New Roman" w:cs="Times New Roman"/>
          <w:sz w:val="22"/>
          <w:szCs w:val="22"/>
        </w:rPr>
        <w:t>Корр</w:t>
      </w:r>
      <w:proofErr w:type="gramStart"/>
      <w:r w:rsidRPr="00AA2293">
        <w:rPr>
          <w:rFonts w:ascii="Times New Roman" w:eastAsia="ArialMT" w:hAnsi="Times New Roman" w:cs="Times New Roman"/>
          <w:sz w:val="22"/>
          <w:szCs w:val="22"/>
        </w:rPr>
        <w:t>.с</w:t>
      </w:r>
      <w:proofErr w:type="gramEnd"/>
      <w:r w:rsidRPr="00AA2293">
        <w:rPr>
          <w:rFonts w:ascii="Times New Roman" w:eastAsia="ArialMT" w:hAnsi="Times New Roman" w:cs="Times New Roman"/>
          <w:sz w:val="22"/>
          <w:szCs w:val="22"/>
        </w:rPr>
        <w:t>чет</w:t>
      </w:r>
      <w:proofErr w:type="spellEnd"/>
      <w:r w:rsidRPr="00AA2293">
        <w:rPr>
          <w:rFonts w:ascii="Times New Roman" w:eastAsia="ArialMT" w:hAnsi="Times New Roman" w:cs="Times New Roman"/>
          <w:sz w:val="22"/>
          <w:szCs w:val="22"/>
        </w:rPr>
        <w:t xml:space="preserve"> 30101810400000000774, БИК 046577774. Назначение платежа: «Оплата задатка для участия в аукционе от «__» ________ 2018 г. по Лоту №1»</w:t>
      </w:r>
      <w:r w:rsidR="00F3707F" w:rsidRPr="00AA2293">
        <w:rPr>
          <w:rFonts w:ascii="Times New Roman" w:eastAsia="ArialMT" w:hAnsi="Times New Roman" w:cs="Times New Roman"/>
          <w:sz w:val="22"/>
          <w:szCs w:val="22"/>
        </w:rPr>
        <w:t>.</w:t>
      </w:r>
    </w:p>
    <w:p w:rsidR="005B56E4" w:rsidRPr="00AA2293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2293">
        <w:rPr>
          <w:rFonts w:ascii="Times New Roman" w:hAnsi="Times New Roman" w:cs="Times New Roman"/>
          <w:sz w:val="22"/>
          <w:szCs w:val="22"/>
        </w:rPr>
        <w:t xml:space="preserve">2.1.2. В случае признания Претендента победителем торгов </w:t>
      </w:r>
      <w:r w:rsidR="00AA2293">
        <w:rPr>
          <w:rFonts w:ascii="Times New Roman" w:hAnsi="Times New Roman" w:cs="Times New Roman"/>
          <w:sz w:val="22"/>
          <w:szCs w:val="22"/>
        </w:rPr>
        <w:t>в течение 5 дней</w:t>
      </w:r>
      <w:r w:rsidR="00B334AB">
        <w:rPr>
          <w:rFonts w:ascii="Times New Roman" w:hAnsi="Times New Roman" w:cs="Times New Roman"/>
          <w:sz w:val="22"/>
          <w:szCs w:val="22"/>
        </w:rPr>
        <w:t xml:space="preserve"> с момента получения предложения конкурсного управляющего</w:t>
      </w:r>
      <w:r w:rsidR="00AA2293">
        <w:rPr>
          <w:rFonts w:ascii="Times New Roman" w:hAnsi="Times New Roman" w:cs="Times New Roman"/>
          <w:sz w:val="22"/>
          <w:szCs w:val="22"/>
        </w:rPr>
        <w:t xml:space="preserve"> </w:t>
      </w:r>
      <w:r w:rsidRPr="00AA2293">
        <w:rPr>
          <w:rFonts w:ascii="Times New Roman" w:hAnsi="Times New Roman" w:cs="Times New Roman"/>
          <w:sz w:val="22"/>
          <w:szCs w:val="22"/>
        </w:rPr>
        <w:t xml:space="preserve">заключить с Продавцом договор </w:t>
      </w:r>
      <w:r w:rsidR="00AA2293">
        <w:rPr>
          <w:rFonts w:ascii="Times New Roman" w:hAnsi="Times New Roman" w:cs="Times New Roman"/>
          <w:sz w:val="22"/>
          <w:szCs w:val="22"/>
        </w:rPr>
        <w:t>цессии</w:t>
      </w:r>
      <w:r w:rsidRPr="00AA2293">
        <w:rPr>
          <w:rFonts w:ascii="Times New Roman" w:hAnsi="Times New Roman" w:cs="Times New Roman"/>
          <w:sz w:val="22"/>
          <w:szCs w:val="22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B334AB">
        <w:rPr>
          <w:rFonts w:ascii="Times New Roman" w:hAnsi="Times New Roman" w:cs="Times New Roman"/>
          <w:sz w:val="22"/>
          <w:szCs w:val="22"/>
        </w:rPr>
        <w:t>цессии</w:t>
      </w:r>
      <w:r w:rsidRPr="00AA2293">
        <w:rPr>
          <w:rFonts w:ascii="Times New Roman" w:hAnsi="Times New Roman" w:cs="Times New Roman"/>
          <w:sz w:val="22"/>
          <w:szCs w:val="22"/>
        </w:rPr>
        <w:t>.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При отказе Претендента от заключения в установленный срок договора </w:t>
      </w:r>
      <w:r w:rsidR="00DF44F5">
        <w:rPr>
          <w:rFonts w:ascii="Times New Roman" w:hAnsi="Times New Roman" w:cs="Times New Roman"/>
          <w:sz w:val="22"/>
          <w:szCs w:val="22"/>
        </w:rPr>
        <w:t>цессии</w:t>
      </w:r>
      <w:r w:rsidRPr="00C7438A">
        <w:rPr>
          <w:rFonts w:ascii="Times New Roman" w:hAnsi="Times New Roman" w:cs="Times New Roman"/>
          <w:sz w:val="22"/>
          <w:szCs w:val="22"/>
        </w:rPr>
        <w:t xml:space="preserve">, а также при неоплате стоимости приобретенного имущества в срок, указанный в договоре </w:t>
      </w:r>
      <w:r w:rsidR="00DF44F5">
        <w:rPr>
          <w:rFonts w:ascii="Times New Roman" w:hAnsi="Times New Roman" w:cs="Times New Roman"/>
          <w:sz w:val="22"/>
          <w:szCs w:val="22"/>
        </w:rPr>
        <w:t>цессии</w:t>
      </w:r>
      <w:r w:rsidRPr="00C7438A">
        <w:rPr>
          <w:rFonts w:ascii="Times New Roman" w:hAnsi="Times New Roman" w:cs="Times New Roman"/>
          <w:sz w:val="22"/>
          <w:szCs w:val="22"/>
        </w:rPr>
        <w:t xml:space="preserve">, задаток, внесенный Претендентом,  Продавцом не возвращается, а Претендент утрачивает право на приобретение имущества. </w:t>
      </w:r>
    </w:p>
    <w:p w:rsidR="005B56E4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2.2. Продавец обязан: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2.2.1. В случае отзыва Претендентом поданной заявки до окончания срока приема заявок вернуть задаток в </w:t>
      </w:r>
      <w:r w:rsidR="004854F1">
        <w:rPr>
          <w:rFonts w:ascii="Times New Roman" w:hAnsi="Times New Roman" w:cs="Times New Roman"/>
          <w:sz w:val="22"/>
          <w:szCs w:val="22"/>
        </w:rPr>
        <w:t>течение 5 (пяти) рабочих дней</w:t>
      </w:r>
      <w:r w:rsidRPr="00C7438A">
        <w:rPr>
          <w:rFonts w:ascii="Times New Roman" w:hAnsi="Times New Roman" w:cs="Times New Roman"/>
          <w:sz w:val="22"/>
          <w:szCs w:val="22"/>
        </w:rPr>
        <w:t xml:space="preserve"> со дня поступления уведомления об отзыве заявки на счет, указанный Претендентом.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2.2.2. В случае снятия предмета торгов (какого-либо из лотов) с торгов, вернуть задаток </w:t>
      </w:r>
      <w:r w:rsidR="004854F1" w:rsidRPr="00C7438A">
        <w:rPr>
          <w:rFonts w:ascii="Times New Roman" w:hAnsi="Times New Roman" w:cs="Times New Roman"/>
          <w:sz w:val="22"/>
          <w:szCs w:val="22"/>
        </w:rPr>
        <w:t xml:space="preserve">в </w:t>
      </w:r>
      <w:r w:rsidR="004854F1">
        <w:rPr>
          <w:rFonts w:ascii="Times New Roman" w:hAnsi="Times New Roman" w:cs="Times New Roman"/>
          <w:sz w:val="22"/>
          <w:szCs w:val="22"/>
        </w:rPr>
        <w:t>течение 5 (пяти) рабочих дней</w:t>
      </w:r>
      <w:r w:rsidR="004854F1" w:rsidRPr="00C7438A">
        <w:rPr>
          <w:rFonts w:ascii="Times New Roman" w:hAnsi="Times New Roman" w:cs="Times New Roman"/>
          <w:sz w:val="22"/>
          <w:szCs w:val="22"/>
        </w:rPr>
        <w:t xml:space="preserve"> </w:t>
      </w:r>
      <w:r w:rsidRPr="00C7438A">
        <w:rPr>
          <w:rFonts w:ascii="Times New Roman" w:hAnsi="Times New Roman" w:cs="Times New Roman"/>
          <w:sz w:val="22"/>
          <w:szCs w:val="22"/>
        </w:rPr>
        <w:t>со дня принятия решения об отмене торгов.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2.2.3.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В случае принятия организатором торгов решения об отказе в допуске Претендента к уч</w:t>
      </w:r>
      <w:r w:rsidR="004854F1">
        <w:rPr>
          <w:rFonts w:ascii="Times New Roman" w:hAnsi="Times New Roman" w:cs="Times New Roman"/>
          <w:sz w:val="22"/>
          <w:szCs w:val="22"/>
        </w:rPr>
        <w:t>астию в торгах</w:t>
      </w:r>
      <w:proofErr w:type="gramEnd"/>
      <w:r w:rsidR="004854F1">
        <w:rPr>
          <w:rFonts w:ascii="Times New Roman" w:hAnsi="Times New Roman" w:cs="Times New Roman"/>
          <w:sz w:val="22"/>
          <w:szCs w:val="22"/>
        </w:rPr>
        <w:t xml:space="preserve"> вернуть задаток</w:t>
      </w:r>
      <w:r w:rsidRPr="00C7438A">
        <w:rPr>
          <w:rFonts w:ascii="Times New Roman" w:hAnsi="Times New Roman" w:cs="Times New Roman"/>
          <w:sz w:val="22"/>
          <w:szCs w:val="22"/>
        </w:rPr>
        <w:t xml:space="preserve"> </w:t>
      </w:r>
      <w:r w:rsidR="004854F1" w:rsidRPr="00C7438A">
        <w:rPr>
          <w:rFonts w:ascii="Times New Roman" w:hAnsi="Times New Roman" w:cs="Times New Roman"/>
          <w:sz w:val="22"/>
          <w:szCs w:val="22"/>
        </w:rPr>
        <w:t xml:space="preserve">в </w:t>
      </w:r>
      <w:r w:rsidR="004854F1">
        <w:rPr>
          <w:rFonts w:ascii="Times New Roman" w:hAnsi="Times New Roman" w:cs="Times New Roman"/>
          <w:sz w:val="22"/>
          <w:szCs w:val="22"/>
        </w:rPr>
        <w:t>течение 5 (пяти) рабочих дней</w:t>
      </w:r>
      <w:r w:rsidR="004854F1" w:rsidRPr="00C7438A">
        <w:rPr>
          <w:rFonts w:ascii="Times New Roman" w:hAnsi="Times New Roman" w:cs="Times New Roman"/>
          <w:sz w:val="22"/>
          <w:szCs w:val="22"/>
        </w:rPr>
        <w:t xml:space="preserve"> </w:t>
      </w:r>
      <w:r w:rsidRPr="00C7438A">
        <w:rPr>
          <w:rFonts w:ascii="Times New Roman" w:hAnsi="Times New Roman" w:cs="Times New Roman"/>
          <w:sz w:val="22"/>
          <w:szCs w:val="22"/>
        </w:rPr>
        <w:t>со дн</w:t>
      </w:r>
      <w:r w:rsidR="006B47BF">
        <w:rPr>
          <w:rFonts w:ascii="Times New Roman" w:hAnsi="Times New Roman" w:cs="Times New Roman"/>
          <w:sz w:val="22"/>
          <w:szCs w:val="22"/>
        </w:rPr>
        <w:t>я окончания срока приема заявок</w:t>
      </w:r>
      <w:r w:rsidRPr="00C7438A">
        <w:rPr>
          <w:rFonts w:ascii="Times New Roman" w:hAnsi="Times New Roman" w:cs="Times New Roman"/>
          <w:sz w:val="22"/>
          <w:szCs w:val="22"/>
        </w:rPr>
        <w:t>.</w:t>
      </w:r>
    </w:p>
    <w:p w:rsidR="005B56E4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lastRenderedPageBreak/>
        <w:t xml:space="preserve">2.2.4. В случае непризнания Претендента победителем торгов вернуть задаток </w:t>
      </w:r>
      <w:r w:rsidR="004854F1" w:rsidRPr="00C7438A">
        <w:rPr>
          <w:rFonts w:ascii="Times New Roman" w:hAnsi="Times New Roman" w:cs="Times New Roman"/>
          <w:sz w:val="22"/>
          <w:szCs w:val="22"/>
        </w:rPr>
        <w:t xml:space="preserve">в </w:t>
      </w:r>
      <w:r w:rsidR="004854F1">
        <w:rPr>
          <w:rFonts w:ascii="Times New Roman" w:hAnsi="Times New Roman" w:cs="Times New Roman"/>
          <w:sz w:val="22"/>
          <w:szCs w:val="22"/>
        </w:rPr>
        <w:t>течение 5 (пяти) рабочих дней</w:t>
      </w:r>
      <w:r w:rsidRPr="00C7438A">
        <w:rPr>
          <w:rFonts w:ascii="Times New Roman" w:hAnsi="Times New Roman" w:cs="Times New Roman"/>
          <w:sz w:val="22"/>
          <w:szCs w:val="22"/>
        </w:rPr>
        <w:t xml:space="preserve"> со дня подведения итогов торгов.</w:t>
      </w:r>
    </w:p>
    <w:p w:rsidR="00F3707F" w:rsidRPr="00CE51E4" w:rsidRDefault="00F3707F" w:rsidP="00F370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2.2.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CE51E4">
        <w:rPr>
          <w:rFonts w:ascii="Times New Roman" w:hAnsi="Times New Roman" w:cs="Times New Roman"/>
          <w:sz w:val="22"/>
          <w:szCs w:val="22"/>
        </w:rPr>
        <w:t>. Внесенный задаток не возвращается победителю торгов в случае, если он:</w:t>
      </w:r>
    </w:p>
    <w:p w:rsidR="00F3707F" w:rsidRPr="00CE51E4" w:rsidRDefault="00F3707F" w:rsidP="00F370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- уклонится от заключения в установлен</w:t>
      </w:r>
      <w:r>
        <w:rPr>
          <w:rFonts w:ascii="Times New Roman" w:hAnsi="Times New Roman" w:cs="Times New Roman"/>
          <w:sz w:val="22"/>
          <w:szCs w:val="22"/>
        </w:rPr>
        <w:t xml:space="preserve">ный срок договора </w:t>
      </w:r>
      <w:r w:rsidR="004854F1">
        <w:rPr>
          <w:rFonts w:ascii="Times New Roman" w:hAnsi="Times New Roman" w:cs="Times New Roman"/>
          <w:sz w:val="22"/>
          <w:szCs w:val="22"/>
        </w:rPr>
        <w:t>цессии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3707F" w:rsidRDefault="00F3707F" w:rsidP="00F370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- не оплатит продаваемо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CE51E4">
        <w:rPr>
          <w:rFonts w:ascii="Times New Roman" w:hAnsi="Times New Roman" w:cs="Times New Roman"/>
          <w:sz w:val="22"/>
          <w:szCs w:val="22"/>
        </w:rPr>
        <w:t xml:space="preserve"> на торгах Имущество должника в срок, установленный заключенным договором </w:t>
      </w:r>
      <w:r w:rsidR="004854F1">
        <w:rPr>
          <w:rFonts w:ascii="Times New Roman" w:hAnsi="Times New Roman" w:cs="Times New Roman"/>
          <w:sz w:val="22"/>
          <w:szCs w:val="22"/>
        </w:rPr>
        <w:t>цессии</w:t>
      </w:r>
      <w:r w:rsidRPr="00CE51E4">
        <w:rPr>
          <w:rFonts w:ascii="Times New Roman" w:hAnsi="Times New Roman" w:cs="Times New Roman"/>
          <w:sz w:val="22"/>
          <w:szCs w:val="22"/>
        </w:rPr>
        <w:t>.</w:t>
      </w:r>
    </w:p>
    <w:p w:rsidR="00F3707F" w:rsidRPr="00C7438A" w:rsidRDefault="00F3707F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B56E4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5B56E4" w:rsidRPr="00C7438A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3.1. Настоящий договор вступает в силу </w:t>
      </w:r>
      <w:r w:rsidR="006B47BF">
        <w:rPr>
          <w:rFonts w:ascii="Times New Roman" w:hAnsi="Times New Roman" w:cs="Times New Roman"/>
          <w:sz w:val="22"/>
          <w:szCs w:val="22"/>
        </w:rPr>
        <w:t>с момента</w:t>
      </w:r>
      <w:r w:rsidRPr="00C7438A">
        <w:rPr>
          <w:rFonts w:ascii="Times New Roman" w:hAnsi="Times New Roman" w:cs="Times New Roman"/>
          <w:sz w:val="22"/>
          <w:szCs w:val="22"/>
        </w:rPr>
        <w:t xml:space="preserve"> его подписания сторонами.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5B56E4" w:rsidRPr="00C7438A" w:rsidRDefault="005B56E4" w:rsidP="005B56E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5B56E4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5B56E4" w:rsidRPr="00C7438A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не достижения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 xml:space="preserve"> согласия передаются на рассмотрение Арбитражного суда Свердловской области.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5B56E4" w:rsidRDefault="005B56E4" w:rsidP="005B56E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5B56E4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АДРЕСА И ПЛАТЕЖНЫЕ РЕКВИЗИТЫ СТОРОН</w:t>
      </w:r>
    </w:p>
    <w:p w:rsidR="005B56E4" w:rsidRDefault="005B56E4" w:rsidP="005B56E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6B47BF" w:rsidRDefault="006B47BF" w:rsidP="005B56E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B47BF" w:rsidRPr="006B47BF" w:rsidTr="006B47BF">
        <w:tc>
          <w:tcPr>
            <w:tcW w:w="4927" w:type="dxa"/>
          </w:tcPr>
          <w:p w:rsidR="006B47BF" w:rsidRDefault="006B47BF" w:rsidP="005B56E4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47BF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  <w:p w:rsidR="009E69C1" w:rsidRPr="00B06D8B" w:rsidRDefault="009E69C1" w:rsidP="009E69C1">
            <w:pPr>
              <w:ind w:right="-1"/>
              <w:rPr>
                <w:rFonts w:eastAsia="ArialMT"/>
                <w:sz w:val="22"/>
                <w:szCs w:val="22"/>
              </w:rPr>
            </w:pPr>
            <w:r w:rsidRPr="00B06D8B">
              <w:rPr>
                <w:rFonts w:eastAsia="ArialMT"/>
                <w:sz w:val="22"/>
                <w:szCs w:val="22"/>
              </w:rPr>
              <w:t xml:space="preserve">ОАО </w:t>
            </w:r>
            <w:proofErr w:type="spellStart"/>
            <w:r w:rsidRPr="00B06D8B">
              <w:rPr>
                <w:color w:val="000000"/>
                <w:sz w:val="22"/>
                <w:szCs w:val="22"/>
              </w:rPr>
              <w:t>Молококомбинат</w:t>
            </w:r>
            <w:proofErr w:type="spellEnd"/>
            <w:r w:rsidRPr="00B06D8B">
              <w:rPr>
                <w:color w:val="000000"/>
                <w:sz w:val="22"/>
                <w:szCs w:val="22"/>
              </w:rPr>
              <w:t xml:space="preserve"> «Гусь-Хрустальный</w:t>
            </w:r>
            <w:r w:rsidRPr="00B06D8B">
              <w:rPr>
                <w:rFonts w:eastAsia="ArialMT"/>
                <w:sz w:val="22"/>
                <w:szCs w:val="22"/>
              </w:rPr>
              <w:t xml:space="preserve">» </w:t>
            </w:r>
          </w:p>
          <w:p w:rsidR="009E69C1" w:rsidRPr="00B06D8B" w:rsidRDefault="009E69C1" w:rsidP="009E69C1">
            <w:pPr>
              <w:pStyle w:val="21"/>
              <w:tabs>
                <w:tab w:val="left" w:pos="1309"/>
              </w:tabs>
              <w:ind w:left="0" w:right="-219" w:firstLine="0"/>
              <w:rPr>
                <w:rFonts w:eastAsia="ArialMT"/>
                <w:sz w:val="22"/>
                <w:szCs w:val="22"/>
              </w:rPr>
            </w:pPr>
            <w:r w:rsidRPr="00B06D8B">
              <w:rPr>
                <w:rFonts w:eastAsia="ArialMT"/>
                <w:sz w:val="22"/>
                <w:szCs w:val="22"/>
              </w:rPr>
              <w:t xml:space="preserve">Юр. адрес: </w:t>
            </w:r>
            <w:r w:rsidRPr="00B06D8B">
              <w:rPr>
                <w:sz w:val="22"/>
                <w:szCs w:val="22"/>
              </w:rPr>
              <w:t>601508, Владимирская область, г. Гусь-Хрустальный, ул. Полевая, 5</w:t>
            </w:r>
          </w:p>
          <w:p w:rsidR="009E69C1" w:rsidRPr="00B06D8B" w:rsidRDefault="009E69C1" w:rsidP="009E69C1">
            <w:pPr>
              <w:pStyle w:val="21"/>
              <w:tabs>
                <w:tab w:val="left" w:pos="1309"/>
              </w:tabs>
              <w:ind w:left="0" w:right="-219" w:firstLine="0"/>
              <w:rPr>
                <w:rFonts w:eastAsia="ArialMT"/>
                <w:sz w:val="22"/>
                <w:szCs w:val="22"/>
              </w:rPr>
            </w:pPr>
            <w:r w:rsidRPr="00B06D8B">
              <w:rPr>
                <w:rFonts w:eastAsia="ArialMT"/>
                <w:sz w:val="22"/>
                <w:szCs w:val="22"/>
              </w:rPr>
              <w:t>Почтовый адрес конкурсного управляющего: 620050, г. Екатеринбург, а/я 112</w:t>
            </w:r>
          </w:p>
          <w:p w:rsidR="009E69C1" w:rsidRPr="00B06D8B" w:rsidRDefault="009E69C1" w:rsidP="009E69C1">
            <w:pPr>
              <w:pStyle w:val="21"/>
              <w:tabs>
                <w:tab w:val="left" w:pos="1309"/>
              </w:tabs>
              <w:ind w:left="0" w:right="-219" w:firstLine="0"/>
              <w:rPr>
                <w:rFonts w:eastAsia="ArialMT"/>
                <w:sz w:val="22"/>
                <w:szCs w:val="22"/>
              </w:rPr>
            </w:pPr>
            <w:r w:rsidRPr="00B06D8B">
              <w:rPr>
                <w:rFonts w:eastAsia="ArialMT"/>
                <w:sz w:val="22"/>
                <w:szCs w:val="22"/>
                <w:lang w:val="en-US"/>
              </w:rPr>
              <w:t>e</w:t>
            </w:r>
            <w:r w:rsidRPr="00B06D8B">
              <w:rPr>
                <w:rFonts w:eastAsia="ArialMT"/>
                <w:sz w:val="22"/>
                <w:szCs w:val="22"/>
              </w:rPr>
              <w:t>-</w:t>
            </w:r>
            <w:r w:rsidRPr="00B06D8B">
              <w:rPr>
                <w:rFonts w:eastAsia="ArialMT"/>
                <w:sz w:val="22"/>
                <w:szCs w:val="22"/>
                <w:lang w:val="en-US"/>
              </w:rPr>
              <w:t>mail</w:t>
            </w:r>
            <w:r w:rsidRPr="00B06D8B">
              <w:rPr>
                <w:rFonts w:eastAsia="ArialMT"/>
                <w:sz w:val="22"/>
                <w:szCs w:val="22"/>
              </w:rPr>
              <w:t xml:space="preserve">: </w:t>
            </w:r>
            <w:hyperlink r:id="rId5" w:history="1">
              <w:r w:rsidRPr="00B06D8B">
                <w:rPr>
                  <w:rStyle w:val="a8"/>
                  <w:rFonts w:eastAsia="ArialMT"/>
                  <w:sz w:val="22"/>
                  <w:szCs w:val="22"/>
                  <w:lang w:val="en-US"/>
                </w:rPr>
                <w:t>suvorova</w:t>
              </w:r>
              <w:r w:rsidRPr="00B06D8B">
                <w:rPr>
                  <w:rStyle w:val="a8"/>
                  <w:rFonts w:eastAsia="ArialMT"/>
                  <w:sz w:val="22"/>
                  <w:szCs w:val="22"/>
                </w:rPr>
                <w:t>.0507@</w:t>
              </w:r>
              <w:r w:rsidRPr="00B06D8B">
                <w:rPr>
                  <w:rStyle w:val="a8"/>
                  <w:rFonts w:eastAsia="ArialMT"/>
                  <w:sz w:val="22"/>
                  <w:szCs w:val="22"/>
                  <w:lang w:val="en-US"/>
                </w:rPr>
                <w:t>yandex</w:t>
              </w:r>
              <w:r w:rsidRPr="00B06D8B">
                <w:rPr>
                  <w:rStyle w:val="a8"/>
                  <w:rFonts w:eastAsia="ArialMT"/>
                  <w:sz w:val="22"/>
                  <w:szCs w:val="22"/>
                </w:rPr>
                <w:t>.</w:t>
              </w:r>
              <w:proofErr w:type="spellStart"/>
              <w:r w:rsidRPr="00B06D8B">
                <w:rPr>
                  <w:rStyle w:val="a8"/>
                  <w:rFonts w:eastAsia="ArialMT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B06D8B">
              <w:rPr>
                <w:rFonts w:eastAsia="ArialMT"/>
                <w:sz w:val="22"/>
                <w:szCs w:val="22"/>
              </w:rPr>
              <w:t xml:space="preserve"> </w:t>
            </w:r>
          </w:p>
          <w:p w:rsidR="009E69C1" w:rsidRPr="00B06D8B" w:rsidRDefault="009E69C1" w:rsidP="009E69C1">
            <w:pPr>
              <w:ind w:right="-1"/>
              <w:rPr>
                <w:rFonts w:eastAsia="ArialMT"/>
                <w:sz w:val="22"/>
                <w:szCs w:val="22"/>
              </w:rPr>
            </w:pPr>
            <w:r w:rsidRPr="00B06D8B">
              <w:rPr>
                <w:sz w:val="22"/>
                <w:szCs w:val="22"/>
              </w:rPr>
              <w:t>ИНН 3314000751</w:t>
            </w:r>
            <w:r w:rsidRPr="00B06D8B">
              <w:rPr>
                <w:rFonts w:eastAsia="ArialMT"/>
                <w:sz w:val="22"/>
                <w:szCs w:val="22"/>
              </w:rPr>
              <w:t xml:space="preserve">, КПП 330401001, </w:t>
            </w:r>
          </w:p>
          <w:p w:rsidR="009E69C1" w:rsidRDefault="009E69C1" w:rsidP="009E69C1">
            <w:pPr>
              <w:ind w:right="-1"/>
              <w:rPr>
                <w:rFonts w:eastAsia="ArialMT"/>
                <w:sz w:val="22"/>
                <w:szCs w:val="22"/>
              </w:rPr>
            </w:pPr>
            <w:r w:rsidRPr="00B06D8B">
              <w:rPr>
                <w:rFonts w:eastAsia="ArialMT"/>
                <w:sz w:val="22"/>
                <w:szCs w:val="22"/>
              </w:rPr>
              <w:t xml:space="preserve">расчетный счет № </w:t>
            </w:r>
            <w:r w:rsidRPr="00B06D8B">
              <w:rPr>
                <w:sz w:val="22"/>
                <w:szCs w:val="22"/>
              </w:rPr>
              <w:t>40702810600050026926</w:t>
            </w:r>
            <w:r w:rsidRPr="00B06D8B">
              <w:rPr>
                <w:rFonts w:eastAsia="ArialMT"/>
                <w:sz w:val="22"/>
                <w:szCs w:val="22"/>
              </w:rPr>
              <w:t xml:space="preserve"> </w:t>
            </w:r>
          </w:p>
          <w:p w:rsidR="009E69C1" w:rsidRDefault="009E69C1" w:rsidP="009E69C1">
            <w:pPr>
              <w:ind w:right="-1"/>
              <w:rPr>
                <w:rFonts w:eastAsia="ArialMT"/>
                <w:sz w:val="22"/>
                <w:szCs w:val="22"/>
              </w:rPr>
            </w:pPr>
            <w:r w:rsidRPr="00B06D8B">
              <w:rPr>
                <w:rFonts w:eastAsia="ArialMT"/>
                <w:sz w:val="22"/>
                <w:szCs w:val="22"/>
              </w:rPr>
              <w:t xml:space="preserve">в Банке "НЕЙВА" ООО, </w:t>
            </w:r>
          </w:p>
          <w:p w:rsidR="009E69C1" w:rsidRDefault="009E69C1" w:rsidP="009E69C1">
            <w:pPr>
              <w:ind w:right="-1"/>
              <w:rPr>
                <w:rFonts w:eastAsia="ArialMT"/>
                <w:sz w:val="22"/>
                <w:szCs w:val="22"/>
              </w:rPr>
            </w:pPr>
            <w:proofErr w:type="spellStart"/>
            <w:r w:rsidRPr="00B06D8B">
              <w:rPr>
                <w:rFonts w:eastAsia="ArialMT"/>
                <w:sz w:val="22"/>
                <w:szCs w:val="22"/>
              </w:rPr>
              <w:t>Корр</w:t>
            </w:r>
            <w:proofErr w:type="gramStart"/>
            <w:r w:rsidRPr="00B06D8B">
              <w:rPr>
                <w:rFonts w:eastAsia="ArialMT"/>
                <w:sz w:val="22"/>
                <w:szCs w:val="22"/>
              </w:rPr>
              <w:t>.с</w:t>
            </w:r>
            <w:proofErr w:type="gramEnd"/>
            <w:r w:rsidRPr="00B06D8B">
              <w:rPr>
                <w:rFonts w:eastAsia="ArialMT"/>
                <w:sz w:val="22"/>
                <w:szCs w:val="22"/>
              </w:rPr>
              <w:t>чет</w:t>
            </w:r>
            <w:proofErr w:type="spellEnd"/>
            <w:r w:rsidRPr="00B06D8B">
              <w:rPr>
                <w:rFonts w:eastAsia="ArialMT"/>
                <w:sz w:val="22"/>
                <w:szCs w:val="22"/>
              </w:rPr>
              <w:t xml:space="preserve"> 30101810400000000774, </w:t>
            </w:r>
          </w:p>
          <w:p w:rsidR="009E69C1" w:rsidRDefault="009E69C1" w:rsidP="009E69C1">
            <w:pPr>
              <w:pStyle w:val="ConsNonformat"/>
              <w:rPr>
                <w:rFonts w:ascii="Times New Roman" w:eastAsia="ArialMT" w:hAnsi="Times New Roman" w:cs="Times New Roman"/>
                <w:sz w:val="22"/>
                <w:szCs w:val="22"/>
              </w:rPr>
            </w:pPr>
            <w:r w:rsidRPr="00B06D8B">
              <w:rPr>
                <w:rFonts w:ascii="Times New Roman" w:eastAsia="ArialMT" w:hAnsi="Times New Roman" w:cs="Times New Roman"/>
                <w:sz w:val="22"/>
                <w:szCs w:val="22"/>
              </w:rPr>
              <w:t>БИК 046577774</w:t>
            </w:r>
          </w:p>
          <w:p w:rsidR="009E69C1" w:rsidRPr="006B47BF" w:rsidRDefault="009E69C1" w:rsidP="009E69C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7BF" w:rsidRPr="006B47BF" w:rsidRDefault="006B47BF" w:rsidP="006B47BF">
            <w:pPr>
              <w:ind w:right="-1"/>
              <w:rPr>
                <w:b/>
                <w:sz w:val="22"/>
                <w:szCs w:val="22"/>
              </w:rPr>
            </w:pPr>
            <w:r w:rsidRPr="006B47BF">
              <w:rPr>
                <w:b/>
                <w:sz w:val="22"/>
                <w:szCs w:val="22"/>
              </w:rPr>
              <w:t>Конкурсный управляющий</w:t>
            </w:r>
          </w:p>
          <w:p w:rsidR="006B47BF" w:rsidRPr="006B47BF" w:rsidRDefault="006B47BF" w:rsidP="006B47BF">
            <w:pPr>
              <w:ind w:right="-1"/>
              <w:rPr>
                <w:b/>
                <w:sz w:val="22"/>
                <w:szCs w:val="22"/>
              </w:rPr>
            </w:pPr>
            <w:r w:rsidRPr="006B47BF">
              <w:rPr>
                <w:b/>
                <w:sz w:val="22"/>
                <w:szCs w:val="22"/>
              </w:rPr>
              <w:t xml:space="preserve">                         </w:t>
            </w:r>
          </w:p>
          <w:p w:rsidR="006B47BF" w:rsidRPr="006B47BF" w:rsidRDefault="006B47BF" w:rsidP="006B47BF">
            <w:pPr>
              <w:pStyle w:val="21"/>
              <w:tabs>
                <w:tab w:val="left" w:pos="1309"/>
              </w:tabs>
              <w:ind w:left="0" w:right="-219" w:firstLine="0"/>
              <w:rPr>
                <w:sz w:val="22"/>
                <w:szCs w:val="22"/>
                <w:lang w:eastAsia="ru-RU"/>
              </w:rPr>
            </w:pPr>
            <w:r w:rsidRPr="006B47BF">
              <w:rPr>
                <w:b/>
                <w:sz w:val="22"/>
                <w:szCs w:val="22"/>
              </w:rPr>
              <w:t>___________________/Суворова Э.Р./</w:t>
            </w:r>
          </w:p>
          <w:p w:rsidR="006B47BF" w:rsidRPr="006B47BF" w:rsidRDefault="006B47BF" w:rsidP="005B56E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6B47BF" w:rsidRPr="006B47BF" w:rsidRDefault="006B47BF" w:rsidP="006B47BF">
            <w:pPr>
              <w:ind w:right="-1"/>
              <w:rPr>
                <w:b/>
                <w:sz w:val="22"/>
                <w:szCs w:val="22"/>
              </w:rPr>
            </w:pPr>
            <w:r w:rsidRPr="006B47BF">
              <w:rPr>
                <w:b/>
                <w:sz w:val="22"/>
                <w:szCs w:val="22"/>
              </w:rPr>
              <w:t>Претендент:</w:t>
            </w:r>
          </w:p>
          <w:p w:rsidR="006B47BF" w:rsidRPr="006B47BF" w:rsidRDefault="006B47BF" w:rsidP="005B56E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7BF" w:rsidRPr="006B47BF" w:rsidRDefault="006B47BF" w:rsidP="005B56E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7BF" w:rsidRPr="006B47BF" w:rsidRDefault="006B47BF" w:rsidP="005B56E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7BF" w:rsidRPr="006B47BF" w:rsidRDefault="006B47BF" w:rsidP="005B56E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7BF" w:rsidRPr="006B47BF" w:rsidRDefault="006B47BF" w:rsidP="005B56E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7BF" w:rsidRPr="006B47BF" w:rsidRDefault="006B47BF" w:rsidP="005B56E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7BF" w:rsidRPr="006B47BF" w:rsidRDefault="006B47BF" w:rsidP="005B56E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7BF" w:rsidRDefault="006B47BF" w:rsidP="005B56E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4A2" w:rsidRDefault="003824A2" w:rsidP="005B56E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4A2" w:rsidRDefault="003824A2" w:rsidP="005B56E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4A2" w:rsidRDefault="003824A2" w:rsidP="005B56E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4A2" w:rsidRDefault="003824A2" w:rsidP="005B56E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4A2" w:rsidRPr="006B47BF" w:rsidRDefault="003824A2" w:rsidP="005B56E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7BF" w:rsidRPr="006B47BF" w:rsidRDefault="006B47BF" w:rsidP="005B56E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7BF" w:rsidRPr="006B47BF" w:rsidRDefault="006B47BF" w:rsidP="005B56E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B47BF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/___________________</w:t>
            </w:r>
          </w:p>
        </w:tc>
      </w:tr>
    </w:tbl>
    <w:p w:rsidR="006B47BF" w:rsidRDefault="006B47BF" w:rsidP="005B56E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5B56E4" w:rsidRDefault="005B56E4" w:rsidP="005B56E4">
      <w:pPr>
        <w:pStyle w:val="a5"/>
        <w:jc w:val="center"/>
      </w:pPr>
    </w:p>
    <w:p w:rsidR="005B56E4" w:rsidRDefault="005B56E4" w:rsidP="005B56E4">
      <w:pPr>
        <w:pStyle w:val="a5"/>
        <w:rPr>
          <w:rFonts w:ascii="Times New Roman" w:hAnsi="Times New Roman"/>
          <w:b/>
          <w:sz w:val="22"/>
        </w:rPr>
      </w:pPr>
    </w:p>
    <w:p w:rsidR="00091C9C" w:rsidRDefault="00091C9C"/>
    <w:sectPr w:rsidR="00091C9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1C"/>
    <w:rsid w:val="00091C9C"/>
    <w:rsid w:val="000A601C"/>
    <w:rsid w:val="003824A2"/>
    <w:rsid w:val="004854F1"/>
    <w:rsid w:val="0057041C"/>
    <w:rsid w:val="005B56E4"/>
    <w:rsid w:val="00602ACF"/>
    <w:rsid w:val="006830AF"/>
    <w:rsid w:val="006B47BF"/>
    <w:rsid w:val="009E69C1"/>
    <w:rsid w:val="00AA1921"/>
    <w:rsid w:val="00AA2293"/>
    <w:rsid w:val="00B334AB"/>
    <w:rsid w:val="00B562A3"/>
    <w:rsid w:val="00C30ABE"/>
    <w:rsid w:val="00C570BF"/>
    <w:rsid w:val="00C74A2B"/>
    <w:rsid w:val="00DF44F5"/>
    <w:rsid w:val="00F31A98"/>
    <w:rsid w:val="00F3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E4"/>
    <w:rPr>
      <w:lang w:eastAsia="ru-RU"/>
    </w:rPr>
  </w:style>
  <w:style w:type="paragraph" w:styleId="1">
    <w:name w:val="heading 1"/>
    <w:basedOn w:val="a"/>
    <w:next w:val="a"/>
    <w:link w:val="10"/>
    <w:qFormat/>
    <w:rsid w:val="00C74A2B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74A2B"/>
    <w:pPr>
      <w:keepNext/>
      <w:ind w:left="5040" w:hanging="4320"/>
      <w:jc w:val="right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rsid w:val="00C74A2B"/>
    <w:pPr>
      <w:keepNext/>
      <w:ind w:left="5040" w:hanging="4320"/>
      <w:jc w:val="right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C74A2B"/>
    <w:pPr>
      <w:keepNext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C74A2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74A2B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74A2B"/>
    <w:pPr>
      <w:keepNext/>
      <w:jc w:val="righ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2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74A2B"/>
    <w:rPr>
      <w:b/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C74A2B"/>
    <w:rPr>
      <w:b/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74A2B"/>
    <w:rPr>
      <w:b/>
      <w:sz w:val="22"/>
      <w:lang w:eastAsia="ru-RU"/>
    </w:rPr>
  </w:style>
  <w:style w:type="character" w:customStyle="1" w:styleId="50">
    <w:name w:val="Заголовок 5 Знак"/>
    <w:basedOn w:val="a0"/>
    <w:link w:val="5"/>
    <w:rsid w:val="00C74A2B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C74A2B"/>
    <w:rPr>
      <w:b/>
      <w:lang w:eastAsia="ru-RU"/>
    </w:rPr>
  </w:style>
  <w:style w:type="character" w:customStyle="1" w:styleId="70">
    <w:name w:val="Заголовок 7 Знак"/>
    <w:basedOn w:val="a0"/>
    <w:link w:val="7"/>
    <w:rsid w:val="00C74A2B"/>
    <w:rPr>
      <w:b/>
      <w:sz w:val="24"/>
      <w:lang w:eastAsia="ru-RU"/>
    </w:rPr>
  </w:style>
  <w:style w:type="paragraph" w:styleId="a3">
    <w:name w:val="caption"/>
    <w:basedOn w:val="a"/>
    <w:qFormat/>
    <w:rsid w:val="00C74A2B"/>
    <w:pPr>
      <w:jc w:val="center"/>
    </w:pPr>
    <w:rPr>
      <w:sz w:val="24"/>
    </w:rPr>
  </w:style>
  <w:style w:type="character" w:styleId="a4">
    <w:name w:val="Emphasis"/>
    <w:qFormat/>
    <w:rsid w:val="00C74A2B"/>
    <w:rPr>
      <w:rFonts w:cs="Times New Roman"/>
      <w:i/>
      <w:iCs/>
    </w:rPr>
  </w:style>
  <w:style w:type="paragraph" w:styleId="a5">
    <w:name w:val="Plain Text"/>
    <w:basedOn w:val="a"/>
    <w:link w:val="a6"/>
    <w:rsid w:val="005B56E4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5B56E4"/>
    <w:rPr>
      <w:rFonts w:ascii="Courier New" w:hAnsi="Courier New"/>
      <w:lang w:eastAsia="ru-RU"/>
    </w:rPr>
  </w:style>
  <w:style w:type="paragraph" w:customStyle="1" w:styleId="CharCharCharChar">
    <w:name w:val="Char Char Знак Знак Char Char Знак Знак Знак Знак Знак Знак Знак Знак Знак Знак Знак Знак"/>
    <w:basedOn w:val="a"/>
    <w:rsid w:val="005B56E4"/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5B56E4"/>
    <w:pPr>
      <w:suppressAutoHyphens/>
    </w:pPr>
    <w:rPr>
      <w:rFonts w:ascii="Courier New" w:hAnsi="Courier New"/>
      <w:szCs w:val="24"/>
      <w:lang w:eastAsia="ar-SA"/>
    </w:rPr>
  </w:style>
  <w:style w:type="paragraph" w:customStyle="1" w:styleId="ConsNormal">
    <w:name w:val="ConsNormal"/>
    <w:rsid w:val="005B56E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B56E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5B56E4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">
    <w:name w:val="Список 21"/>
    <w:basedOn w:val="a"/>
    <w:rsid w:val="005B56E4"/>
    <w:pPr>
      <w:suppressAutoHyphens/>
      <w:ind w:left="566" w:hanging="283"/>
    </w:pPr>
    <w:rPr>
      <w:sz w:val="24"/>
      <w:szCs w:val="24"/>
      <w:lang w:eastAsia="zh-CN"/>
    </w:rPr>
  </w:style>
  <w:style w:type="table" w:styleId="a7">
    <w:name w:val="Table Grid"/>
    <w:basedOn w:val="a1"/>
    <w:uiPriority w:val="59"/>
    <w:rsid w:val="006B4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F3707F"/>
  </w:style>
  <w:style w:type="paragraph" w:customStyle="1" w:styleId="ConsPlusNormal">
    <w:name w:val="ConsPlusNormal"/>
    <w:rsid w:val="00F37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harCharCharChar0">
    <w:name w:val="Char Char Знак Знак Char Char Знак Знак Знак Знак Знак Знак Знак Знак Знак Знак Знак Знак"/>
    <w:basedOn w:val="a"/>
    <w:rsid w:val="003824A2"/>
    <w:rPr>
      <w:rFonts w:ascii="Verdana" w:hAnsi="Verdana" w:cs="Verdana"/>
      <w:lang w:val="en-US" w:eastAsia="en-US"/>
    </w:rPr>
  </w:style>
  <w:style w:type="character" w:styleId="a8">
    <w:name w:val="Hyperlink"/>
    <w:rsid w:val="003824A2"/>
    <w:rPr>
      <w:color w:val="0563C1"/>
      <w:u w:val="single"/>
    </w:rPr>
  </w:style>
  <w:style w:type="paragraph" w:customStyle="1" w:styleId="CharCharCharChar1">
    <w:name w:val="Char Char Знак Знак Char Char Знак Знак Знак Знак Знак Знак Знак Знак Знак Знак Знак Знак"/>
    <w:basedOn w:val="a"/>
    <w:rsid w:val="00AA2293"/>
    <w:rPr>
      <w:rFonts w:ascii="Verdana" w:hAnsi="Verdana" w:cs="Verdana"/>
      <w:lang w:val="en-US" w:eastAsia="en-US"/>
    </w:rPr>
  </w:style>
  <w:style w:type="paragraph" w:customStyle="1" w:styleId="a9">
    <w:name w:val="Заголовок"/>
    <w:basedOn w:val="a"/>
    <w:next w:val="aa"/>
    <w:rsid w:val="009E69C1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E69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E69C1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E4"/>
    <w:rPr>
      <w:lang w:eastAsia="ru-RU"/>
    </w:rPr>
  </w:style>
  <w:style w:type="paragraph" w:styleId="1">
    <w:name w:val="heading 1"/>
    <w:basedOn w:val="a"/>
    <w:next w:val="a"/>
    <w:link w:val="10"/>
    <w:qFormat/>
    <w:rsid w:val="00C74A2B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74A2B"/>
    <w:pPr>
      <w:keepNext/>
      <w:ind w:left="5040" w:hanging="4320"/>
      <w:jc w:val="right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rsid w:val="00C74A2B"/>
    <w:pPr>
      <w:keepNext/>
      <w:ind w:left="5040" w:hanging="4320"/>
      <w:jc w:val="right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C74A2B"/>
    <w:pPr>
      <w:keepNext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C74A2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74A2B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74A2B"/>
    <w:pPr>
      <w:keepNext/>
      <w:jc w:val="righ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2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74A2B"/>
    <w:rPr>
      <w:b/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C74A2B"/>
    <w:rPr>
      <w:b/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74A2B"/>
    <w:rPr>
      <w:b/>
      <w:sz w:val="22"/>
      <w:lang w:eastAsia="ru-RU"/>
    </w:rPr>
  </w:style>
  <w:style w:type="character" w:customStyle="1" w:styleId="50">
    <w:name w:val="Заголовок 5 Знак"/>
    <w:basedOn w:val="a0"/>
    <w:link w:val="5"/>
    <w:rsid w:val="00C74A2B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C74A2B"/>
    <w:rPr>
      <w:b/>
      <w:lang w:eastAsia="ru-RU"/>
    </w:rPr>
  </w:style>
  <w:style w:type="character" w:customStyle="1" w:styleId="70">
    <w:name w:val="Заголовок 7 Знак"/>
    <w:basedOn w:val="a0"/>
    <w:link w:val="7"/>
    <w:rsid w:val="00C74A2B"/>
    <w:rPr>
      <w:b/>
      <w:sz w:val="24"/>
      <w:lang w:eastAsia="ru-RU"/>
    </w:rPr>
  </w:style>
  <w:style w:type="paragraph" w:styleId="a3">
    <w:name w:val="caption"/>
    <w:basedOn w:val="a"/>
    <w:qFormat/>
    <w:rsid w:val="00C74A2B"/>
    <w:pPr>
      <w:jc w:val="center"/>
    </w:pPr>
    <w:rPr>
      <w:sz w:val="24"/>
    </w:rPr>
  </w:style>
  <w:style w:type="character" w:styleId="a4">
    <w:name w:val="Emphasis"/>
    <w:qFormat/>
    <w:rsid w:val="00C74A2B"/>
    <w:rPr>
      <w:rFonts w:cs="Times New Roman"/>
      <w:i/>
      <w:iCs/>
    </w:rPr>
  </w:style>
  <w:style w:type="paragraph" w:styleId="a5">
    <w:name w:val="Plain Text"/>
    <w:basedOn w:val="a"/>
    <w:link w:val="a6"/>
    <w:rsid w:val="005B56E4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5B56E4"/>
    <w:rPr>
      <w:rFonts w:ascii="Courier New" w:hAnsi="Courier New"/>
      <w:lang w:eastAsia="ru-RU"/>
    </w:rPr>
  </w:style>
  <w:style w:type="paragraph" w:customStyle="1" w:styleId="CharCharCharChar">
    <w:name w:val="Char Char Знак Знак Char Char Знак Знак Знак Знак Знак Знак Знак Знак Знак Знак Знак Знак"/>
    <w:basedOn w:val="a"/>
    <w:rsid w:val="005B56E4"/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5B56E4"/>
    <w:pPr>
      <w:suppressAutoHyphens/>
    </w:pPr>
    <w:rPr>
      <w:rFonts w:ascii="Courier New" w:hAnsi="Courier New"/>
      <w:szCs w:val="24"/>
      <w:lang w:eastAsia="ar-SA"/>
    </w:rPr>
  </w:style>
  <w:style w:type="paragraph" w:customStyle="1" w:styleId="ConsNormal">
    <w:name w:val="ConsNormal"/>
    <w:rsid w:val="005B56E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B56E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5B56E4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">
    <w:name w:val="Список 21"/>
    <w:basedOn w:val="a"/>
    <w:rsid w:val="005B56E4"/>
    <w:pPr>
      <w:suppressAutoHyphens/>
      <w:ind w:left="566" w:hanging="283"/>
    </w:pPr>
    <w:rPr>
      <w:sz w:val="24"/>
      <w:szCs w:val="24"/>
      <w:lang w:eastAsia="zh-CN"/>
    </w:rPr>
  </w:style>
  <w:style w:type="table" w:styleId="a7">
    <w:name w:val="Table Grid"/>
    <w:basedOn w:val="a1"/>
    <w:uiPriority w:val="59"/>
    <w:rsid w:val="006B4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F3707F"/>
  </w:style>
  <w:style w:type="paragraph" w:customStyle="1" w:styleId="ConsPlusNormal">
    <w:name w:val="ConsPlusNormal"/>
    <w:rsid w:val="00F37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harCharCharChar0">
    <w:name w:val="Char Char Знак Знак Char Char Знак Знак Знак Знак Знак Знак Знак Знак Знак Знак Знак Знак"/>
    <w:basedOn w:val="a"/>
    <w:rsid w:val="003824A2"/>
    <w:rPr>
      <w:rFonts w:ascii="Verdana" w:hAnsi="Verdana" w:cs="Verdana"/>
      <w:lang w:val="en-US" w:eastAsia="en-US"/>
    </w:rPr>
  </w:style>
  <w:style w:type="character" w:styleId="a8">
    <w:name w:val="Hyperlink"/>
    <w:rsid w:val="003824A2"/>
    <w:rPr>
      <w:color w:val="0563C1"/>
      <w:u w:val="single"/>
    </w:rPr>
  </w:style>
  <w:style w:type="paragraph" w:customStyle="1" w:styleId="CharCharCharChar1">
    <w:name w:val="Char Char Знак Знак Char Char Знак Знак Знак Знак Знак Знак Знак Знак Знак Знак Знак Знак"/>
    <w:basedOn w:val="a"/>
    <w:rsid w:val="00AA2293"/>
    <w:rPr>
      <w:rFonts w:ascii="Verdana" w:hAnsi="Verdana" w:cs="Verdana"/>
      <w:lang w:val="en-US" w:eastAsia="en-US"/>
    </w:rPr>
  </w:style>
  <w:style w:type="paragraph" w:customStyle="1" w:styleId="a9">
    <w:name w:val="Заголовок"/>
    <w:basedOn w:val="a"/>
    <w:next w:val="aa"/>
    <w:rsid w:val="009E69C1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E69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E69C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vorova.05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Ситкарева Алена Викторовна</cp:lastModifiedBy>
  <cp:revision>17</cp:revision>
  <dcterms:created xsi:type="dcterms:W3CDTF">2016-08-04T06:03:00Z</dcterms:created>
  <dcterms:modified xsi:type="dcterms:W3CDTF">2020-01-22T10:48:00Z</dcterms:modified>
</cp:coreProperties>
</file>