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61CCD6F5" w:rsidR="00EE2718" w:rsidRPr="002B1B81" w:rsidRDefault="00D377B1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D377B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377B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377B1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D377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377B1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14 октября 2015 г. по делу №А40-133487/2015 конкурсным управляющим (ликвидатором) Банком «Клиентский» (акционерное общество) (Банк «Клиентский» (АО)) (адрес</w:t>
      </w:r>
      <w:proofErr w:type="gramEnd"/>
      <w:r w:rsidRPr="00D377B1">
        <w:rPr>
          <w:rFonts w:ascii="Times New Roman" w:hAnsi="Times New Roman" w:cs="Times New Roman"/>
          <w:color w:val="000000"/>
          <w:sz w:val="24"/>
          <w:szCs w:val="24"/>
        </w:rPr>
        <w:t xml:space="preserve"> регистрации: 119526, г. Москва, проспект Вернадского, 97, корп. 3, ИНН 7730123311, ОГРН 1027739042891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77777777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35EAD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 (далее - Торги);</w:t>
      </w:r>
    </w:p>
    <w:p w14:paraId="08FC7D7C" w14:textId="77777777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735EAD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1,2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533998E9" w14:textId="34781A2B" w:rsidR="00003DFC" w:rsidRDefault="00D377B1" w:rsidP="00003D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1 - </w:t>
      </w:r>
      <w:r w:rsidRPr="00D377B1">
        <w:t xml:space="preserve">Квартира - 129,1 кв. м, адрес: г. Москва, ул. </w:t>
      </w:r>
      <w:proofErr w:type="spellStart"/>
      <w:r w:rsidRPr="00D377B1">
        <w:t>Спиридоновка</w:t>
      </w:r>
      <w:proofErr w:type="spellEnd"/>
      <w:r w:rsidRPr="00D377B1">
        <w:t>, д. 10, кв. 5, 3 этаж, кадастровый номер 77:01:0001068:1469, ограничения и обременения: 3 прописанных, в т. ч. 1 несовершеннолетний</w:t>
      </w:r>
      <w:r>
        <w:t xml:space="preserve"> – </w:t>
      </w:r>
      <w:r w:rsidRPr="00D377B1">
        <w:t>45</w:t>
      </w:r>
      <w:r>
        <w:t> </w:t>
      </w:r>
      <w:r w:rsidRPr="00D377B1">
        <w:t>018</w:t>
      </w:r>
      <w:r>
        <w:t xml:space="preserve"> </w:t>
      </w:r>
      <w:r w:rsidRPr="00D377B1">
        <w:t>047,65</w:t>
      </w:r>
      <w:r>
        <w:t xml:space="preserve"> руб.;</w:t>
      </w:r>
      <w:proofErr w:type="gramEnd"/>
    </w:p>
    <w:p w14:paraId="32E094FE" w14:textId="722C9C61" w:rsidR="00D377B1" w:rsidRPr="002B1B81" w:rsidRDefault="00D377B1" w:rsidP="00003D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2 - </w:t>
      </w:r>
      <w:r w:rsidRPr="00D377B1">
        <w:t>Жилой дом - 667,4 кв. м, земельный участок - 800+/-10 кв. м, адрес: г. Анапа, ул. Платановая, д. 11, 3 этажа, 1 подземный этаж, кадастровые номера 23:37:0101049:273, 23:37:0101049:142, земли населенных пунктов - для индивидуального жилищного строительства, ограничения и обременения: зарегистрированных и проживающих нет</w:t>
      </w:r>
      <w:r>
        <w:t xml:space="preserve"> – </w:t>
      </w:r>
      <w:r w:rsidRPr="00D377B1">
        <w:t>18</w:t>
      </w:r>
      <w:r>
        <w:t> </w:t>
      </w:r>
      <w:r w:rsidRPr="00D377B1">
        <w:t>040</w:t>
      </w:r>
      <w:r>
        <w:t xml:space="preserve"> </w:t>
      </w:r>
      <w:r w:rsidRPr="00D377B1">
        <w:t>405,95</w:t>
      </w:r>
      <w:r>
        <w:t xml:space="preserve"> руб.</w:t>
      </w:r>
      <w:proofErr w:type="gramEnd"/>
    </w:p>
    <w:p w14:paraId="63AC13C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5FD6FD8E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D6937">
        <w:t>5 (пять)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36B8D59F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2C1DE0">
        <w:rPr>
          <w:rFonts w:ascii="Times New Roman CYR" w:hAnsi="Times New Roman CYR" w:cs="Times New Roman CYR"/>
          <w:b/>
          <w:bCs/>
          <w:color w:val="000000"/>
        </w:rPr>
        <w:t>16 марта</w:t>
      </w:r>
      <w:r w:rsidR="00735EAD" w:rsidRPr="002B1B81">
        <w:rPr>
          <w:rFonts w:ascii="Times New Roman CYR" w:hAnsi="Times New Roman CYR" w:cs="Times New Roman CYR"/>
          <w:color w:val="000000"/>
        </w:rPr>
        <w:t xml:space="preserve"> </w:t>
      </w:r>
      <w:r w:rsidR="000420FF">
        <w:rPr>
          <w:b/>
        </w:rPr>
        <w:t>2020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7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54822649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 случае</w:t>
      </w:r>
      <w:proofErr w:type="gramStart"/>
      <w:r w:rsidRPr="002B1B81">
        <w:rPr>
          <w:color w:val="000000"/>
        </w:rPr>
        <w:t>,</w:t>
      </w:r>
      <w:proofErr w:type="gramEnd"/>
      <w:r w:rsidRPr="002B1B81">
        <w:rPr>
          <w:color w:val="000000"/>
        </w:rPr>
        <w:t xml:space="preserve"> если по итогам Торгов, назначенных на </w:t>
      </w:r>
      <w:r w:rsidR="002C1DE0">
        <w:rPr>
          <w:color w:val="000000"/>
        </w:rPr>
        <w:t>16 марта</w:t>
      </w:r>
      <w:r w:rsidRPr="002B1B81">
        <w:rPr>
          <w:color w:val="000000"/>
        </w:rPr>
        <w:t xml:space="preserve"> </w:t>
      </w:r>
      <w:r w:rsidR="000420FF">
        <w:rPr>
          <w:color w:val="000000"/>
        </w:rPr>
        <w:t>2020</w:t>
      </w:r>
      <w:r w:rsidR="00735EAD" w:rsidRPr="002B1B81">
        <w:rPr>
          <w:color w:val="000000"/>
        </w:rPr>
        <w:t xml:space="preserve"> г</w:t>
      </w:r>
      <w:r w:rsidRPr="002B1B81">
        <w:rPr>
          <w:color w:val="000000"/>
        </w:rPr>
        <w:t xml:space="preserve">., лоты не реализованы, то в 14:00 часов по московскому времени </w:t>
      </w:r>
      <w:r w:rsidR="002C1DE0">
        <w:rPr>
          <w:b/>
          <w:bCs/>
          <w:color w:val="000000"/>
        </w:rPr>
        <w:t>13 мая</w:t>
      </w:r>
      <w:r w:rsidR="00735EAD" w:rsidRPr="002B1B81">
        <w:rPr>
          <w:color w:val="000000"/>
        </w:rPr>
        <w:t xml:space="preserve"> </w:t>
      </w:r>
      <w:r w:rsidR="000420FF">
        <w:rPr>
          <w:b/>
        </w:rPr>
        <w:t>2020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5BE1F01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2C1DE0">
        <w:rPr>
          <w:color w:val="000000"/>
        </w:rPr>
        <w:t>28 января</w:t>
      </w:r>
      <w:r w:rsidR="00735EAD" w:rsidRPr="002B1B81">
        <w:rPr>
          <w:color w:val="000000"/>
        </w:rPr>
        <w:t xml:space="preserve"> </w:t>
      </w:r>
      <w:r w:rsidR="000420FF">
        <w:t>2020</w:t>
      </w:r>
      <w:r w:rsidRPr="002B1B81">
        <w:t xml:space="preserve">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2C1DE0">
        <w:rPr>
          <w:color w:val="000000"/>
        </w:rPr>
        <w:t>24 марта</w:t>
      </w:r>
      <w:r w:rsidR="00735EAD" w:rsidRPr="002B1B81">
        <w:rPr>
          <w:color w:val="000000"/>
        </w:rPr>
        <w:t xml:space="preserve"> </w:t>
      </w:r>
      <w:r w:rsidR="000420FF">
        <w:t>2020</w:t>
      </w:r>
      <w:r w:rsidR="00735EAD" w:rsidRPr="002B1B81">
        <w:t xml:space="preserve"> г</w:t>
      </w:r>
      <w:r w:rsidRPr="002B1B81"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2B1B81">
        <w:rPr>
          <w:color w:val="000000"/>
        </w:rPr>
        <w:t xml:space="preserve"> </w:t>
      </w:r>
      <w:proofErr w:type="gramStart"/>
      <w:r w:rsidRPr="002B1B81">
        <w:rPr>
          <w:color w:val="000000"/>
        </w:rPr>
        <w:t>московскому</w:t>
      </w:r>
      <w:proofErr w:type="gramEnd"/>
      <w:r w:rsidRPr="002B1B81">
        <w:rPr>
          <w:color w:val="000000"/>
        </w:rPr>
        <w:t xml:space="preserve"> времени за 5 (Пять) календарных дней до даты проведения соответствующих Торгов.</w:t>
      </w:r>
    </w:p>
    <w:p w14:paraId="595BA513" w14:textId="77777777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 1</w:t>
      </w:r>
      <w:r w:rsidRPr="002B1B81">
        <w:rPr>
          <w:color w:val="000000"/>
        </w:rPr>
        <w:t>, не реализованны</w:t>
      </w:r>
      <w:r w:rsidR="00735EAD" w:rsidRPr="002B1B81">
        <w:rPr>
          <w:color w:val="000000"/>
        </w:rPr>
        <w:t>й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735EAD" w:rsidRPr="002B1B81">
        <w:rPr>
          <w:b/>
          <w:color w:val="000000"/>
        </w:rPr>
        <w:t xml:space="preserve"> 2</w:t>
      </w:r>
      <w:r w:rsidRPr="002B1B81">
        <w:rPr>
          <w:color w:val="000000"/>
        </w:rPr>
        <w:t>, выставляются на Торги ППП.</w:t>
      </w:r>
    </w:p>
    <w:p w14:paraId="32AF4EF2" w14:textId="663EB040" w:rsidR="00EE2718" w:rsidRPr="002B1B81" w:rsidRDefault="00662676" w:rsidP="002C1D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  <w:r w:rsidR="002C1DE0">
        <w:rPr>
          <w:b/>
          <w:bCs/>
          <w:color w:val="000000"/>
        </w:rPr>
        <w:t xml:space="preserve"> </w:t>
      </w:r>
      <w:r w:rsidRPr="002B1B81">
        <w:rPr>
          <w:b/>
          <w:bCs/>
          <w:color w:val="000000"/>
        </w:rPr>
        <w:t xml:space="preserve">с </w:t>
      </w:r>
      <w:r w:rsidR="00155BEF">
        <w:rPr>
          <w:b/>
          <w:bCs/>
          <w:color w:val="000000"/>
        </w:rPr>
        <w:t>20 мая</w:t>
      </w:r>
      <w:r w:rsidRPr="002B1B81">
        <w:rPr>
          <w:b/>
          <w:bCs/>
          <w:color w:val="000000"/>
        </w:rPr>
        <w:t xml:space="preserve"> </w:t>
      </w:r>
      <w:r w:rsidR="000420FF">
        <w:rPr>
          <w:b/>
          <w:bCs/>
          <w:color w:val="000000"/>
        </w:rPr>
        <w:t>2020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155BEF">
        <w:rPr>
          <w:b/>
          <w:bCs/>
          <w:color w:val="000000"/>
        </w:rPr>
        <w:t>09 сентября</w:t>
      </w:r>
      <w:r w:rsidR="00EE2718" w:rsidRPr="002B1B81">
        <w:rPr>
          <w:b/>
          <w:bCs/>
          <w:color w:val="000000"/>
        </w:rPr>
        <w:t xml:space="preserve"> </w:t>
      </w:r>
      <w:r w:rsidR="000420FF">
        <w:rPr>
          <w:b/>
          <w:bCs/>
          <w:color w:val="000000"/>
        </w:rPr>
        <w:t>2020</w:t>
      </w:r>
      <w:r w:rsidR="00735EAD" w:rsidRPr="002B1B81">
        <w:rPr>
          <w:b/>
          <w:bCs/>
          <w:color w:val="000000"/>
        </w:rPr>
        <w:t xml:space="preserve"> г</w:t>
      </w:r>
      <w:r w:rsidR="002C1DE0">
        <w:rPr>
          <w:b/>
          <w:bCs/>
          <w:color w:val="000000"/>
        </w:rPr>
        <w:t>.</w:t>
      </w:r>
    </w:p>
    <w:p w14:paraId="2D284BB7" w14:textId="7A34271E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lastRenderedPageBreak/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2C1DE0">
        <w:rPr>
          <w:color w:val="000000"/>
        </w:rPr>
        <w:t>20 мая</w:t>
      </w:r>
      <w:r w:rsidRPr="002B1B81">
        <w:rPr>
          <w:color w:val="000000"/>
        </w:rPr>
        <w:t xml:space="preserve"> </w:t>
      </w:r>
      <w:r w:rsidR="000420FF">
        <w:rPr>
          <w:color w:val="000000"/>
        </w:rPr>
        <w:t>2020</w:t>
      </w:r>
      <w:r w:rsidR="00735EAD" w:rsidRPr="002B1B81">
        <w:rPr>
          <w:color w:val="000000"/>
        </w:rPr>
        <w:t xml:space="preserve"> г</w:t>
      </w:r>
      <w:r w:rsidRPr="002B1B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77777777" w:rsidR="000067AA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color w:val="000000"/>
        </w:rPr>
        <w:t>Начальные цены продажи лотов устанавливаются следующие:</w:t>
      </w:r>
    </w:p>
    <w:p w14:paraId="1E210FB7" w14:textId="77777777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>а 1</w:t>
      </w:r>
      <w:r w:rsidRPr="002B1B81">
        <w:rPr>
          <w:b/>
          <w:color w:val="000000"/>
        </w:rPr>
        <w:t>:</w:t>
      </w:r>
    </w:p>
    <w:p w14:paraId="38403EF7" w14:textId="77777777" w:rsidR="003A1E87" w:rsidRPr="003A1E87" w:rsidRDefault="003A1E87" w:rsidP="003A1E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A1E87">
        <w:rPr>
          <w:color w:val="000000"/>
        </w:rPr>
        <w:t>с 20 мая 2020 г. по 01 июля 2020 г. - в размере начальной цены продажи лота;</w:t>
      </w:r>
    </w:p>
    <w:p w14:paraId="13BC5F14" w14:textId="0DB2D75F" w:rsidR="003A1E87" w:rsidRPr="003A1E87" w:rsidRDefault="003A1E87" w:rsidP="003A1E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A1E87">
        <w:rPr>
          <w:color w:val="000000"/>
        </w:rPr>
        <w:t>с 02 июля 2020 г. по 08</w:t>
      </w:r>
      <w:r w:rsidR="00D71A22">
        <w:rPr>
          <w:color w:val="000000"/>
        </w:rPr>
        <w:t xml:space="preserve"> июля 2020 г. - в размере 94,9</w:t>
      </w:r>
      <w:r w:rsidRPr="003A1E87">
        <w:rPr>
          <w:color w:val="000000"/>
        </w:rPr>
        <w:t>0% от начальной цены продажи лота;</w:t>
      </w:r>
    </w:p>
    <w:p w14:paraId="3C983179" w14:textId="20BC2372" w:rsidR="003A1E87" w:rsidRPr="003A1E87" w:rsidRDefault="003A1E87" w:rsidP="003A1E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A1E87">
        <w:rPr>
          <w:color w:val="000000"/>
        </w:rPr>
        <w:t>с 09 июля 2020 г. по 15</w:t>
      </w:r>
      <w:r w:rsidR="00D71A22">
        <w:rPr>
          <w:color w:val="000000"/>
        </w:rPr>
        <w:t xml:space="preserve"> июля 2020 г. - в размере 89,8</w:t>
      </w:r>
      <w:r w:rsidRPr="003A1E87">
        <w:rPr>
          <w:color w:val="000000"/>
        </w:rPr>
        <w:t>0% от начальной цены продажи лота;</w:t>
      </w:r>
    </w:p>
    <w:p w14:paraId="35AEB311" w14:textId="4634CC24" w:rsidR="003A1E87" w:rsidRPr="003A1E87" w:rsidRDefault="003A1E87" w:rsidP="003A1E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A1E87">
        <w:rPr>
          <w:color w:val="000000"/>
        </w:rPr>
        <w:t>с 16 июля 2020 г. по 22</w:t>
      </w:r>
      <w:r w:rsidR="00D71A22">
        <w:rPr>
          <w:color w:val="000000"/>
        </w:rPr>
        <w:t xml:space="preserve"> июля 2020 г. - в размере 84,7</w:t>
      </w:r>
      <w:r w:rsidRPr="003A1E87">
        <w:rPr>
          <w:color w:val="000000"/>
        </w:rPr>
        <w:t>0% от начальной цены продажи лота;</w:t>
      </w:r>
    </w:p>
    <w:p w14:paraId="0A18714A" w14:textId="5803C863" w:rsidR="003A1E87" w:rsidRPr="003A1E87" w:rsidRDefault="003A1E87" w:rsidP="003A1E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A1E87">
        <w:rPr>
          <w:color w:val="000000"/>
        </w:rPr>
        <w:t>с 23 июля 2020 г. по 29</w:t>
      </w:r>
      <w:r w:rsidR="00D40BB5">
        <w:rPr>
          <w:color w:val="000000"/>
        </w:rPr>
        <w:t xml:space="preserve"> июля 2020 г. - в размере 79,6</w:t>
      </w:r>
      <w:r w:rsidRPr="003A1E87">
        <w:rPr>
          <w:color w:val="000000"/>
        </w:rPr>
        <w:t>0% от начальной цены продажи лота;</w:t>
      </w:r>
    </w:p>
    <w:p w14:paraId="66BEDCC0" w14:textId="7A1ECECC" w:rsidR="003A1E87" w:rsidRPr="003A1E87" w:rsidRDefault="003A1E87" w:rsidP="003A1E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A1E87">
        <w:rPr>
          <w:color w:val="000000"/>
        </w:rPr>
        <w:t>с 30 июля 2020 г. по 05 ав</w:t>
      </w:r>
      <w:r w:rsidR="00D71A22">
        <w:rPr>
          <w:color w:val="000000"/>
        </w:rPr>
        <w:t>густа 2020 г. - в размере 74,5</w:t>
      </w:r>
      <w:r w:rsidRPr="003A1E87">
        <w:rPr>
          <w:color w:val="000000"/>
        </w:rPr>
        <w:t>0% от начальной цены продажи лота;</w:t>
      </w:r>
    </w:p>
    <w:p w14:paraId="4327ACC8" w14:textId="04BCDA0B" w:rsidR="003A1E87" w:rsidRPr="003A1E87" w:rsidRDefault="003A1E87" w:rsidP="003A1E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A1E87">
        <w:rPr>
          <w:color w:val="000000"/>
        </w:rPr>
        <w:t>с 06 августа 2020 г. по 12 ав</w:t>
      </w:r>
      <w:r w:rsidR="00D71A22">
        <w:rPr>
          <w:color w:val="000000"/>
        </w:rPr>
        <w:t>густа 2020 г. - в размере 69,4</w:t>
      </w:r>
      <w:r w:rsidRPr="003A1E87">
        <w:rPr>
          <w:color w:val="000000"/>
        </w:rPr>
        <w:t>0% от начальной цены продажи лота;</w:t>
      </w:r>
    </w:p>
    <w:p w14:paraId="641C583C" w14:textId="70BE8997" w:rsidR="003A1E87" w:rsidRPr="003A1E87" w:rsidRDefault="003A1E87" w:rsidP="003A1E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A1E87">
        <w:rPr>
          <w:color w:val="000000"/>
        </w:rPr>
        <w:t>с 13 августа 2020 г. по 19 августа 2020 г. - в размер</w:t>
      </w:r>
      <w:r w:rsidR="00D40BB5">
        <w:rPr>
          <w:color w:val="000000"/>
        </w:rPr>
        <w:t>е 64,3</w:t>
      </w:r>
      <w:bookmarkStart w:id="0" w:name="_GoBack"/>
      <w:bookmarkEnd w:id="0"/>
      <w:r w:rsidRPr="003A1E87">
        <w:rPr>
          <w:color w:val="000000"/>
        </w:rPr>
        <w:t>0% от начальной цены продажи лота;</w:t>
      </w:r>
    </w:p>
    <w:p w14:paraId="2E71DEFF" w14:textId="102E8B59" w:rsidR="003A1E87" w:rsidRPr="003A1E87" w:rsidRDefault="003A1E87" w:rsidP="003A1E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A1E87">
        <w:rPr>
          <w:color w:val="000000"/>
        </w:rPr>
        <w:t>с 20 августа 2020 г. по 26 ав</w:t>
      </w:r>
      <w:r w:rsidR="00D71A22">
        <w:rPr>
          <w:color w:val="000000"/>
        </w:rPr>
        <w:t>густа 2020 г. - в размере 59,2</w:t>
      </w:r>
      <w:r w:rsidRPr="003A1E87">
        <w:rPr>
          <w:color w:val="000000"/>
        </w:rPr>
        <w:t>0% от начальной цены продажи лота;</w:t>
      </w:r>
    </w:p>
    <w:p w14:paraId="6184B760" w14:textId="31F0D3A1" w:rsidR="003A1E87" w:rsidRPr="003A1E87" w:rsidRDefault="003A1E87" w:rsidP="003A1E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A1E87">
        <w:rPr>
          <w:color w:val="000000"/>
        </w:rPr>
        <w:t>с 27 августа 2020 г. по 02 сен</w:t>
      </w:r>
      <w:r w:rsidR="00D71A22">
        <w:rPr>
          <w:color w:val="000000"/>
        </w:rPr>
        <w:t>тября 2020 г. - в размере 54,1</w:t>
      </w:r>
      <w:r w:rsidRPr="003A1E87">
        <w:rPr>
          <w:color w:val="000000"/>
        </w:rPr>
        <w:t>0% от начальной цены продажи лота;</w:t>
      </w:r>
    </w:p>
    <w:p w14:paraId="350F1023" w14:textId="59D4790D" w:rsidR="00C035F0" w:rsidRPr="002B1B81" w:rsidRDefault="003A1E87" w:rsidP="003A1E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A1E87">
        <w:rPr>
          <w:color w:val="000000"/>
        </w:rPr>
        <w:t>с 03 сентября 2020 г. по 09 сентября 2020 г. - в размере 49,00%</w:t>
      </w:r>
      <w:r>
        <w:rPr>
          <w:color w:val="000000"/>
        </w:rPr>
        <w:t xml:space="preserve"> от начальной цены продажи лота.</w:t>
      </w:r>
    </w:p>
    <w:p w14:paraId="1DEAE197" w14:textId="77777777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>а 2</w:t>
      </w:r>
      <w:r w:rsidRPr="002B1B81">
        <w:rPr>
          <w:b/>
          <w:color w:val="000000"/>
        </w:rPr>
        <w:t>:</w:t>
      </w:r>
    </w:p>
    <w:p w14:paraId="6DC2F05E" w14:textId="77777777" w:rsidR="003A1E87" w:rsidRPr="003A1E87" w:rsidRDefault="003A1E87" w:rsidP="003A1E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A1E87">
        <w:rPr>
          <w:color w:val="000000"/>
        </w:rPr>
        <w:t>с 20 мая 2020 г. по 01 июля 2020 г. - в размере начальной цены продажи лота;</w:t>
      </w:r>
    </w:p>
    <w:p w14:paraId="6A8C2A07" w14:textId="5F7BAF8C" w:rsidR="003A1E87" w:rsidRPr="003A1E87" w:rsidRDefault="003A1E87" w:rsidP="003A1E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A1E87">
        <w:rPr>
          <w:color w:val="000000"/>
        </w:rPr>
        <w:t>с 02 июля 2020 г. по 08</w:t>
      </w:r>
      <w:r w:rsidR="00D71A22">
        <w:rPr>
          <w:color w:val="000000"/>
        </w:rPr>
        <w:t xml:space="preserve"> июля 2020 г. - в размере 94,2</w:t>
      </w:r>
      <w:r w:rsidRPr="003A1E87">
        <w:rPr>
          <w:color w:val="000000"/>
        </w:rPr>
        <w:t>0% от начальной цены продажи лота;</w:t>
      </w:r>
    </w:p>
    <w:p w14:paraId="1E352D54" w14:textId="06A2509F" w:rsidR="003A1E87" w:rsidRPr="003A1E87" w:rsidRDefault="003A1E87" w:rsidP="003A1E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A1E87">
        <w:rPr>
          <w:color w:val="000000"/>
        </w:rPr>
        <w:t>с 09 июля 2020 г. по 15</w:t>
      </w:r>
      <w:r w:rsidR="00D71A22">
        <w:rPr>
          <w:color w:val="000000"/>
        </w:rPr>
        <w:t xml:space="preserve"> июля 2020 г. - в размере 88,4</w:t>
      </w:r>
      <w:r w:rsidRPr="003A1E87">
        <w:rPr>
          <w:color w:val="000000"/>
        </w:rPr>
        <w:t>0% от начальной цены продажи лота;</w:t>
      </w:r>
    </w:p>
    <w:p w14:paraId="7918C0BC" w14:textId="2541EA10" w:rsidR="003A1E87" w:rsidRPr="003A1E87" w:rsidRDefault="003A1E87" w:rsidP="003A1E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A1E87">
        <w:rPr>
          <w:color w:val="000000"/>
        </w:rPr>
        <w:t>с 16 июля 2020 г. по 22</w:t>
      </w:r>
      <w:r w:rsidR="00D71A22">
        <w:rPr>
          <w:color w:val="000000"/>
        </w:rPr>
        <w:t xml:space="preserve"> июля 2020 г. - в размере 82,6</w:t>
      </w:r>
      <w:r w:rsidRPr="003A1E87">
        <w:rPr>
          <w:color w:val="000000"/>
        </w:rPr>
        <w:t>0% от начальной цены продажи лота;</w:t>
      </w:r>
    </w:p>
    <w:p w14:paraId="45A6E89A" w14:textId="44C8EF8E" w:rsidR="003A1E87" w:rsidRPr="003A1E87" w:rsidRDefault="003A1E87" w:rsidP="003A1E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A1E87">
        <w:rPr>
          <w:color w:val="000000"/>
        </w:rPr>
        <w:t>с 23 июля 2020 г. по 29</w:t>
      </w:r>
      <w:r w:rsidR="00D71A22">
        <w:rPr>
          <w:color w:val="000000"/>
        </w:rPr>
        <w:t xml:space="preserve"> июля 2020 г. - в размере 76,8</w:t>
      </w:r>
      <w:r w:rsidRPr="003A1E87">
        <w:rPr>
          <w:color w:val="000000"/>
        </w:rPr>
        <w:t>0% от начальной цены продажи лота;</w:t>
      </w:r>
    </w:p>
    <w:p w14:paraId="2F3642F9" w14:textId="77777777" w:rsidR="003A1E87" w:rsidRPr="003A1E87" w:rsidRDefault="003A1E87" w:rsidP="003A1E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A1E87">
        <w:rPr>
          <w:color w:val="000000"/>
        </w:rPr>
        <w:t>с 30 июля 2020 г. по 05 августа 2020 г. - в размере 71,00% от начальной цены продажи лота;</w:t>
      </w:r>
    </w:p>
    <w:p w14:paraId="4FB41AEE" w14:textId="539FD427" w:rsidR="003A1E87" w:rsidRPr="003A1E87" w:rsidRDefault="003A1E87" w:rsidP="003A1E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A1E87">
        <w:rPr>
          <w:color w:val="000000"/>
        </w:rPr>
        <w:t>с 06 августа 2020 г. по 12 ав</w:t>
      </w:r>
      <w:r w:rsidR="00D71A22">
        <w:rPr>
          <w:color w:val="000000"/>
        </w:rPr>
        <w:t>густа 2020 г. - в размере 65,2</w:t>
      </w:r>
      <w:r w:rsidRPr="003A1E87">
        <w:rPr>
          <w:color w:val="000000"/>
        </w:rPr>
        <w:t>0% от начальной цены продажи лота;</w:t>
      </w:r>
    </w:p>
    <w:p w14:paraId="4B79F972" w14:textId="65C6A831" w:rsidR="003A1E87" w:rsidRPr="003A1E87" w:rsidRDefault="003A1E87" w:rsidP="003A1E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A1E87">
        <w:rPr>
          <w:color w:val="000000"/>
        </w:rPr>
        <w:t>с 13 августа 2020 г. по 19 ав</w:t>
      </w:r>
      <w:r w:rsidR="00D71A22">
        <w:rPr>
          <w:color w:val="000000"/>
        </w:rPr>
        <w:t>густа 2020 г. - в размере 59,4</w:t>
      </w:r>
      <w:r w:rsidRPr="003A1E87">
        <w:rPr>
          <w:color w:val="000000"/>
        </w:rPr>
        <w:t>0% от начальной цены продажи лота;</w:t>
      </w:r>
    </w:p>
    <w:p w14:paraId="21637437" w14:textId="44707C03" w:rsidR="003A1E87" w:rsidRPr="003A1E87" w:rsidRDefault="003A1E87" w:rsidP="003A1E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A1E87">
        <w:rPr>
          <w:color w:val="000000"/>
        </w:rPr>
        <w:t>с 20 августа 2020 г. по 26 ав</w:t>
      </w:r>
      <w:r w:rsidR="00D71A22">
        <w:rPr>
          <w:color w:val="000000"/>
        </w:rPr>
        <w:t>густа 2020 г. - в размере 53,6</w:t>
      </w:r>
      <w:r w:rsidRPr="003A1E87">
        <w:rPr>
          <w:color w:val="000000"/>
        </w:rPr>
        <w:t>0% от начальной цены продажи лота;</w:t>
      </w:r>
    </w:p>
    <w:p w14:paraId="7F6E27BC" w14:textId="6262BCFC" w:rsidR="003A1E87" w:rsidRPr="003A1E87" w:rsidRDefault="003A1E87" w:rsidP="003A1E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A1E87">
        <w:rPr>
          <w:color w:val="000000"/>
        </w:rPr>
        <w:t>с 27 августа 2020 г. по 02 сен</w:t>
      </w:r>
      <w:r w:rsidR="00D71A22">
        <w:rPr>
          <w:color w:val="000000"/>
        </w:rPr>
        <w:t>тября 2020 г. - в размере 47,8</w:t>
      </w:r>
      <w:r w:rsidRPr="003A1E87">
        <w:rPr>
          <w:color w:val="000000"/>
        </w:rPr>
        <w:t>0% от начальной цены продажи лота;</w:t>
      </w:r>
    </w:p>
    <w:p w14:paraId="63FE1A09" w14:textId="02D0000A" w:rsidR="00C035F0" w:rsidRPr="002B1B81" w:rsidRDefault="003A1E87" w:rsidP="003A1E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A1E87">
        <w:rPr>
          <w:color w:val="000000"/>
        </w:rPr>
        <w:t>с 03 сентября 2020 г. по 09 сентября 2020 г. - в размере 42,00%</w:t>
      </w:r>
      <w:r>
        <w:rPr>
          <w:color w:val="000000"/>
        </w:rPr>
        <w:t xml:space="preserve"> от начальной цены продажи лота.</w:t>
      </w:r>
    </w:p>
    <w:p w14:paraId="2639B9A4" w14:textId="77777777" w:rsidR="00927CB6" w:rsidRPr="002B1B81" w:rsidRDefault="00927CB6" w:rsidP="00AD5F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2B1B81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</w:t>
      </w:r>
      <w:r w:rsidRPr="002B1B81">
        <w:rPr>
          <w:rFonts w:ascii="Times New Roman" w:hAnsi="Times New Roman" w:cs="Times New Roman"/>
          <w:sz w:val="24"/>
          <w:szCs w:val="24"/>
        </w:rPr>
        <w:lastRenderedPageBreak/>
        <w:t xml:space="preserve">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2B1B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B1B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6CCA9D96" w:rsidR="00003DFC" w:rsidRPr="00BB78EE" w:rsidRDefault="00003DFC" w:rsidP="00BB78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2B1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BB78EE">
        <w:rPr>
          <w:rFonts w:ascii="Times New Roman" w:hAnsi="Times New Roman" w:cs="Times New Roman"/>
          <w:sz w:val="24"/>
          <w:szCs w:val="24"/>
        </w:rPr>
        <w:t>09-00</w:t>
      </w:r>
      <w:r w:rsidRPr="002B1B81">
        <w:rPr>
          <w:rFonts w:ascii="Times New Roman" w:hAnsi="Times New Roman" w:cs="Times New Roman"/>
          <w:sz w:val="24"/>
          <w:szCs w:val="24"/>
        </w:rPr>
        <w:t xml:space="preserve"> д</w:t>
      </w:r>
      <w:r w:rsidRPr="002B1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BB78EE">
        <w:rPr>
          <w:rFonts w:ascii="Times New Roman" w:hAnsi="Times New Roman" w:cs="Times New Roman"/>
          <w:sz w:val="24"/>
          <w:szCs w:val="24"/>
        </w:rPr>
        <w:t>18-00</w:t>
      </w:r>
      <w:r w:rsidRPr="002B1B81">
        <w:rPr>
          <w:rFonts w:ascii="Times New Roman" w:hAnsi="Times New Roman" w:cs="Times New Roman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BB78EE">
        <w:rPr>
          <w:rFonts w:ascii="Times New Roman" w:hAnsi="Times New Roman" w:cs="Times New Roman"/>
          <w:sz w:val="24"/>
          <w:szCs w:val="24"/>
        </w:rPr>
        <w:t xml:space="preserve">г. Москва, ул. Лесная, д. 59, стр. 2, тел. +7 (495) 961-25-26, доб. 66-01, 66-32, 65-98, 66-21, </w:t>
      </w:r>
      <w:proofErr w:type="gramStart"/>
      <w:r w:rsidR="00BB78E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BB78EE">
        <w:rPr>
          <w:rFonts w:ascii="Times New Roman" w:hAnsi="Times New Roman" w:cs="Times New Roman"/>
          <w:sz w:val="24"/>
          <w:szCs w:val="24"/>
        </w:rPr>
        <w:t xml:space="preserve"> ОТ: лот 1: </w:t>
      </w:r>
      <w:r w:rsidR="00BB78EE" w:rsidRPr="00BB78EE">
        <w:rPr>
          <w:rFonts w:ascii="Times New Roman" w:hAnsi="Times New Roman" w:cs="Times New Roman"/>
          <w:sz w:val="24"/>
          <w:szCs w:val="24"/>
        </w:rPr>
        <w:t>Тел. 8 (812) 334-20-50 (с 9.00 до 18.00 по Московскому вр</w:t>
      </w:r>
      <w:r w:rsidR="00BB78EE">
        <w:rPr>
          <w:rFonts w:ascii="Times New Roman" w:hAnsi="Times New Roman" w:cs="Times New Roman"/>
          <w:sz w:val="24"/>
          <w:szCs w:val="24"/>
        </w:rPr>
        <w:t xml:space="preserve">емени в будние дни) </w:t>
      </w:r>
      <w:hyperlink r:id="rId8" w:history="1">
        <w:r w:rsidR="00BB78EE" w:rsidRPr="00582570">
          <w:rPr>
            <w:rStyle w:val="a4"/>
            <w:rFonts w:ascii="Times New Roman" w:hAnsi="Times New Roman"/>
            <w:sz w:val="24"/>
            <w:szCs w:val="24"/>
          </w:rPr>
          <w:t>inform@auction-house.ru</w:t>
        </w:r>
      </w:hyperlink>
      <w:r w:rsidR="00BB78EE">
        <w:rPr>
          <w:rFonts w:ascii="Times New Roman" w:hAnsi="Times New Roman" w:cs="Times New Roman"/>
          <w:sz w:val="24"/>
          <w:szCs w:val="24"/>
        </w:rPr>
        <w:t xml:space="preserve">; лот 2: </w:t>
      </w:r>
      <w:r w:rsidR="00BB78EE" w:rsidRPr="00BB78EE">
        <w:rPr>
          <w:rFonts w:ascii="Times New Roman" w:hAnsi="Times New Roman" w:cs="Times New Roman"/>
          <w:sz w:val="24"/>
          <w:szCs w:val="24"/>
        </w:rPr>
        <w:t>krasnodar@auction-house.ru, Кудина Ев</w:t>
      </w:r>
      <w:r w:rsidR="00BB78EE">
        <w:rPr>
          <w:rFonts w:ascii="Times New Roman" w:hAnsi="Times New Roman" w:cs="Times New Roman"/>
          <w:sz w:val="24"/>
          <w:szCs w:val="24"/>
        </w:rPr>
        <w:t xml:space="preserve">гения, тел. 8 (928) 333-02-88, </w:t>
      </w:r>
      <w:r w:rsidR="00BB78EE" w:rsidRPr="00BB78EE">
        <w:rPr>
          <w:rFonts w:ascii="Times New Roman" w:hAnsi="Times New Roman" w:cs="Times New Roman"/>
          <w:sz w:val="24"/>
          <w:szCs w:val="24"/>
        </w:rPr>
        <w:t>8 (918) 155-48-01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8F63DB" w14:textId="77777777" w:rsidR="00B41D69" w:rsidRPr="00B41D69" w:rsidRDefault="00B41D69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1D6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9" w:history="1">
        <w:r w:rsidRPr="00B41D6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41D6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Pr="00B41D6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41D6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82F5E"/>
    <w:rsid w:val="0015099D"/>
    <w:rsid w:val="00155BEF"/>
    <w:rsid w:val="001F039D"/>
    <w:rsid w:val="00284B1D"/>
    <w:rsid w:val="002B1B81"/>
    <w:rsid w:val="002C1DE0"/>
    <w:rsid w:val="002D6937"/>
    <w:rsid w:val="003A1E87"/>
    <w:rsid w:val="00467D6B"/>
    <w:rsid w:val="005F1F68"/>
    <w:rsid w:val="00662676"/>
    <w:rsid w:val="007229EA"/>
    <w:rsid w:val="00735EAD"/>
    <w:rsid w:val="007B575E"/>
    <w:rsid w:val="00825B29"/>
    <w:rsid w:val="00865FD7"/>
    <w:rsid w:val="00882E21"/>
    <w:rsid w:val="00927CB6"/>
    <w:rsid w:val="00AD5F1A"/>
    <w:rsid w:val="00AF3005"/>
    <w:rsid w:val="00B41D69"/>
    <w:rsid w:val="00B953CE"/>
    <w:rsid w:val="00BB78EE"/>
    <w:rsid w:val="00C035F0"/>
    <w:rsid w:val="00C11EFF"/>
    <w:rsid w:val="00CF06A5"/>
    <w:rsid w:val="00D377B1"/>
    <w:rsid w:val="00D40BB5"/>
    <w:rsid w:val="00D62667"/>
    <w:rsid w:val="00D71A22"/>
    <w:rsid w:val="00E614D3"/>
    <w:rsid w:val="00EE2718"/>
    <w:rsid w:val="00F104BD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https://www.torgias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2164</Words>
  <Characters>12336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Падерина Виктория</cp:lastModifiedBy>
  <cp:revision>19</cp:revision>
  <dcterms:created xsi:type="dcterms:W3CDTF">2019-07-23T07:42:00Z</dcterms:created>
  <dcterms:modified xsi:type="dcterms:W3CDTF">2020-01-20T09:45:00Z</dcterms:modified>
</cp:coreProperties>
</file>