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E57A55">
        <w:t>12</w:t>
      </w:r>
      <w:r w:rsidR="00F02969" w:rsidRPr="00F02969">
        <w:rPr>
          <w:sz w:val="22"/>
          <w:szCs w:val="22"/>
        </w:rPr>
        <w:t xml:space="preserve"> до</w:t>
      </w:r>
      <w:r w:rsidR="003B7638">
        <w:rPr>
          <w:sz w:val="22"/>
          <w:szCs w:val="22"/>
        </w:rPr>
        <w:t>ля</w:t>
      </w:r>
      <w:r w:rsidR="00F02969" w:rsidRPr="00F02969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 "МАГ-6</w:t>
      </w:r>
      <w:r w:rsidR="00563A68">
        <w:t>"</w:t>
      </w:r>
      <w:r w:rsidR="00AA0E54" w:rsidRPr="00AA0E54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E57A55" w:rsidRPr="00E57A55">
        <w:t>1136686035177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082054">
        <w:t xml:space="preserve"> </w:t>
      </w:r>
      <w:r w:rsidR="00E57A55" w:rsidRPr="00E57A55">
        <w:t>6686038790</w:t>
      </w:r>
      <w:r w:rsidR="00082054">
        <w:t xml:space="preserve">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173A1E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173A1E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173A1E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E57A55">
        <w:t>12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73A1E"/>
    <w:rsid w:val="001C5127"/>
    <w:rsid w:val="001C73B3"/>
    <w:rsid w:val="002A3AEC"/>
    <w:rsid w:val="003B7638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DF160B"/>
    <w:rsid w:val="00E57A55"/>
    <w:rsid w:val="00F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2020-01-20T07:40:00Z</dcterms:created>
  <dcterms:modified xsi:type="dcterms:W3CDTF">2020-01-20T07:40:00Z</dcterms:modified>
</cp:coreProperties>
</file>