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E72A" w14:textId="7F73D4B5" w:rsidR="003C4472" w:rsidRDefault="00351BB6" w:rsidP="003C4472">
      <w:pPr>
        <w:spacing w:before="120" w:after="120"/>
        <w:jc w:val="both"/>
        <w:rPr>
          <w:color w:val="000000"/>
        </w:rPr>
      </w:pPr>
      <w:r w:rsidRPr="00351BB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51BB6">
        <w:t>лит.В</w:t>
      </w:r>
      <w:proofErr w:type="spellEnd"/>
      <w:r w:rsidRPr="00351BB6">
        <w:t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27 июля 2018 г. по делу №А73-10351/2018 конкурсным управляющим (ликвидатором) Публичным акционерным обществом «Страховая компания «ХОСКА» (ПАО «СК «ХОСКА), адрес регистрации: адрес регистрации: 680000, Хабаровский край, г. Хабаровск, ул. Пушкина, дом 23А, ИНН 2702030634, ОГРН 1022700920406 (далее – страховая организация)</w:t>
      </w:r>
      <w:r w:rsidR="00CF0469" w:rsidRPr="00CF0469">
        <w:t>,</w:t>
      </w:r>
      <w:r w:rsidR="000C7513" w:rsidRPr="00626697">
        <w:t xml:space="preserve"> сообщает, </w:t>
      </w:r>
      <w:r w:rsidR="000C7513" w:rsidRPr="00626697">
        <w:rPr>
          <w:color w:val="000000"/>
        </w:rPr>
        <w:t>что по итогам</w:t>
      </w:r>
      <w:r w:rsidR="00E80C45" w:rsidRPr="00E80C45">
        <w:rPr>
          <w:color w:val="000000"/>
        </w:rPr>
        <w:t xml:space="preserve"> </w:t>
      </w:r>
      <w:r>
        <w:rPr>
          <w:rStyle w:val="2"/>
        </w:rPr>
        <w:t>повторных</w:t>
      </w:r>
      <w:r w:rsidR="00E80C45">
        <w:rPr>
          <w:color w:val="000000"/>
        </w:rPr>
        <w:t xml:space="preserve"> </w:t>
      </w:r>
      <w:r w:rsidR="00D7162E">
        <w:rPr>
          <w:color w:val="000000"/>
        </w:rPr>
        <w:t>электронных торгов</w:t>
      </w:r>
      <w:r w:rsidR="00F31757">
        <w:rPr>
          <w:color w:val="000000"/>
        </w:rPr>
        <w:t xml:space="preserve"> в форме </w:t>
      </w:r>
      <w:r w:rsidR="00F82BC4" w:rsidRPr="00F82BC4">
        <w:rPr>
          <w:color w:val="000000"/>
        </w:rPr>
        <w:t>аукциона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>открытых по составу участников с открытой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 xml:space="preserve">формой </w:t>
      </w:r>
      <w:r w:rsidR="00B46DF3">
        <w:t xml:space="preserve">представления </w:t>
      </w:r>
      <w:r w:rsidR="00CF0469" w:rsidRPr="00CF0469">
        <w:t>предложений о цене</w:t>
      </w:r>
      <w:r w:rsidR="00CF0469">
        <w:t xml:space="preserve"> </w:t>
      </w:r>
      <w:r w:rsidRPr="00351BB6">
        <w:t>(сообщение № 78030273909 в газете АО «Коммер</w:t>
      </w:r>
      <w:r>
        <w:t xml:space="preserve">сантъ» от 16.11.2019 №211(6691)), </w:t>
      </w:r>
      <w:r w:rsidR="00DC2D3A" w:rsidRPr="00DC2D3A">
        <w:t>на электронной площадке АО «Российский аукционный дом», по адресу в сети интернет: bankruptcy.lot-online.ru</w:t>
      </w:r>
      <w:r w:rsidR="00DC2D3A">
        <w:t xml:space="preserve">, </w:t>
      </w:r>
      <w:r w:rsidR="00B46DF3">
        <w:t>проведенных</w:t>
      </w:r>
      <w:r w:rsidR="005D02CC">
        <w:t xml:space="preserve"> </w:t>
      </w:r>
      <w:r>
        <w:t>11.03.</w:t>
      </w:r>
      <w:r w:rsidR="005D02CC">
        <w:t>2020 г.</w:t>
      </w:r>
      <w:r w:rsidR="00DC2D3A" w:rsidRPr="00DC2D3A">
        <w:t xml:space="preserve"> </w:t>
      </w:r>
      <w:r w:rsidR="003C4472">
        <w:t>заключе</w:t>
      </w:r>
      <w:r>
        <w:t>н</w:t>
      </w:r>
      <w:r w:rsidR="003C4472">
        <w:rPr>
          <w:color w:val="000000"/>
        </w:rPr>
        <w:t xml:space="preserve"> следующи</w:t>
      </w:r>
      <w:r>
        <w:t xml:space="preserve">й </w:t>
      </w:r>
      <w:r w:rsidR="003C4472">
        <w:rPr>
          <w:color w:val="000000"/>
        </w:rPr>
        <w:t>догово</w:t>
      </w:r>
      <w:r>
        <w:t>р</w:t>
      </w:r>
      <w:r w:rsidR="003C4472">
        <w:rPr>
          <w:color w:val="000000"/>
        </w:rPr>
        <w:t>:</w:t>
      </w:r>
    </w:p>
    <w:p w14:paraId="26BAB999" w14:textId="4DBC2BF9" w:rsidR="00AD49F6" w:rsidRDefault="00AD49F6" w:rsidP="0037580B">
      <w:pPr>
        <w:pStyle w:val="a3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563"/>
        <w:gridCol w:w="1560"/>
        <w:gridCol w:w="2409"/>
        <w:gridCol w:w="2826"/>
      </w:tblGrid>
      <w:tr w:rsidR="003C4472" w14:paraId="19EFBDBB" w14:textId="77777777" w:rsidTr="005F674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4472" w14:paraId="0863B7B6" w14:textId="77777777" w:rsidTr="005F674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5ED1" w14:textId="5A944702" w:rsidR="003C4472" w:rsidRDefault="005F6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82E06" w14:textId="1086E2B5" w:rsidR="003C4472" w:rsidRDefault="005F6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2020-1561/76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A7B91" w14:textId="51AF7BE9" w:rsidR="003C4472" w:rsidRDefault="005F6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325EC" w14:textId="6CB64660" w:rsidR="003C4472" w:rsidRPr="005F6747" w:rsidRDefault="005F674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47">
              <w:rPr>
                <w:rFonts w:ascii="Times New Roman" w:hAnsi="Times New Roman" w:cs="Times New Roman"/>
                <w:sz w:val="24"/>
                <w:szCs w:val="24"/>
              </w:rPr>
              <w:t>1 710 720,00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283B6" w14:textId="1FDF33EC" w:rsidR="003C4472" w:rsidRDefault="005F6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747">
              <w:rPr>
                <w:rFonts w:ascii="Times New Roman" w:hAnsi="Times New Roman" w:cs="Times New Roman"/>
                <w:sz w:val="24"/>
                <w:szCs w:val="24"/>
              </w:rPr>
              <w:t>Булгаков Петр Сергеевич</w:t>
            </w:r>
          </w:p>
        </w:tc>
      </w:tr>
    </w:tbl>
    <w:p w14:paraId="46EFD13D" w14:textId="77777777" w:rsidR="003C4472" w:rsidRDefault="003C4472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Default="00CF0469" w:rsidP="0037580B">
      <w:pPr>
        <w:pStyle w:val="a3"/>
        <w:jc w:val="both"/>
      </w:pPr>
    </w:p>
    <w:p w14:paraId="3E667E54" w14:textId="77777777" w:rsidR="009238C9" w:rsidRDefault="009238C9" w:rsidP="0037580B">
      <w:pPr>
        <w:pStyle w:val="a3"/>
        <w:jc w:val="both"/>
      </w:pPr>
    </w:p>
    <w:p w14:paraId="7D092A96" w14:textId="77777777" w:rsidR="009238C9" w:rsidRPr="001F4360" w:rsidRDefault="009238C9" w:rsidP="0037580B">
      <w:pPr>
        <w:pStyle w:val="a3"/>
        <w:jc w:val="both"/>
      </w:pPr>
      <w:bookmarkStart w:id="0" w:name="_GoBack"/>
      <w:bookmarkEnd w:id="0"/>
    </w:p>
    <w:sectPr w:rsidR="009238C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51BB6"/>
    <w:rsid w:val="0037580B"/>
    <w:rsid w:val="003C4472"/>
    <w:rsid w:val="003F4D88"/>
    <w:rsid w:val="004131B8"/>
    <w:rsid w:val="00573D3C"/>
    <w:rsid w:val="005B743E"/>
    <w:rsid w:val="005D02CC"/>
    <w:rsid w:val="005F6747"/>
    <w:rsid w:val="00626697"/>
    <w:rsid w:val="00684CCE"/>
    <w:rsid w:val="00803697"/>
    <w:rsid w:val="00827A91"/>
    <w:rsid w:val="008450EC"/>
    <w:rsid w:val="00877673"/>
    <w:rsid w:val="009238C9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2016-09-09T13:37:00Z</cp:lastPrinted>
  <dcterms:created xsi:type="dcterms:W3CDTF">2018-08-16T08:59:00Z</dcterms:created>
  <dcterms:modified xsi:type="dcterms:W3CDTF">2020-05-18T06:56:00Z</dcterms:modified>
</cp:coreProperties>
</file>