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0E6D32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2A5EB3"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2A5EB3" w:rsidRPr="002A5EB3">
        <w:rPr>
          <w:rFonts w:ascii="Times New Roman" w:hAnsi="Times New Roman" w:cs="Times New Roman"/>
          <w:color w:val="000000"/>
          <w:sz w:val="24"/>
          <w:szCs w:val="24"/>
        </w:rPr>
        <w:t>являющ</w:t>
      </w:r>
      <w:r w:rsidR="008510CA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2A5EB3" w:rsidRPr="002A5EB3">
        <w:rPr>
          <w:rFonts w:ascii="Times New Roman" w:hAnsi="Times New Roman" w:cs="Times New Roman"/>
          <w:color w:val="000000"/>
          <w:sz w:val="24"/>
          <w:szCs w:val="24"/>
        </w:rPr>
        <w:t xml:space="preserve">ся на основании решения </w:t>
      </w:r>
      <w:r w:rsidR="002A5EB3">
        <w:rPr>
          <w:rFonts w:ascii="Times New Roman" w:hAnsi="Times New Roman" w:cs="Times New Roman"/>
          <w:color w:val="000000"/>
          <w:sz w:val="24"/>
          <w:szCs w:val="24"/>
        </w:rPr>
        <w:t>Арбитражного суда Самарской области</w:t>
      </w:r>
      <w:r w:rsidR="002A5EB3" w:rsidRPr="002A5EB3">
        <w:rPr>
          <w:rFonts w:ascii="Times New Roman" w:hAnsi="Times New Roman" w:cs="Times New Roman"/>
          <w:color w:val="000000"/>
          <w:sz w:val="24"/>
          <w:szCs w:val="24"/>
        </w:rPr>
        <w:t xml:space="preserve"> от 26 февраля 2015 г. по</w:t>
      </w:r>
      <w:r w:rsidR="002A5EB3">
        <w:rPr>
          <w:rFonts w:ascii="Times New Roman" w:hAnsi="Times New Roman" w:cs="Times New Roman"/>
          <w:color w:val="000000"/>
          <w:sz w:val="24"/>
          <w:szCs w:val="24"/>
        </w:rPr>
        <w:t xml:space="preserve"> делу №</w:t>
      </w:r>
      <w:r w:rsidR="002A5EB3" w:rsidRPr="002A5EB3">
        <w:rPr>
          <w:rFonts w:ascii="Times New Roman" w:hAnsi="Times New Roman" w:cs="Times New Roman"/>
          <w:color w:val="000000"/>
          <w:sz w:val="24"/>
          <w:szCs w:val="24"/>
        </w:rPr>
        <w:t>А55-1648/2015 конкурсным управляющим (ликвидатором) Открытым ак</w:t>
      </w:r>
      <w:r w:rsidR="002A5EB3">
        <w:rPr>
          <w:rFonts w:ascii="Times New Roman" w:hAnsi="Times New Roman" w:cs="Times New Roman"/>
          <w:color w:val="000000"/>
          <w:sz w:val="24"/>
          <w:szCs w:val="24"/>
        </w:rPr>
        <w:t>ционерным обществом коммерческим</w:t>
      </w:r>
      <w:r w:rsidR="002A5EB3" w:rsidRPr="002A5EB3">
        <w:rPr>
          <w:rFonts w:ascii="Times New Roman" w:hAnsi="Times New Roman" w:cs="Times New Roman"/>
          <w:color w:val="000000"/>
          <w:sz w:val="24"/>
          <w:szCs w:val="24"/>
        </w:rPr>
        <w:t xml:space="preserve"> «Волга-Кредит» банк</w:t>
      </w:r>
      <w:r w:rsidR="002A5EB3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2A5EB3" w:rsidRPr="002A5EB3">
        <w:rPr>
          <w:rFonts w:ascii="Times New Roman" w:hAnsi="Times New Roman" w:cs="Times New Roman"/>
          <w:color w:val="000000"/>
          <w:sz w:val="24"/>
          <w:szCs w:val="24"/>
        </w:rPr>
        <w:t xml:space="preserve"> (ОАО «ВКБ»), адрес регистрации: 443030, г. Самара, ул. </w:t>
      </w:r>
      <w:proofErr w:type="spellStart"/>
      <w:r w:rsidR="002A5EB3" w:rsidRPr="002A5EB3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="002A5EB3" w:rsidRPr="002A5EB3">
        <w:rPr>
          <w:rFonts w:ascii="Times New Roman" w:hAnsi="Times New Roman" w:cs="Times New Roman"/>
          <w:color w:val="000000"/>
          <w:sz w:val="24"/>
          <w:szCs w:val="24"/>
        </w:rPr>
        <w:t xml:space="preserve">, д. 138, ИНН 6310000192, ОГРН 1026300001815 </w:t>
      </w:r>
      <w:r w:rsidR="002A5EB3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0A44C8" w:rsidRDefault="00EA7238" w:rsidP="000A44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A44C8">
        <w:rPr>
          <w:rFonts w:ascii="Times New Roman CYR" w:hAnsi="Times New Roman CYR" w:cs="Times New Roman CYR"/>
          <w:color w:val="000000"/>
        </w:rPr>
        <w:t>Предметом Торгов является следующее имущество:</w:t>
      </w:r>
    </w:p>
    <w:p w14:paraId="38BC0D09" w14:textId="76C61621" w:rsidR="00962102" w:rsidRPr="000A44C8" w:rsidRDefault="000A44C8" w:rsidP="00962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A44C8">
        <w:rPr>
          <w:rFonts w:ascii="Times New Roman CYR" w:hAnsi="Times New Roman CYR" w:cs="Times New Roman CYR"/>
          <w:color w:val="000000"/>
        </w:rPr>
        <w:t xml:space="preserve">Лот 1 </w:t>
      </w:r>
      <w:r w:rsidR="00962102">
        <w:rPr>
          <w:rFonts w:ascii="Times New Roman CYR" w:hAnsi="Times New Roman CYR" w:cs="Times New Roman CYR"/>
          <w:color w:val="000000"/>
        </w:rPr>
        <w:t>–</w:t>
      </w:r>
      <w:r w:rsidRPr="000A44C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="00962102" w:rsidRPr="00962102">
        <w:rPr>
          <w:rFonts w:ascii="Times New Roman CYR" w:hAnsi="Times New Roman CYR" w:cs="Times New Roman CYR"/>
          <w:color w:val="000000"/>
        </w:rPr>
        <w:t>Mitsubishi</w:t>
      </w:r>
      <w:proofErr w:type="spellEnd"/>
      <w:r w:rsidR="00962102" w:rsidRPr="00962102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="00962102" w:rsidRPr="00962102">
        <w:rPr>
          <w:rFonts w:ascii="Times New Roman CYR" w:hAnsi="Times New Roman CYR" w:cs="Times New Roman CYR"/>
          <w:color w:val="000000"/>
        </w:rPr>
        <w:t>Outlender</w:t>
      </w:r>
      <w:proofErr w:type="spellEnd"/>
      <w:r w:rsidR="00962102" w:rsidRPr="00962102">
        <w:rPr>
          <w:rFonts w:ascii="Times New Roman CYR" w:hAnsi="Times New Roman CYR" w:cs="Times New Roman CYR"/>
          <w:color w:val="000000"/>
        </w:rPr>
        <w:t>, серый, 2008, пробег - нет данных, 3.0 АТ (220 л. с.), полный, бензин, VIN JMBXLCW6W8Z001455, ограничения и обременения: запрет на регистрационные действия, проводятся мероприятия по снятию данного ограничения, г. Волгоград</w:t>
      </w:r>
      <w:r w:rsidR="00962102">
        <w:rPr>
          <w:rFonts w:ascii="Times New Roman CYR" w:hAnsi="Times New Roman CYR" w:cs="Times New Roman CYR"/>
          <w:color w:val="000000"/>
        </w:rPr>
        <w:t xml:space="preserve"> - </w:t>
      </w:r>
      <w:r w:rsidR="00962102" w:rsidRPr="00962102">
        <w:rPr>
          <w:rFonts w:ascii="Times New Roman CYR" w:hAnsi="Times New Roman CYR" w:cs="Times New Roman CYR"/>
          <w:color w:val="000000"/>
        </w:rPr>
        <w:t>448 035,00</w:t>
      </w:r>
      <w:r w:rsidR="00962102">
        <w:rPr>
          <w:rFonts w:ascii="Times New Roman CYR" w:hAnsi="Times New Roman CYR" w:cs="Times New Roman CYR"/>
          <w:color w:val="000000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C8BBAB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A5EB3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77C2D1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801641">
        <w:rPr>
          <w:b/>
        </w:rPr>
        <w:t>25 марта</w:t>
      </w:r>
      <w:r w:rsidR="00C11EFF" w:rsidRPr="00A115B3">
        <w:rPr>
          <w:b/>
        </w:rPr>
        <w:t xml:space="preserve"> </w:t>
      </w:r>
      <w:r w:rsidR="002A5EB3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BC90AD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801641">
        <w:rPr>
          <w:color w:val="000000"/>
        </w:rPr>
        <w:t>25 марта</w:t>
      </w:r>
      <w:r w:rsidR="002A5EB3" w:rsidRPr="002A5EB3">
        <w:rPr>
          <w:color w:val="000000"/>
        </w:rPr>
        <w:t xml:space="preserve"> 2020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801641">
        <w:rPr>
          <w:b/>
        </w:rPr>
        <w:t>20 мая</w:t>
      </w:r>
      <w:r w:rsidR="00C11EFF" w:rsidRPr="00A115B3">
        <w:rPr>
          <w:b/>
        </w:rPr>
        <w:t xml:space="preserve"> </w:t>
      </w:r>
      <w:r w:rsidR="002A5EB3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6C9D96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01641">
        <w:t>11 февраля 2020</w:t>
      </w:r>
      <w:r w:rsidR="002A5EB3" w:rsidRPr="002A5EB3">
        <w:t xml:space="preserve"> г.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01641">
        <w:t>03 апреля</w:t>
      </w:r>
      <w:r w:rsidR="00C11EFF" w:rsidRPr="00A115B3">
        <w:t xml:space="preserve"> </w:t>
      </w:r>
      <w:r w:rsidR="002A5EB3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B204F8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801641">
        <w:rPr>
          <w:b/>
        </w:rPr>
        <w:t>27 мая</w:t>
      </w:r>
      <w:r w:rsidR="00C11EFF" w:rsidRPr="00A115B3">
        <w:rPr>
          <w:b/>
        </w:rPr>
        <w:t xml:space="preserve"> </w:t>
      </w:r>
      <w:r w:rsidR="002A5EB3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801641">
        <w:rPr>
          <w:b/>
          <w:bCs/>
          <w:color w:val="000000"/>
        </w:rPr>
        <w:t>24 октября</w:t>
      </w:r>
      <w:r w:rsidR="00C11EFF" w:rsidRPr="00A115B3">
        <w:rPr>
          <w:b/>
        </w:rPr>
        <w:t xml:space="preserve"> </w:t>
      </w:r>
      <w:r w:rsidR="002A5EB3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36F6B2B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801641" w:rsidRPr="00801641">
        <w:t xml:space="preserve">27 мая </w:t>
      </w:r>
      <w:r w:rsidR="002A5EB3" w:rsidRPr="002A5EB3">
        <w:t xml:space="preserve">2020 г. </w:t>
      </w:r>
      <w:r w:rsidRPr="00A115B3">
        <w:rPr>
          <w:color w:val="000000"/>
        </w:rPr>
        <w:t>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4A6BAF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10CA">
        <w:rPr>
          <w:color w:val="000000"/>
        </w:rPr>
        <w:t>Начальные цены прод</w:t>
      </w:r>
      <w:r w:rsidR="00801641" w:rsidRPr="008510CA">
        <w:rPr>
          <w:color w:val="000000"/>
        </w:rPr>
        <w:t>ажи лота</w:t>
      </w:r>
      <w:r w:rsidRPr="008510CA">
        <w:rPr>
          <w:color w:val="000000"/>
        </w:rPr>
        <w:t xml:space="preserve"> устанавливаются следующие:</w:t>
      </w:r>
      <w:bookmarkStart w:id="0" w:name="_GoBack"/>
      <w:bookmarkEnd w:id="0"/>
    </w:p>
    <w:p w14:paraId="0E248477" w14:textId="77777777" w:rsidR="008510CA" w:rsidRPr="008510CA" w:rsidRDefault="008510CA" w:rsidP="008510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0CA">
        <w:rPr>
          <w:rFonts w:ascii="Times New Roman" w:hAnsi="Times New Roman" w:cs="Times New Roman"/>
          <w:color w:val="000000"/>
          <w:sz w:val="24"/>
          <w:szCs w:val="24"/>
        </w:rPr>
        <w:t>с 27 мая 2020 г. по 11 июля 2020 г. - в размере начальной цены продажи лота;</w:t>
      </w:r>
    </w:p>
    <w:p w14:paraId="29FA8806" w14:textId="77777777" w:rsidR="008510CA" w:rsidRPr="008510CA" w:rsidRDefault="008510CA" w:rsidP="008510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0CA">
        <w:rPr>
          <w:rFonts w:ascii="Times New Roman" w:hAnsi="Times New Roman" w:cs="Times New Roman"/>
          <w:color w:val="000000"/>
          <w:sz w:val="24"/>
          <w:szCs w:val="24"/>
        </w:rPr>
        <w:t>с 12 июля 2020 г. по 21 июля 2020 г. - в размере 90,50% от начальной цены продажи лота;</w:t>
      </w:r>
    </w:p>
    <w:p w14:paraId="0B4109E7" w14:textId="77777777" w:rsidR="008510CA" w:rsidRPr="008510CA" w:rsidRDefault="008510CA" w:rsidP="008510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0CA">
        <w:rPr>
          <w:rFonts w:ascii="Times New Roman" w:hAnsi="Times New Roman" w:cs="Times New Roman"/>
          <w:color w:val="000000"/>
          <w:sz w:val="24"/>
          <w:szCs w:val="24"/>
        </w:rPr>
        <w:t>с 22 июля 2020 г. по 01 августа 2020 г. - в размере 81,00% от начальной цены продажи лота;</w:t>
      </w:r>
    </w:p>
    <w:p w14:paraId="59258D7A" w14:textId="77777777" w:rsidR="008510CA" w:rsidRPr="008510CA" w:rsidRDefault="008510CA" w:rsidP="008510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0CA">
        <w:rPr>
          <w:rFonts w:ascii="Times New Roman" w:hAnsi="Times New Roman" w:cs="Times New Roman"/>
          <w:color w:val="000000"/>
          <w:sz w:val="24"/>
          <w:szCs w:val="24"/>
        </w:rPr>
        <w:t>с 02 августа 2020 г. по 11 августа 2020 г. - в размере 71,50% от начальной цены продажи лота;</w:t>
      </w:r>
    </w:p>
    <w:p w14:paraId="10B161C2" w14:textId="77777777" w:rsidR="008510CA" w:rsidRPr="008510CA" w:rsidRDefault="008510CA" w:rsidP="008510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0CA">
        <w:rPr>
          <w:rFonts w:ascii="Times New Roman" w:hAnsi="Times New Roman" w:cs="Times New Roman"/>
          <w:color w:val="000000"/>
          <w:sz w:val="24"/>
          <w:szCs w:val="24"/>
        </w:rPr>
        <w:t>с 12 августа 2020 г. по 22 августа 2020 г. - в размере 62,00% от начальной цены продажи лота;</w:t>
      </w:r>
    </w:p>
    <w:p w14:paraId="7FFFFA2F" w14:textId="77777777" w:rsidR="008510CA" w:rsidRPr="008510CA" w:rsidRDefault="008510CA" w:rsidP="008510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0CA">
        <w:rPr>
          <w:rFonts w:ascii="Times New Roman" w:hAnsi="Times New Roman" w:cs="Times New Roman"/>
          <w:color w:val="000000"/>
          <w:sz w:val="24"/>
          <w:szCs w:val="24"/>
        </w:rPr>
        <w:t>с 23 августа 2020 г. по 01 сентября 2020 г. - в размере 52,50% от начальной цены продажи лота;</w:t>
      </w:r>
    </w:p>
    <w:p w14:paraId="1A2DCB72" w14:textId="77777777" w:rsidR="008510CA" w:rsidRPr="008510CA" w:rsidRDefault="008510CA" w:rsidP="008510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0CA">
        <w:rPr>
          <w:rFonts w:ascii="Times New Roman" w:hAnsi="Times New Roman" w:cs="Times New Roman"/>
          <w:color w:val="000000"/>
          <w:sz w:val="24"/>
          <w:szCs w:val="24"/>
        </w:rPr>
        <w:t>с 02 сентября 2020 г. по 12 сентября 2020 г. - в размере 43,00% от начальной цены продажи лота;</w:t>
      </w:r>
    </w:p>
    <w:p w14:paraId="69E29D51" w14:textId="77777777" w:rsidR="008510CA" w:rsidRPr="008510CA" w:rsidRDefault="008510CA" w:rsidP="008510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0CA">
        <w:rPr>
          <w:rFonts w:ascii="Times New Roman" w:hAnsi="Times New Roman" w:cs="Times New Roman"/>
          <w:color w:val="000000"/>
          <w:sz w:val="24"/>
          <w:szCs w:val="24"/>
        </w:rPr>
        <w:t>с 13 сентября 2020 г. по 22 сентября 2020 г. - в размере 33,50% от начальной цены продажи лота;</w:t>
      </w:r>
    </w:p>
    <w:p w14:paraId="35BA2284" w14:textId="77777777" w:rsidR="008510CA" w:rsidRPr="008510CA" w:rsidRDefault="008510CA" w:rsidP="008510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0CA">
        <w:rPr>
          <w:rFonts w:ascii="Times New Roman" w:hAnsi="Times New Roman" w:cs="Times New Roman"/>
          <w:color w:val="000000"/>
          <w:sz w:val="24"/>
          <w:szCs w:val="24"/>
        </w:rPr>
        <w:t>с 23 сентября 2020 г. по 03 октября 2020 г. - в размере 24,00% от начальной цены продажи лота;</w:t>
      </w:r>
    </w:p>
    <w:p w14:paraId="40CADF9F" w14:textId="77777777" w:rsidR="008510CA" w:rsidRPr="008510CA" w:rsidRDefault="008510CA" w:rsidP="008510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0CA">
        <w:rPr>
          <w:rFonts w:ascii="Times New Roman" w:hAnsi="Times New Roman" w:cs="Times New Roman"/>
          <w:color w:val="000000"/>
          <w:sz w:val="24"/>
          <w:szCs w:val="24"/>
        </w:rPr>
        <w:t>с 04 октября 2020 г. по 13 октября 2020 г. - в размере 14,50% от начальной цены продажи лота;</w:t>
      </w:r>
    </w:p>
    <w:p w14:paraId="31329270" w14:textId="5BFE39AF" w:rsidR="00801641" w:rsidRDefault="008510CA" w:rsidP="008510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0CA">
        <w:rPr>
          <w:rFonts w:ascii="Times New Roman" w:hAnsi="Times New Roman" w:cs="Times New Roman"/>
          <w:color w:val="000000"/>
          <w:sz w:val="24"/>
          <w:szCs w:val="24"/>
        </w:rPr>
        <w:t>с 14 октября 2020 г. по 24 октября 2020 г. - в размере 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4E75C74" w14:textId="77AA6FF1" w:rsidR="005A542E" w:rsidRDefault="00E145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56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8E3F2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E3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E3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8E3F22">
        <w:rPr>
          <w:rFonts w:ascii="Times New Roman" w:hAnsi="Times New Roman" w:cs="Times New Roman"/>
          <w:sz w:val="24"/>
          <w:szCs w:val="24"/>
        </w:rPr>
        <w:t xml:space="preserve">443030, г. Самара, ул. </w:t>
      </w:r>
      <w:proofErr w:type="spellStart"/>
      <w:r w:rsidR="008E3F22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="008E3F22">
        <w:rPr>
          <w:rFonts w:ascii="Times New Roman" w:hAnsi="Times New Roman" w:cs="Times New Roman"/>
          <w:sz w:val="24"/>
          <w:szCs w:val="24"/>
        </w:rPr>
        <w:t xml:space="preserve">, д. 138, тел. 8 (846) 250-05-70, 8 (846) 250-05-75, доб. </w:t>
      </w:r>
      <w:r>
        <w:rPr>
          <w:rFonts w:ascii="Times New Roman" w:hAnsi="Times New Roman" w:cs="Times New Roman"/>
          <w:sz w:val="24"/>
          <w:szCs w:val="24"/>
        </w:rPr>
        <w:t>105</w:t>
      </w:r>
      <w:r w:rsidR="008E3F2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E3F22" w:rsidRPr="008E3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F22" w:rsidRPr="008E3F22">
        <w:rPr>
          <w:rFonts w:ascii="Times New Roman" w:hAnsi="Times New Roman" w:cs="Times New Roman"/>
          <w:color w:val="000000"/>
          <w:sz w:val="24"/>
          <w:szCs w:val="24"/>
        </w:rPr>
        <w:t>а также у ОТ: в рабочие дни</w:t>
      </w:r>
      <w:r w:rsidR="008E3F2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E3F22" w:rsidRPr="008E3F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456F">
        <w:rPr>
          <w:rFonts w:ascii="Times New Roman" w:hAnsi="Times New Roman" w:cs="Times New Roman"/>
          <w:color w:val="000000"/>
          <w:sz w:val="24"/>
          <w:szCs w:val="24"/>
        </w:rPr>
        <w:t>samara@auction-house.ru, Харланов</w:t>
      </w:r>
      <w:r w:rsidR="00EB5687">
        <w:rPr>
          <w:rFonts w:ascii="Times New Roman" w:hAnsi="Times New Roman" w:cs="Times New Roman"/>
          <w:color w:val="000000"/>
          <w:sz w:val="24"/>
          <w:szCs w:val="24"/>
        </w:rPr>
        <w:t>а Наталья тел. 8(927)208-21-43,</w:t>
      </w:r>
      <w:r w:rsidRPr="00E1456F">
        <w:rPr>
          <w:rFonts w:ascii="Times New Roman" w:hAnsi="Times New Roman" w:cs="Times New Roman"/>
          <w:color w:val="000000"/>
          <w:sz w:val="24"/>
          <w:szCs w:val="24"/>
        </w:rPr>
        <w:t xml:space="preserve"> Соболькова Елена 8(927)208-15-34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761CE" w14:textId="425DE48E" w:rsidR="005A542E" w:rsidRPr="00A115B3" w:rsidRDefault="005A54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42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</w:t>
      </w:r>
      <w:r w:rsidR="00EB5687">
        <w:rPr>
          <w:rFonts w:ascii="Times New Roman" w:hAnsi="Times New Roman" w:cs="Times New Roman"/>
          <w:color w:val="000000"/>
          <w:sz w:val="24"/>
          <w:szCs w:val="24"/>
        </w:rPr>
        <w:t xml:space="preserve">о по телефонам 8 800 200-08-05 </w:t>
      </w:r>
      <w:r w:rsidRPr="005A542E">
        <w:rPr>
          <w:rFonts w:ascii="Times New Roman" w:hAnsi="Times New Roman" w:cs="Times New Roman"/>
          <w:color w:val="000000"/>
          <w:sz w:val="24"/>
          <w:szCs w:val="24"/>
        </w:rPr>
        <w:t>или 8 (495) 725-31-15, доб. 33-33,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127B925B" w:rsidR="00EA7238" w:rsidRDefault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</w:t>
      </w:r>
      <w:r w:rsidR="008E3F22">
        <w:rPr>
          <w:rFonts w:ascii="Times New Roman" w:hAnsi="Times New Roman" w:cs="Times New Roman"/>
          <w:color w:val="000000"/>
          <w:sz w:val="24"/>
          <w:szCs w:val="24"/>
        </w:rPr>
        <w:t xml:space="preserve">.5, лит. В, 8 (800) 777-57-57. </w:t>
      </w:r>
    </w:p>
    <w:p w14:paraId="1BA533D0" w14:textId="138A495C" w:rsidR="00144494" w:rsidRPr="00A115B3" w:rsidRDefault="001444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44494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A44C8"/>
    <w:rsid w:val="00144494"/>
    <w:rsid w:val="0015099D"/>
    <w:rsid w:val="001F039D"/>
    <w:rsid w:val="002A5EB3"/>
    <w:rsid w:val="002C312D"/>
    <w:rsid w:val="00365722"/>
    <w:rsid w:val="00467D6B"/>
    <w:rsid w:val="00564010"/>
    <w:rsid w:val="005A542E"/>
    <w:rsid w:val="005F2FD0"/>
    <w:rsid w:val="00637A0F"/>
    <w:rsid w:val="00673FB4"/>
    <w:rsid w:val="0070175B"/>
    <w:rsid w:val="007229EA"/>
    <w:rsid w:val="00722ECA"/>
    <w:rsid w:val="00801641"/>
    <w:rsid w:val="008510CA"/>
    <w:rsid w:val="00865FD7"/>
    <w:rsid w:val="008A37E3"/>
    <w:rsid w:val="008E3F22"/>
    <w:rsid w:val="00952ED1"/>
    <w:rsid w:val="00962102"/>
    <w:rsid w:val="009730D9"/>
    <w:rsid w:val="00997993"/>
    <w:rsid w:val="009C6E48"/>
    <w:rsid w:val="009F0E7B"/>
    <w:rsid w:val="00A03865"/>
    <w:rsid w:val="00A115B3"/>
    <w:rsid w:val="00BE0BF1"/>
    <w:rsid w:val="00C11EFF"/>
    <w:rsid w:val="00C9585C"/>
    <w:rsid w:val="00D57DB3"/>
    <w:rsid w:val="00D62667"/>
    <w:rsid w:val="00DB0166"/>
    <w:rsid w:val="00E1456F"/>
    <w:rsid w:val="00E614D3"/>
    <w:rsid w:val="00EA7238"/>
    <w:rsid w:val="00EB5687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1803</Words>
  <Characters>11147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Олейник Антон</cp:lastModifiedBy>
  <cp:revision>14</cp:revision>
  <cp:lastPrinted>2019-11-07T07:59:00Z</cp:lastPrinted>
  <dcterms:created xsi:type="dcterms:W3CDTF">2019-07-23T07:45:00Z</dcterms:created>
  <dcterms:modified xsi:type="dcterms:W3CDTF">2020-01-30T11:57:00Z</dcterms:modified>
</cp:coreProperties>
</file>