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3DAE" w14:textId="77777777"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коронавирусной инфекции, в том числе устанавливается особый порядок перемещения на соответствующей территории.</w:t>
      </w:r>
    </w:p>
    <w:p w14:paraId="11DFEC9E" w14:textId="65BDDCE9"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4061D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4061D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4061D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4061D9"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4061D9"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1D9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Алтайского края от 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061D9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7 декабря 2015 г. по делу №А03-20515/2015 </w:t>
      </w:r>
      <w:r w:rsidR="004061D9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4061D9" w:rsidRPr="00D07B31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«Зернобанк» (АО 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61D9" w:rsidRPr="00D07B31">
        <w:rPr>
          <w:rFonts w:ascii="Times New Roman" w:hAnsi="Times New Roman" w:cs="Times New Roman"/>
          <w:color w:val="000000"/>
          <w:sz w:val="24"/>
          <w:szCs w:val="24"/>
        </w:rPr>
        <w:t>Зернобанк»</w:t>
      </w:r>
      <w:r w:rsidR="004061D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61D9" w:rsidRPr="00D07B31">
        <w:rPr>
          <w:rFonts w:ascii="Times New Roman" w:hAnsi="Times New Roman" w:cs="Times New Roman"/>
          <w:color w:val="000000"/>
          <w:sz w:val="24"/>
          <w:szCs w:val="24"/>
        </w:rPr>
        <w:t>, ОГРН 1022200525786, ИНН 2202000381, адрес регистрации: 656056, Алтайский край, г. Барнаул, ул. Анатолия, д. 6</w:t>
      </w:r>
      <w:r w:rsidRPr="00F468EE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47163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5C3B2E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C3B2E">
        <w:rPr>
          <w:rFonts w:ascii="Times New Roman" w:hAnsi="Times New Roman" w:cs="Times New Roman"/>
          <w:sz w:val="24"/>
          <w:szCs w:val="24"/>
        </w:rPr>
        <w:t xml:space="preserve">№78030270915 </w:t>
      </w:r>
      <w:r w:rsidR="005C3B2E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5C3B2E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C3B2E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C3B2E" w:rsidRPr="007F71D9">
        <w:rPr>
          <w:rFonts w:ascii="Times New Roman" w:hAnsi="Times New Roman" w:cs="Times New Roman"/>
          <w:sz w:val="24"/>
          <w:szCs w:val="24"/>
        </w:rPr>
      </w:r>
      <w:r w:rsidR="005C3B2E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5C3B2E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5C3B2E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5C3B2E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5C3B2E">
        <w:rPr>
          <w:rFonts w:ascii="Times New Roman" w:hAnsi="Times New Roman" w:cs="Times New Roman"/>
          <w:sz w:val="24"/>
          <w:szCs w:val="24"/>
        </w:rPr>
        <w:t>26.10.2019 г.</w:t>
      </w:r>
      <w:r w:rsidR="005C3B2E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5C3B2E">
        <w:rPr>
          <w:rFonts w:ascii="Times New Roman" w:hAnsi="Times New Roman" w:cs="Times New Roman"/>
          <w:sz w:val="24"/>
          <w:szCs w:val="24"/>
        </w:rPr>
        <w:t>197(6677</w:t>
      </w:r>
      <w:r w:rsidR="001F1FA0">
        <w:rPr>
          <w:rFonts w:ascii="Times New Roman" w:hAnsi="Times New Roman" w:cs="Times New Roman"/>
          <w:sz w:val="24"/>
          <w:szCs w:val="24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0F7DBC">
        <w:rPr>
          <w:rFonts w:ascii="Times New Roman" w:hAnsi="Times New Roman" w:cs="Times New Roman"/>
          <w:sz w:val="24"/>
          <w:lang w:eastAsia="ru-RU"/>
        </w:rPr>
        <w:t>ам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DF8">
        <w:rPr>
          <w:rFonts w:ascii="Times New Roman" w:hAnsi="Times New Roman" w:cs="Times New Roman"/>
          <w:sz w:val="24"/>
          <w:lang w:eastAsia="ru-RU"/>
        </w:rPr>
        <w:t>№</w:t>
      </w:r>
      <w:r w:rsidR="000F7DBC">
        <w:rPr>
          <w:rFonts w:ascii="Times New Roman" w:hAnsi="Times New Roman" w:cs="Times New Roman"/>
          <w:sz w:val="24"/>
          <w:lang w:eastAsia="ru-RU"/>
        </w:rPr>
        <w:t>№</w:t>
      </w:r>
      <w:r w:rsidR="005C3B2E">
        <w:rPr>
          <w:rFonts w:ascii="Times New Roman" w:hAnsi="Times New Roman" w:cs="Times New Roman"/>
          <w:sz w:val="24"/>
          <w:lang w:eastAsia="ru-RU"/>
        </w:rPr>
        <w:t>2,19-21</w:t>
      </w:r>
      <w:r w:rsidR="00C94AD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sz w:val="24"/>
          <w:lang w:eastAsia="ru-RU"/>
        </w:rPr>
        <w:t>и</w:t>
      </w:r>
      <w:r w:rsidR="00C94AD4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sz w:val="24"/>
          <w:lang w:eastAsia="ru-RU"/>
        </w:rPr>
        <w:t>электронных</w:t>
      </w:r>
      <w:r w:rsidR="005C3B2E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3B2E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5C3B2E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5C3B2E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5C3B2E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5C3B2E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8D0426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D0426">
        <w:rPr>
          <w:rFonts w:ascii="Times New Roman" w:hAnsi="Times New Roman" w:cs="Times New Roman"/>
          <w:sz w:val="24"/>
          <w:szCs w:val="24"/>
        </w:rPr>
        <w:t>№78030272674</w:t>
      </w:r>
      <w:r w:rsidR="008D0426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8D0426">
        <w:rPr>
          <w:rFonts w:ascii="Times New Roman" w:hAnsi="Times New Roman" w:cs="Times New Roman"/>
          <w:sz w:val="24"/>
          <w:szCs w:val="24"/>
        </w:rPr>
        <w:t xml:space="preserve">АО </w:t>
      </w:r>
      <w:r w:rsidR="008D0426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D0426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0426" w:rsidRPr="00EA76C4">
        <w:rPr>
          <w:rFonts w:ascii="Times New Roman" w:hAnsi="Times New Roman" w:cs="Times New Roman"/>
          <w:sz w:val="24"/>
          <w:szCs w:val="24"/>
        </w:rPr>
      </w:r>
      <w:r w:rsidR="008D0426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8D0426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8D0426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8D0426" w:rsidRPr="00EA76C4">
        <w:rPr>
          <w:rFonts w:ascii="Times New Roman" w:hAnsi="Times New Roman" w:cs="Times New Roman"/>
          <w:sz w:val="24"/>
          <w:szCs w:val="24"/>
        </w:rPr>
        <w:t xml:space="preserve"> от </w:t>
      </w:r>
      <w:r w:rsidR="008D0426">
        <w:rPr>
          <w:rFonts w:ascii="Times New Roman" w:hAnsi="Times New Roman" w:cs="Times New Roman"/>
          <w:sz w:val="24"/>
          <w:szCs w:val="24"/>
        </w:rPr>
        <w:t xml:space="preserve">09.11.2019 г. </w:t>
      </w:r>
      <w:r w:rsidR="008D0426" w:rsidRPr="00EA76C4">
        <w:rPr>
          <w:rFonts w:ascii="Times New Roman" w:hAnsi="Times New Roman" w:cs="Times New Roman"/>
          <w:sz w:val="24"/>
          <w:szCs w:val="24"/>
        </w:rPr>
        <w:t>№</w:t>
      </w:r>
      <w:r w:rsidR="008D0426">
        <w:rPr>
          <w:rFonts w:ascii="Times New Roman" w:hAnsi="Times New Roman" w:cs="Times New Roman"/>
          <w:sz w:val="24"/>
          <w:szCs w:val="24"/>
        </w:rPr>
        <w:t>206(6686</w:t>
      </w:r>
      <w:r w:rsidR="001F1FA0">
        <w:rPr>
          <w:rFonts w:ascii="Times New Roman" w:hAnsi="Times New Roman" w:cs="Times New Roman"/>
          <w:sz w:val="24"/>
          <w:szCs w:val="24"/>
        </w:rPr>
        <w:t>)</w:t>
      </w:r>
      <w:r w:rsidR="005C3B2E">
        <w:rPr>
          <w:rFonts w:ascii="Times New Roman" w:hAnsi="Times New Roman" w:cs="Times New Roman"/>
          <w:sz w:val="24"/>
          <w:lang w:eastAsia="ru-RU"/>
        </w:rPr>
        <w:t>) по лотам №№2,</w:t>
      </w:r>
      <w:r w:rsidR="008D0426">
        <w:rPr>
          <w:rFonts w:ascii="Times New Roman" w:hAnsi="Times New Roman" w:cs="Times New Roman"/>
          <w:sz w:val="24"/>
          <w:lang w:eastAsia="ru-RU"/>
        </w:rPr>
        <w:t>4</w:t>
      </w:r>
      <w:r w:rsidR="005C3B2E">
        <w:rPr>
          <w:rFonts w:ascii="Times New Roman" w:hAnsi="Times New Roman" w:cs="Times New Roman"/>
          <w:sz w:val="24"/>
          <w:lang w:eastAsia="ru-RU"/>
        </w:rPr>
        <w:t>.</w:t>
      </w:r>
    </w:p>
    <w:p w14:paraId="568529E9" w14:textId="77777777" w:rsidR="00697C1E" w:rsidRPr="00697C1E" w:rsidRDefault="00697C1E" w:rsidP="0042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14:paraId="4DA5C40C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0B86"/>
    <w:rsid w:val="00004185"/>
    <w:rsid w:val="00050B84"/>
    <w:rsid w:val="000F7DBC"/>
    <w:rsid w:val="00186E0E"/>
    <w:rsid w:val="001C1E80"/>
    <w:rsid w:val="001F1FA0"/>
    <w:rsid w:val="002276BD"/>
    <w:rsid w:val="003A0D12"/>
    <w:rsid w:val="003B7C4F"/>
    <w:rsid w:val="003C2CA3"/>
    <w:rsid w:val="003F35D1"/>
    <w:rsid w:val="004061D9"/>
    <w:rsid w:val="00426394"/>
    <w:rsid w:val="00471638"/>
    <w:rsid w:val="004C1870"/>
    <w:rsid w:val="005050B9"/>
    <w:rsid w:val="005A4388"/>
    <w:rsid w:val="005C3B2E"/>
    <w:rsid w:val="00695352"/>
    <w:rsid w:val="00697C1E"/>
    <w:rsid w:val="007F6563"/>
    <w:rsid w:val="008D0426"/>
    <w:rsid w:val="0094184C"/>
    <w:rsid w:val="009A7DF8"/>
    <w:rsid w:val="00A50FF2"/>
    <w:rsid w:val="00AC5F5A"/>
    <w:rsid w:val="00C94AD4"/>
    <w:rsid w:val="00E42619"/>
    <w:rsid w:val="00EC09BF"/>
    <w:rsid w:val="00EE526C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2020-04-06T06:13:00Z</dcterms:created>
  <dcterms:modified xsi:type="dcterms:W3CDTF">2020-04-16T09:48:00Z</dcterms:modified>
</cp:coreProperties>
</file>