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35B6BB8" w:rsidR="009247FF" w:rsidRPr="00791681" w:rsidRDefault="001E11D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«16» февраля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2017 г. по делу № А40-222631/1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>6-174-376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идатором) 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>Цент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ральным коммерческим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с ограниченной ответственностью (</w:t>
      </w:r>
      <w:proofErr w:type="spellStart"/>
      <w:r w:rsidRPr="001E0270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Pr="001E0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0270">
        <w:rPr>
          <w:rFonts w:ascii="Times New Roman" w:hAnsi="Times New Roman" w:cs="Times New Roman"/>
          <w:color w:val="000000"/>
          <w:sz w:val="24"/>
          <w:szCs w:val="24"/>
        </w:rPr>
        <w:t>ООО)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 xml:space="preserve">115054, г. Москва, 3-й </w:t>
      </w:r>
      <w:proofErr w:type="spellStart"/>
      <w:r w:rsidRPr="001E0270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1E0270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ab/>
        <w:t>7703009320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E0270">
        <w:rPr>
          <w:rFonts w:ascii="Times New Roman" w:hAnsi="Times New Roman" w:cs="Times New Roman"/>
          <w:color w:val="000000"/>
          <w:sz w:val="24"/>
          <w:szCs w:val="24"/>
        </w:rPr>
        <w:tab/>
        <w:t>1027739019527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B8E528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E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E6C29D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E1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FA2480C" w14:textId="77777777" w:rsidR="001E11D7" w:rsidRDefault="009247FF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808E71" w14:textId="77777777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1 - 17 земельных участков - 203 858 кв. м, адрес: </w:t>
      </w:r>
      <w:proofErr w:type="gram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р-н, с. п. Соколовское, в р-не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Лопотово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земельные участки расположены в центральной части кадастрового квартала 50:09:0040312, земли населенных пунктов - для ИЖС - 550 978 970,10 руб.</w:t>
      </w:r>
    </w:p>
    <w:p w14:paraId="23225285" w14:textId="77777777" w:rsid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Лот 2 - Нежилые здания (консервный цех, 2-этажное) - 3 458,6 кв. м, (столовая,  2 этаж) - 313,3 кв. м, (административное, 2-этажние) - 850,3 кв. м, (котельная, 2-этажние) - 477,1 кв. м, адрес:</w:t>
      </w:r>
      <w:proofErr w:type="gram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Альшеевский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р-н, с. Раевский, ул. Заводская, д. 1, кадастровые номера 02:02:100125:582, 02:02:100125:792, 02:02:100125:492, 02:02:100125:578 земельный участок находится в муниципальной собственности, договор аренды не заключен, ограничения и обременения: имеется аренда, ведется работа по снятию ограничений - 24 293 796,15 руб.</w:t>
      </w:r>
      <w:proofErr w:type="gramEnd"/>
    </w:p>
    <w:p w14:paraId="41911190" w14:textId="18E2038A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- 252 385 кв. м, адрес: </w:t>
      </w:r>
      <w:proofErr w:type="gram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р-н, с. п. Соколовское, в р-не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Лопотово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 в юго-западной части кадастрового квартала 50:09:0040311, кадастровый номер 50:09:0040311:233, земли населенных пунктов - для ИЖС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11D7">
        <w:rPr>
          <w:rFonts w:ascii="Times New Roman" w:hAnsi="Times New Roman" w:cs="Times New Roman"/>
          <w:color w:val="000000"/>
          <w:sz w:val="24"/>
          <w:szCs w:val="24"/>
        </w:rPr>
        <w:t>285 384 960,00 руб.</w:t>
      </w:r>
    </w:p>
    <w:p w14:paraId="498CFF7F" w14:textId="1032C95E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- 316 900 кв. м, адрес: </w:t>
      </w:r>
      <w:proofErr w:type="gram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. Соколовское, в р-не д. Пятница, расположен в южной части кадастрового квартала 50:09:0040213, кадастровый номер 50:09:0040213:474, земли населенных пунктов - для объектов жилой застройки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11D7">
        <w:rPr>
          <w:rFonts w:ascii="Times New Roman" w:hAnsi="Times New Roman" w:cs="Times New Roman"/>
          <w:color w:val="000000"/>
          <w:sz w:val="24"/>
          <w:szCs w:val="24"/>
        </w:rPr>
        <w:t>485 781 660,00 руб.</w:t>
      </w:r>
    </w:p>
    <w:p w14:paraId="67938EDE" w14:textId="77777777" w:rsid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- 193 300 кв. м, адрес: </w:t>
      </w:r>
      <w:proofErr w:type="gram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р-н, с. п. Соколовское, д. Пятница, расположен в южной части кадастрового квартала 50:09:0040305,</w:t>
      </w:r>
      <w:proofErr w:type="gram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номер 50:09:0040305:348, земли населенных пунктов - для объектов жилой застройки (на участке расположены строения, принадлежащие третьим лицам)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11D7">
        <w:rPr>
          <w:rFonts w:ascii="Times New Roman" w:hAnsi="Times New Roman" w:cs="Times New Roman"/>
          <w:color w:val="000000"/>
          <w:sz w:val="24"/>
          <w:szCs w:val="24"/>
        </w:rPr>
        <w:t>317 590 485,00 руб.</w:t>
      </w:r>
    </w:p>
    <w:p w14:paraId="06AE18B6" w14:textId="77777777" w:rsid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- 2 044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уч. 232, кадастровый номер 50:27:0020229:1281, земли населенных пунктов - для дачного строительства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11D7">
        <w:rPr>
          <w:rFonts w:ascii="Times New Roman" w:hAnsi="Times New Roman" w:cs="Times New Roman"/>
          <w:color w:val="000000"/>
          <w:sz w:val="24"/>
          <w:szCs w:val="24"/>
        </w:rPr>
        <w:t>3 441 060,00 руб.</w:t>
      </w:r>
    </w:p>
    <w:p w14:paraId="613F95DB" w14:textId="77777777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- 325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77:22:0020229:1883, земли населенных пунктов - для дачного строительства -706 230,00 руб.</w:t>
      </w:r>
    </w:p>
    <w:p w14:paraId="3FBC774D" w14:textId="77777777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- 423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77:22:0020229:1980, земли населенных пунктов - для дачного строительства - 886 410,00 руб.</w:t>
      </w:r>
    </w:p>
    <w:p w14:paraId="36149A8B" w14:textId="082B535E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- 420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77:22:0020229:1300, земли населенных пунктов - для дачного строительства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11D7">
        <w:rPr>
          <w:rFonts w:ascii="Times New Roman" w:hAnsi="Times New Roman" w:cs="Times New Roman"/>
          <w:color w:val="000000"/>
          <w:sz w:val="24"/>
          <w:szCs w:val="24"/>
        </w:rPr>
        <w:t>880 740,00 руб.</w:t>
      </w:r>
    </w:p>
    <w:p w14:paraId="3D863090" w14:textId="77777777" w:rsid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- 1 062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уч. 6, кадастровый номер 50:27:0020229:1055, земли населенных пунктов - для дачного строительства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E11D7">
        <w:rPr>
          <w:rFonts w:ascii="Times New Roman" w:hAnsi="Times New Roman" w:cs="Times New Roman"/>
          <w:color w:val="000000"/>
          <w:sz w:val="24"/>
          <w:szCs w:val="24"/>
        </w:rPr>
        <w:t>1 958 040,00 руб.</w:t>
      </w:r>
    </w:p>
    <w:p w14:paraId="6EDC9397" w14:textId="77777777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11 - Земельный участок - 1 371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уч. 252, кадастровый номер 50:27:0020229:1301, земли населенных пунктов - для дачного строительства - 2 439 360,00 руб.</w:t>
      </w:r>
    </w:p>
    <w:p w14:paraId="62E5D9CF" w14:textId="1AF8BBA2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- 517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77:22:0020229:1349, земли населенных пунктов - для дачного строительства - 1 053 360,00 руб.</w:t>
      </w:r>
    </w:p>
    <w:p w14:paraId="5E12891B" w14:textId="77777777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- 517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77:22:0020229:1352, земли населенных пунктов - для дачного строительства - 1 053 360,00 руб.</w:t>
      </w:r>
    </w:p>
    <w:p w14:paraId="62C9FB46" w14:textId="4CD06A9F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- 323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77:22:0020229:1874, земли населенных пунктов - для дачного строительства - 702 450,00 руб.</w:t>
      </w:r>
    </w:p>
    <w:p w14:paraId="2BFB4165" w14:textId="50F4E54A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- 324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77:22:0020229:1890, земли населенных пунктов - для дачного строительства - 704 340,00 руб.</w:t>
      </w:r>
    </w:p>
    <w:p w14:paraId="29E6C7C0" w14:textId="36DA76CE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- 325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77:22:0020229:1971, земли населенных пунктов - для дачного строительства - 706 230,00 руб.</w:t>
      </w:r>
    </w:p>
    <w:p w14:paraId="6A269EEB" w14:textId="0A477A2E" w:rsidR="001E11D7" w:rsidRP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- 574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77:22:0020229:1304, земли населенных пунктов - для дачного строительства - 1 152 900,00 руб.</w:t>
      </w:r>
    </w:p>
    <w:p w14:paraId="74635AE1" w14:textId="77777777" w:rsidR="001E11D7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Лот 18 - Земельный участок - 517 кв. м, адрес: г. Москва, пос.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E11D7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1E11D7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77:22:0020229:1317, земли населенных пунктов - для дачного строительства - 1 053 360,00 руб.</w:t>
      </w:r>
    </w:p>
    <w:p w14:paraId="351E17E4" w14:textId="3D79E0DD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19 - Земельный участок - 288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кадастровый номер 77:22:0020229:1981, земли населенных пунктов - для дачного строительства - 636 300,00 руб.</w:t>
      </w:r>
    </w:p>
    <w:p w14:paraId="6BC6B7A9" w14:textId="77777777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20 - Земельный участок - 2 200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>, ДНП "Европейская долина-2", уч. 243, кадастровый номер 50:27:0020229:1292, земли населенных пунктов - для дачного строительства - 3 504 060,00 руб.</w:t>
      </w:r>
    </w:p>
    <w:p w14:paraId="68BBCB2B" w14:textId="1BC04022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- 462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77:22:0020229:1308,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725 760,00 руб.</w:t>
      </w:r>
    </w:p>
    <w:p w14:paraId="687AB947" w14:textId="2E347476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- 511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77:22:0020229:1337,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800 730,00 руб.</w:t>
      </w:r>
    </w:p>
    <w:p w14:paraId="3A0BB716" w14:textId="09063BA8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23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- 490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77:22:0020229:1295,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1 006 110,00 руб.</w:t>
      </w:r>
    </w:p>
    <w:p w14:paraId="72BB6324" w14:textId="0E7A04DE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- 558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77:22:0020229:1305,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1 125 180,00 руб.</w:t>
      </w:r>
    </w:p>
    <w:p w14:paraId="4FCC01AE" w14:textId="76ED047F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- 548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77:22:0020229:1321,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1 107 540,00 руб.</w:t>
      </w:r>
    </w:p>
    <w:p w14:paraId="58DC1B93" w14:textId="3F98E2FD" w:rsidR="001E11D7" w:rsidRPr="00220A0E" w:rsidRDefault="001E11D7" w:rsidP="001E1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- 517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77:22:0020229:1347,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1 053 360,00 руб.</w:t>
      </w:r>
    </w:p>
    <w:p w14:paraId="081D529E" w14:textId="77777777" w:rsid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27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- 325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77:22:0020229:1885,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706 230,00 руб.</w:t>
      </w:r>
    </w:p>
    <w:p w14:paraId="70963639" w14:textId="08513180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- 434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77:22:0020229:1302,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905 940,00 руб.</w:t>
      </w:r>
    </w:p>
    <w:p w14:paraId="3FDB210D" w14:textId="026720AA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29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- 517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77:22:0020229:1315,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1 053 360,00 руб.</w:t>
      </w:r>
    </w:p>
    <w:p w14:paraId="3E9D6BC6" w14:textId="36E0A638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- 517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77:22:0020229:1328,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1 053 360,00 руб.</w:t>
      </w:r>
    </w:p>
    <w:p w14:paraId="40DB0FBA" w14:textId="5C1159C0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- 325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77:22:0020229:1889,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706 230,00 руб.</w:t>
      </w:r>
    </w:p>
    <w:p w14:paraId="4B6F9755" w14:textId="30587019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- 325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77:22:0020229:1973,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706 230,00 руб.</w:t>
      </w:r>
    </w:p>
    <w:p w14:paraId="0696F1C4" w14:textId="741B876A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33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- 475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77:22:0020229:1296,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979 650,00 руб.</w:t>
      </w:r>
    </w:p>
    <w:p w14:paraId="2A6B3E78" w14:textId="43C079EE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- 462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77:22:0020229:1306,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956 340,00 руб.</w:t>
      </w:r>
    </w:p>
    <w:p w14:paraId="6E8E090B" w14:textId="5D01E34D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- 510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77:22:0020229:1319,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1 041 390,00 руб.</w:t>
      </w:r>
    </w:p>
    <w:p w14:paraId="6B3AF3A3" w14:textId="34EA9456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- 517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77:22:0020229:1348,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1 053 360,00 руб.</w:t>
      </w:r>
    </w:p>
    <w:p w14:paraId="20E9BB6E" w14:textId="75EDD251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37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- 517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77:22:0020229:1351,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1 053 360,00 руб.</w:t>
      </w:r>
    </w:p>
    <w:p w14:paraId="5ABF7439" w14:textId="43D4C873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- 2 220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уч. 258, кадастровый номер 50:27:0020229:1307,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3 694 320,00 руб.</w:t>
      </w:r>
    </w:p>
    <w:p w14:paraId="6E02D0DC" w14:textId="00D17F61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39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- 1 155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уч. 261, кадастровый номер 50:27:0020229:1310,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2 104 830,00 руб.</w:t>
      </w:r>
    </w:p>
    <w:p w14:paraId="0EF6E88D" w14:textId="77777777" w:rsid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- 327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77:22:0020229:1873,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710 010,00 руб.</w:t>
      </w:r>
    </w:p>
    <w:p w14:paraId="028823F1" w14:textId="0E5ED781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- 509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77:22:0020229:1339,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1 039 500,00 руб.</w:t>
      </w:r>
    </w:p>
    <w:p w14:paraId="3EAA3CE9" w14:textId="76E20192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- 517 кв. м, адрес: г. Москва, пос.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ДНП "Европейская долина-2", кадастровый номер 77:22:0020229:1316, земли населенных пунктов - для дачного строительства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1 053 360,00 руб.</w:t>
      </w:r>
    </w:p>
    <w:p w14:paraId="132ABB15" w14:textId="1E2308D7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43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- 53,1 кв. м, адрес: </w:t>
      </w:r>
      <w:proofErr w:type="gram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г. Уфа, ул. Ю. Гагарина, д. 50, 1 этаж, неотделимые улучшения, имущество (14 поз.), кадастровый номер 02:55:020502:4351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5 092 323,54 руб.</w:t>
      </w:r>
      <w:proofErr w:type="gramEnd"/>
    </w:p>
    <w:p w14:paraId="19467043" w14:textId="009C976A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205 - 12,2 кв. м, адрес: Республика Башкортостан, г. Уфа, Октябрьский р-н, ул. Юрия Гагарина, д. 49, корп. 1, 2 этаж, кадастровый номер 02:55:020503:2697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252 000,00 руб.</w:t>
      </w:r>
    </w:p>
    <w:p w14:paraId="1DBCD1CA" w14:textId="303A47D3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310 - 12,3 кв. м, адрес: Республика Башкортостан, г. Уфа, Октябрьский р-н, ул. Юрия Гагарина, д. 49, корп. 1, 3 этаж, кадастровый номер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02:55:020503:3390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252 000,00 руб.</w:t>
      </w:r>
    </w:p>
    <w:p w14:paraId="5E4C0FB5" w14:textId="7D137D18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231 - 11,7 кв. м, адрес: Республика Башкортостан, г. Уфа, Октябрьский р-н, ул. Юрия Гагарина, д. 49, корп. 1, 2 этаж, кадастровый номер 02:55:020503:2651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252 000,00 руб.</w:t>
      </w:r>
    </w:p>
    <w:p w14:paraId="6FD5E415" w14:textId="79D769E9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47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337 - 12,3 кв. м, адрес: Республика Башкортостан, г. Уфа, Октябрьский р-н, ул. Юрия Гагарина, д. 49, корп. 1, 3 этаж, кадастровый номер 02:55:020503:2890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7E12744E" w14:textId="01A111BF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345 - 12,7 кв. м, адрес: Республика Башкортостан, г. Уфа, Октябрьский р-н, ул. Юрия Гагарина, д. 49, корп. 1, 3 этаж, кадастровый номер 02:55:020503:2623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2262D91E" w14:textId="41BB39D9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49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328 - 11,8 кв. м, адрес: Республика Башкортостан, г. Уфа, Октябрьский р-н, ул. Юрия Гагарина, д. 49, корп. 1, 3 этаж, кадастровый номер 02:55:020503:2861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5CD1B4E1" w14:textId="74EA3448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303 - 12,2 кв. м, адрес: Республика Башкортостан, г. Уфа, Октябрьский р-н, ул. Юрия Гагарина, д. 49, корп. 1, 3 этаж, кадастровый номер 02:55:020503:2361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1699313D" w14:textId="01498923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313 - 12,3 кв. м, адрес: Республика Башкортостан, г. Уфа, Октябрьский р-н, ул. Юрия Гагарина, д. 49, корп. 1, 3 этаж, кадастровый номер 02:55:020503:2862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281B860A" w14:textId="0250A334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230 - 11,8 кв. м, адрес: Республика Башкортостан, г. Уфа, Октябрьский р-н, ул. Юрия Гагарина, д. 49, корп. 1, 2 этаж, кадастровый номер 02:55:020503:2595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5CBE21AE" w14:textId="37409806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53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437 - 12,3 кв. м, адрес: Республика Башкортостан, г. Уфа, Октябрьский р-н, ул. Юрия Гагарина, д. 49, корп. 1, 4 этаж, кадастровый номер 02:55:020503:2906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23E20E1B" w14:textId="4AEEF549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340 - 13 кв. м, адрес: Республика Башкортостан, г. Уфа, Октябрьский р-н, ул. Юрия Гагарина, д. 49, корп. 1, 3 этаж, кадастровый номер 02:55:020503:2683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08FCB73D" w14:textId="5C5D4AA5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237 - 12,3 кв. м, адрес: Республика Башкортостан, г. Уфа, Октябрьский р-н, ул. Юрия Гагарина, д. 49, корп. 1, 2 этаж, кадастровый номер 02:55:020503:3398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3CB2C5DB" w14:textId="038F8DBA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329 - 12 кв. м, адрес: Республика Башкортостан, г. Уфа, Октябрьский р-н, ул. Юрия Гагарина, д. 49, корп. 1, 3 этаж, кадастровый номер 02:55:020503:2899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371829E8" w14:textId="42BD7AB6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57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326 - 11,8 кв. м, адрес: Республика Башкортостан, г. Уфа, Октябрьский р-н, ул. Юрия Гагарина, д. 49, корп. 1, 3 этаж, кадастровый номер 02:55:020503:2758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267144F0" w14:textId="3E008109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229 - 11,8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адрес: Республика Башкортостан, г. Уфа, Октябрьский р-н, ул. Юрия Гагарина, д. 49, корп. 1, 2 этаж, кадастровый номер 02:55:020503:2269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6E2E0042" w14:textId="77777777" w:rsid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59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440 - 13 кв. м, адрес: Республика Башкортостан, г. Уфа, Октябрьский р-н, ул. Юрия Гагарина, д. 49, корп. 1, 4 этаж, кадастровый номер 02:55:020503:2627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0D4C4CA8" w14:textId="77777777" w:rsid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304 - 12,3 кв. м, адрес: Республика Башкортостан, г. Уфа, Октябрьский р-н, ул. Юрия Гагарина, д. 49, корп. 1, 3 этаж, кадастровый номер 02:55:020503:2658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59C47C30" w14:textId="77777777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235 - 13,6 кв. м, адрес: Республика Башкортостан, г. Уфа, Октябрьский р-н, ул. Юрия Гагарина, д. 49, корп. 1, 2 этаж, кадастровый номер 02:55:020503:2642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6A8DB1D2" w14:textId="77777777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330 - 12,1 кв. м, адрес: Республика Башкортостан, г. Уфа, Октябрьский р-н, ул. Юрия Гагарина, д. 49, корп. 1, 3 этаж, кадастровый номер 02:55:020503:2745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6D8C998B" w14:textId="77777777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63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341 - 13,1 кв. м, адрес: Республика Башкортостан, г. Уфа, Октябрьский р-н, ул. Юрия Гагарина, д. 49, корп. 1, 3 этаж, кадастровый номер 02:55:020503:2354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3B37F61D" w14:textId="77777777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327 - 11,9 кв. м, адрес: Республика Башкортостан, г. Уфа, Октябрьский р-н, ул. Юрия Гагарина, д. 49, корп. 1, 3 этаж, кадастровый номер 02:55:020503:2362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44D466A6" w14:textId="6EA2C012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207 - 12,3 кв. м, адрес: Республика Башкортостан, г. Уфа, Октябрьский р-н, ул. Юрия Гагарина, д. 49, корп. 1, 2 этаж, кадастровый номер 02:55:020503:2364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269 640,00 руб.</w:t>
      </w:r>
    </w:p>
    <w:p w14:paraId="45D9ECCA" w14:textId="50D3BE6D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87 - 16,4 кв. м, адрес: Республика Башкортостан, г. Уфа, ул. Менделеева, д. 173/3, 2 этаж, кадастровый номер 02:55:010710:4275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221 130,00 руб.</w:t>
      </w:r>
    </w:p>
    <w:p w14:paraId="4C176DE0" w14:textId="133EB028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67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88 - 16,8 кв. м, адрес: Республика Башкортостан, г. Уфа, ул. Менделеева, д. 173/3, 2 этаж, кадастровый номер 02:55:010710:4589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221 130,00 руб.</w:t>
      </w:r>
    </w:p>
    <w:p w14:paraId="323E7F41" w14:textId="18F0EBFC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89 - 17 кв. м, адрес: Республика Башкортостан, г. Уфа, ул. Менделеева, д. 173/3, 2 этаж, кадастровый номер 02:55:010710:4536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221 130,00 руб.</w:t>
      </w:r>
    </w:p>
    <w:p w14:paraId="233631EB" w14:textId="5050D0D5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69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90 - 16 кв. м, адрес: Республика Башкортостан, г. Уфа, ул. Менделеева, д. 173/3, 2 этаж, кадастровый номер 02:55:010710:4588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221 130,00 руб.</w:t>
      </w:r>
    </w:p>
    <w:p w14:paraId="4D4F9A21" w14:textId="36959722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70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92 -18,2 кв. м, адрес: Республика Башкортостан, г. Уфа, ул. Менделеева, д. 173/3, 2 этаж, кадастровый номер 02:55:010710:4590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221 130,00 руб.</w:t>
      </w:r>
    </w:p>
    <w:p w14:paraId="319B291A" w14:textId="330F8A63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71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94 - 18,4 кв. м, адрес: Республика Башкортостан, г. Уфа, ул. Менделеева, д. 173/3, 2 этаж, кадастровый номер 02:55:010710:4468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221 130,00 руб.</w:t>
      </w:r>
    </w:p>
    <w:p w14:paraId="4E0C33E4" w14:textId="77777777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72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99 - 19,3 кв. м, адрес: Республика Башкортостан, г. Уфа, ул. Менделеева, д. 173/3, 2 этаж, кадастровый номер 02:55:010710:4099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221 130,00 руб.</w:t>
      </w:r>
    </w:p>
    <w:p w14:paraId="42E4CF8F" w14:textId="36AAF6EE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73 </w:t>
      </w:r>
      <w:r w:rsidR="00D647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- 638 кв. м, адрес: </w:t>
      </w:r>
      <w:proofErr w:type="gram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г. Уфа, Орджоникидзевский р-н, просп. Октября, д. 152, 1 этаж, подвал, имущество (51 поз.), кадастровый номер 02:55:020207:853 </w:t>
      </w:r>
      <w:r w:rsidR="00D647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28 320 835,01 руб.</w:t>
      </w:r>
      <w:proofErr w:type="gramEnd"/>
    </w:p>
    <w:p w14:paraId="105873EA" w14:textId="2416EE0F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74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Нежилое помещение (погрузочная площадка) - 213 кв. м, нежилое помещение (газонаполнительная станция) - 464,1 кв. м, нежилое здание (склад) - 87,6 кв. м, нежилое здание (туалет-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хлораторная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>) - 14,2 кв. м, нежилое здание (гараж-котел.) - 526,3 кв. м, нежилое здание (операторная) - 7,5 кв. м, сооружение (железнодорожные подъездные пути) протяженностью 468 м, земельный участок - 27 155 кв. м, адрес:</w:t>
      </w:r>
      <w:proofErr w:type="gram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г. Давлеканово, ул. Рабочая, д. 15, кадастровые номера 02:71:010204:27, 02:71:010204:28, 02:71:010204:11, 02:71:010204:19, 02:71:010204:8, 02:71:010204:12, 02:71:010204:22, 02:71:010204:1, земли населенных пунктов - для размещения промышленных объектов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22 404 473,93 руб.</w:t>
      </w:r>
      <w:proofErr w:type="gramEnd"/>
    </w:p>
    <w:p w14:paraId="19A2EA05" w14:textId="403E6DE4" w:rsidR="00220A0E" w:rsidRP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75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Нежилое здание (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автогазозаправочная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станция, 1-этажное) - 22,3 кв. м, адрес: </w:t>
      </w:r>
      <w:proofErr w:type="gram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пересечение проспект Салавата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Юлаева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- Коммунистической, нежилое здание (ПТ, 1-этажное) - 4,7 кв. м, адрес:</w:t>
      </w:r>
      <w:proofErr w:type="gram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Башкортостан, г. Уфа,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 Салавата </w:t>
      </w:r>
      <w:proofErr w:type="spellStart"/>
      <w:r w:rsidRPr="00220A0E">
        <w:rPr>
          <w:rFonts w:ascii="Times New Roman" w:hAnsi="Times New Roman" w:cs="Times New Roman"/>
          <w:color w:val="000000"/>
          <w:sz w:val="24"/>
          <w:szCs w:val="24"/>
        </w:rPr>
        <w:t>Юлаева</w:t>
      </w:r>
      <w:proofErr w:type="spellEnd"/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кадастровые номера 02:55:010701:117, 02:55:010131:222, земельный участок находится в муниципальной собственности, договор аренды не заключен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8 436 960,00 руб.</w:t>
      </w:r>
    </w:p>
    <w:p w14:paraId="7B674C06" w14:textId="77777777" w:rsidR="00220A0E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Лот 76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- 86,5 кв. м, адрес: Республика Башкортостан, г. Благовещенск, ул. Чистякова, д. 43/1, кв. 15, 2 этаж, кадастровый номер 02:69:010401:2653, ограничения и обременения: зарегистрированные или проживающие отсутствуют </w:t>
      </w:r>
      <w:r w:rsidR="00220A0E" w:rsidRPr="00220A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0A0E">
        <w:rPr>
          <w:rFonts w:ascii="Times New Roman" w:hAnsi="Times New Roman" w:cs="Times New Roman"/>
          <w:color w:val="000000"/>
          <w:sz w:val="24"/>
          <w:szCs w:val="24"/>
        </w:rPr>
        <w:t>2 268 000,00 руб.</w:t>
      </w:r>
    </w:p>
    <w:p w14:paraId="22FC2F11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77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Нежилое здание (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автогазозаправочная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станция) - 20,1 кв. м, адрес: Республика Башкортостан, г. Уфа, Калининский р-н, ул. Сельская Богородская, </w:t>
      </w: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д. б</w:t>
      </w:r>
      <w:proofErr w:type="gram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/н, 1-этажное, кадастровый номер 02:55:020412:749, договор аренды земельного участка № 758-16 от 31.08.2016 с Управлением земельных и имущественных отношений Администрации городского округа г. Уфа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7 620 480,00 руб.</w:t>
      </w:r>
    </w:p>
    <w:p w14:paraId="7AF7B185" w14:textId="591044D9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78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- 123,2 кв. м, адрес: Республика Башкортостан, г. Уфа, р-н Советский, б-р Ибрагимова, д. 44, кв. 34, 2 этаж, 9-этажное, кадастровый номер 02:55:010520:22, ограничения и обременения: зарегистрированные или проживающие отсутствуют </w:t>
      </w:r>
      <w:r w:rsidR="00D647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5 940 270,00 руб.</w:t>
      </w:r>
    </w:p>
    <w:p w14:paraId="3FC2377F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79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(производственный блок, 2-этажное) - 998,9 кв. м, нежилое здание (насосная, 1-этажное) - 104,4 кв. м, нежилое здание (блок-бокса, 1-этажное) - 347,7 кв. м,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инженерное сооружение (трансформаторная подстанция, напряжение 100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) - 20 кв. м, сооружение (производственное, водонапорная башня) высотой 10 м, сооружение (производственное, железнодорожный тупик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Кропачевской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нефтебазы) протяженностью 80 м, земельный участок - 69 350 кв. м, адрес:</w:t>
      </w:r>
      <w:proofErr w:type="gram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Челябинская обл., р-н Ашинский, п. Кропачево, на территории нефтебазы, кадастровые номера 74:03:0000000:1178, 74:03:0000000:1179, 74:03:0000000:980, 74:03:0000000:2033, 74:03:0000000:1126, 74:03:0000000:1107, 74:03:0903002:3, земли населенных пунктов - под иные объекты специального назначения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38 000 765,16 руб.</w:t>
      </w:r>
      <w:proofErr w:type="gramEnd"/>
    </w:p>
    <w:p w14:paraId="166FCC1C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80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Рыцарь 294544-01, бежевый, 2010, пробег - нет данных, 1.9 МТ (105 л. с.), дизель, передний, VIN X89294545A0AK5115, специализированный, бронированный, г. Москва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725 100,10 руб.</w:t>
      </w:r>
      <w:proofErr w:type="gramEnd"/>
    </w:p>
    <w:p w14:paraId="56E3CE85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81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Land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Cruiser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100, черный, 2006, пробег - нет данных, 4.7 АТ (238 л. с.), бензин, полный, VIN JTEHT05J702098780, г. Уфа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1 230 737,19 руб.</w:t>
      </w:r>
    </w:p>
    <w:p w14:paraId="08250F64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82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Mercedes-Benz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S 350, черный, 2006, пробег - нет данных, 3.5 АТ (272 л. с.), бензин, задний, VIN WDD2211561A111381, г. Москва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2 755 792,56 руб.</w:t>
      </w:r>
    </w:p>
    <w:p w14:paraId="38034454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83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2KN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Caddy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Maxi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, грузовой фургон, бледно-бежевый, 2010, пробег - нет данных, 1.9 МТ (105 л. с.), дизель, передний, VIN WV1ZZZ2KZAX102880, г. Уфа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730 637,69 руб.</w:t>
      </w:r>
      <w:proofErr w:type="gramEnd"/>
    </w:p>
    <w:p w14:paraId="20F0EFD2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84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Камия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1943-0000010-01, песочный, 2005, пробег - нет данных, 1.7 МТ (80,9 л. с.), бензин, полный, VIN X8919430150CK6245, универсал легковой бронированный специальный, г. Уфа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375 710,32 руб.</w:t>
      </w:r>
      <w:proofErr w:type="gramEnd"/>
    </w:p>
    <w:p w14:paraId="24AAE330" w14:textId="77777777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85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>Sonata</w:t>
      </w:r>
      <w:proofErr w:type="spellEnd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2008, пробег - нет данных, 2.0 МТ (137 л. с.), бензин, передний, VIN X7MEN41HP8M038259, г. Уфа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357 726,60 руб.</w:t>
      </w:r>
      <w:proofErr w:type="gramEnd"/>
    </w:p>
    <w:p w14:paraId="3CE3F326" w14:textId="628F26AF" w:rsidR="00220A0E" w:rsidRPr="00C73C27" w:rsidRDefault="001E11D7" w:rsidP="00220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86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Полуприцеп МАЗ 938662-025, белый (серый), 2005, пробег - нет данных, VIN Y3M93866250006990, ограничения и обременения: запрет на регистрационные действия, г. Уфа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107 100,00 руб.</w:t>
      </w:r>
    </w:p>
    <w:p w14:paraId="00C4BC86" w14:textId="77777777" w:rsidR="00C73C27" w:rsidRPr="00C73C27" w:rsidRDefault="001E11D7" w:rsidP="00C73C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87 </w:t>
      </w:r>
      <w:r w:rsidR="00220A0E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МАЗ 543203-220, грузовой-тягач седельный, белый, 2005, пробег - нет данных, 11.1 МТ (250 л. с.), дизель, задний, VIN YЗM54320350004421, ограничения и обременения: запрет на регистрационные действия, г. Уфа </w:t>
      </w:r>
      <w:r w:rsidR="00C73C2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186 480,00 руб.</w:t>
      </w:r>
      <w:proofErr w:type="gramEnd"/>
    </w:p>
    <w:p w14:paraId="6B618EB6" w14:textId="77777777" w:rsidR="00C73C27" w:rsidRPr="00C73C27" w:rsidRDefault="001E11D7" w:rsidP="00C73C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88 </w:t>
      </w:r>
      <w:r w:rsidR="00C73C2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Банковское оборудование, оргтехника, средства связи, хозяйственный инвентарь, мебель, прочие ОС (256 поз.), г. Москва </w:t>
      </w:r>
      <w:r w:rsidR="00C73C2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2 136 728,89 руб.</w:t>
      </w:r>
      <w:proofErr w:type="gramEnd"/>
    </w:p>
    <w:p w14:paraId="2FB7C3A7" w14:textId="77777777" w:rsidR="00C73C27" w:rsidRPr="00C73C27" w:rsidRDefault="001E11D7" w:rsidP="00C73C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Лот 89 </w:t>
      </w:r>
      <w:r w:rsidR="00C73C2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Банковское оборудование, мебель, вентилятор (18 поз.), г. Москва </w:t>
      </w:r>
      <w:r w:rsidR="00C73C2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3C27">
        <w:rPr>
          <w:rFonts w:ascii="Times New Roman" w:hAnsi="Times New Roman" w:cs="Times New Roman"/>
          <w:color w:val="000000"/>
          <w:sz w:val="24"/>
          <w:szCs w:val="24"/>
        </w:rPr>
        <w:t>50 513,03 руб.</w:t>
      </w:r>
    </w:p>
    <w:p w14:paraId="2BF2D4BC" w14:textId="76A658EF" w:rsidR="001E11D7" w:rsidRPr="00C73C27" w:rsidRDefault="00186D95" w:rsidP="00C73C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1E11D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90 </w:t>
      </w:r>
      <w:r w:rsidR="00C73C2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11D7" w:rsidRPr="00C73C27">
        <w:rPr>
          <w:rFonts w:ascii="Times New Roman" w:hAnsi="Times New Roman" w:cs="Times New Roman"/>
          <w:color w:val="000000"/>
          <w:sz w:val="24"/>
          <w:szCs w:val="24"/>
        </w:rPr>
        <w:t>Акции ПАО "НПП "Сапфир", ИНН 7719007689, 97 227 шт. (16,53%), обыкновенные, рег. № 1-01-02925-А, номинальная стоимость - 0,25 руб</w:t>
      </w:r>
      <w:r w:rsidR="001871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11D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, г. Москва </w:t>
      </w:r>
      <w:r w:rsidR="00C73C27" w:rsidRPr="00C73C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11D7" w:rsidRPr="00C73C27">
        <w:rPr>
          <w:rFonts w:ascii="Times New Roman" w:hAnsi="Times New Roman" w:cs="Times New Roman"/>
          <w:color w:val="000000"/>
          <w:sz w:val="24"/>
          <w:szCs w:val="24"/>
        </w:rPr>
        <w:t>349 080 903,99 руб.</w:t>
      </w:r>
    </w:p>
    <w:p w14:paraId="2966848F" w14:textId="0FD2FAF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691300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8714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21603F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87140">
        <w:rPr>
          <w:b/>
        </w:rPr>
        <w:t>16 декабря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85AE1C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187140">
        <w:rPr>
          <w:color w:val="000000"/>
        </w:rPr>
        <w:t>16 декабря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Pr="00791681">
        <w:rPr>
          <w:b/>
        </w:rPr>
        <w:t>1</w:t>
      </w:r>
      <w:r w:rsidR="00187140">
        <w:rPr>
          <w:b/>
        </w:rPr>
        <w:t>2</w:t>
      </w:r>
      <w:r w:rsidRPr="00791681">
        <w:rPr>
          <w:b/>
        </w:rPr>
        <w:t xml:space="preserve"> </w:t>
      </w:r>
      <w:r w:rsidR="00187140">
        <w:rPr>
          <w:b/>
        </w:rPr>
        <w:t>февраля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187140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lastRenderedPageBreak/>
        <w:t xml:space="preserve">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187719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87140">
        <w:t>29</w:t>
      </w:r>
      <w:r w:rsidRPr="00791681">
        <w:t xml:space="preserve"> </w:t>
      </w:r>
      <w:r w:rsidR="00187140">
        <w:t>октября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87140">
        <w:t>26 декабря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7117187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87140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87140">
        <w:rPr>
          <w:b/>
          <w:color w:val="000000"/>
        </w:rPr>
        <w:t>3-90</w:t>
      </w:r>
      <w:r w:rsidRPr="00791681">
        <w:rPr>
          <w:color w:val="000000"/>
        </w:rPr>
        <w:t>, выставляются на Торги ППП.</w:t>
      </w:r>
    </w:p>
    <w:p w14:paraId="2856BB37" w14:textId="7D5FD7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87140">
        <w:rPr>
          <w:b/>
        </w:rPr>
        <w:t>21</w:t>
      </w:r>
      <w:r w:rsidRPr="00791681">
        <w:rPr>
          <w:b/>
        </w:rPr>
        <w:t xml:space="preserve"> </w:t>
      </w:r>
      <w:r w:rsidR="00187140">
        <w:rPr>
          <w:b/>
        </w:rPr>
        <w:t xml:space="preserve">февраля </w:t>
      </w:r>
      <w:r w:rsidR="00243BE2" w:rsidRPr="00791681">
        <w:rPr>
          <w:b/>
        </w:rPr>
        <w:t>20</w:t>
      </w:r>
      <w:r w:rsidR="00187140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87140">
        <w:rPr>
          <w:b/>
          <w:bCs/>
          <w:color w:val="000000"/>
        </w:rPr>
        <w:t>20 мая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187140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0C81B9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85B0B">
        <w:t xml:space="preserve">21 февраля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7D6D64E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47E84A7F" w14:textId="590621E2" w:rsidR="00B85B0B" w:rsidRPr="00B85B0B" w:rsidRDefault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B0B">
        <w:rPr>
          <w:b/>
          <w:bCs/>
          <w:color w:val="000000"/>
        </w:rPr>
        <w:t>Для 1,</w:t>
      </w:r>
      <w:r w:rsidR="000B2481">
        <w:rPr>
          <w:b/>
          <w:bCs/>
          <w:color w:val="000000"/>
        </w:rPr>
        <w:t xml:space="preserve"> </w:t>
      </w:r>
      <w:r w:rsidRPr="00B85B0B">
        <w:rPr>
          <w:b/>
          <w:bCs/>
          <w:color w:val="000000"/>
        </w:rPr>
        <w:t>2,</w:t>
      </w:r>
      <w:r w:rsidR="000B2481">
        <w:rPr>
          <w:b/>
          <w:bCs/>
          <w:color w:val="000000"/>
        </w:rPr>
        <w:t xml:space="preserve"> </w:t>
      </w:r>
      <w:r w:rsidRPr="00B85B0B">
        <w:rPr>
          <w:b/>
          <w:bCs/>
          <w:color w:val="000000"/>
        </w:rPr>
        <w:t>43:</w:t>
      </w:r>
    </w:p>
    <w:p w14:paraId="25DD3F1E" w14:textId="32B44EC9" w:rsidR="00B85B0B" w:rsidRPr="00B85B0B" w:rsidRDefault="00B85B0B" w:rsidP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B0B">
        <w:rPr>
          <w:color w:val="000000"/>
        </w:rPr>
        <w:t>с 21 февраля 2020 г. по 06 апреля 2020 г. - в размере начальной цены продажи лот</w:t>
      </w:r>
      <w:r>
        <w:rPr>
          <w:color w:val="000000"/>
        </w:rPr>
        <w:t>ов</w:t>
      </w:r>
      <w:r w:rsidRPr="00B85B0B">
        <w:rPr>
          <w:color w:val="000000"/>
        </w:rPr>
        <w:t>;</w:t>
      </w:r>
    </w:p>
    <w:p w14:paraId="33CB24CF" w14:textId="2A90AB33" w:rsidR="00B85B0B" w:rsidRPr="00B85B0B" w:rsidRDefault="00B85B0B" w:rsidP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B0B">
        <w:rPr>
          <w:color w:val="000000"/>
        </w:rPr>
        <w:t>с 07 апреля 2020 г. по 13 апреля 2020 г. - в размере 91,50% от начальной цены продажи лот</w:t>
      </w:r>
      <w:r>
        <w:rPr>
          <w:color w:val="000000"/>
        </w:rPr>
        <w:t>ов</w:t>
      </w:r>
      <w:r w:rsidRPr="00B85B0B">
        <w:rPr>
          <w:color w:val="000000"/>
        </w:rPr>
        <w:t>;</w:t>
      </w:r>
    </w:p>
    <w:p w14:paraId="134FFAE9" w14:textId="2A544BC1" w:rsidR="00B85B0B" w:rsidRPr="00B85B0B" w:rsidRDefault="00B85B0B" w:rsidP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B0B">
        <w:rPr>
          <w:color w:val="000000"/>
        </w:rPr>
        <w:t>с 14 апреля 2020 г. по 20 апреля 2020 г. - в размере 83,00% от начальной цены продажи лот</w:t>
      </w:r>
      <w:r>
        <w:rPr>
          <w:color w:val="000000"/>
        </w:rPr>
        <w:t>ов</w:t>
      </w:r>
      <w:r w:rsidRPr="00B85B0B">
        <w:rPr>
          <w:color w:val="000000"/>
        </w:rPr>
        <w:t>;</w:t>
      </w:r>
    </w:p>
    <w:p w14:paraId="7E596AB9" w14:textId="4B1310F3" w:rsidR="00B85B0B" w:rsidRPr="00B85B0B" w:rsidRDefault="00B85B0B" w:rsidP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B0B">
        <w:rPr>
          <w:color w:val="000000"/>
        </w:rPr>
        <w:t>с 21 апреля 2020 г. по 27 апреля 2020 г. - в размере 74,50% от начальной цены продажи лот</w:t>
      </w:r>
      <w:r>
        <w:rPr>
          <w:color w:val="000000"/>
        </w:rPr>
        <w:t>ов</w:t>
      </w:r>
      <w:r w:rsidRPr="00B85B0B">
        <w:rPr>
          <w:color w:val="000000"/>
        </w:rPr>
        <w:t>;</w:t>
      </w:r>
    </w:p>
    <w:p w14:paraId="4760303F" w14:textId="4A5D490A" w:rsidR="00B85B0B" w:rsidRPr="00B85B0B" w:rsidRDefault="00B85B0B" w:rsidP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B0B">
        <w:rPr>
          <w:color w:val="000000"/>
        </w:rPr>
        <w:t>с 28 апреля 2020 г. по 04 мая 2020 г. - в размере 66,00% от начальной цены продажи лот</w:t>
      </w:r>
      <w:r>
        <w:rPr>
          <w:color w:val="000000"/>
        </w:rPr>
        <w:t>ов</w:t>
      </w:r>
      <w:r w:rsidRPr="00B85B0B">
        <w:rPr>
          <w:color w:val="000000"/>
        </w:rPr>
        <w:t>;</w:t>
      </w:r>
    </w:p>
    <w:p w14:paraId="5027B03C" w14:textId="41636E3C" w:rsidR="00B85B0B" w:rsidRPr="00B85B0B" w:rsidRDefault="00B85B0B" w:rsidP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B0B">
        <w:rPr>
          <w:color w:val="000000"/>
        </w:rPr>
        <w:t>с 05 мая 2020 г. по 13 мая 2020 г. - в размере 57,50% от начальной цены продажи лот</w:t>
      </w:r>
      <w:r>
        <w:rPr>
          <w:color w:val="000000"/>
        </w:rPr>
        <w:t>ов</w:t>
      </w:r>
      <w:r w:rsidRPr="00B85B0B">
        <w:rPr>
          <w:color w:val="000000"/>
        </w:rPr>
        <w:t>;</w:t>
      </w:r>
    </w:p>
    <w:p w14:paraId="5D9843D1" w14:textId="3E2FF25B" w:rsidR="00B85B0B" w:rsidRPr="00791681" w:rsidRDefault="00B85B0B" w:rsidP="00B85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B0B">
        <w:rPr>
          <w:color w:val="000000"/>
        </w:rPr>
        <w:t>с 14 мая 2020 г. по 20 мая 2020 г. - в размере 49,00% от начальной цены продажи лот</w:t>
      </w:r>
      <w:r>
        <w:rPr>
          <w:color w:val="000000"/>
        </w:rPr>
        <w:t>ов.</w:t>
      </w:r>
    </w:p>
    <w:p w14:paraId="6B9B6ADF" w14:textId="28D9DD74" w:rsid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3-42,</w:t>
      </w:r>
      <w:r w:rsidR="000B2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44-73,</w:t>
      </w:r>
      <w:r w:rsidR="000B2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76,</w:t>
      </w:r>
      <w:r w:rsidR="000B2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78,</w:t>
      </w:r>
      <w:r w:rsidR="000B2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90:</w:t>
      </w:r>
    </w:p>
    <w:p w14:paraId="23304156" w14:textId="7D5635B1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4757D6" w14:textId="5F7C0FF1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016D2F" w14:textId="1AFB0E96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C65FA5" w14:textId="1BCB4FCA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4FFFEE" w14:textId="751EB8D2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A0FC6" w14:textId="69EA41A3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178F3B" w14:textId="6BCF521B" w:rsid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8DBABE" w14:textId="64CF7E8C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74:</w:t>
      </w:r>
    </w:p>
    <w:p w14:paraId="518B3F7F" w14:textId="77777777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лота;</w:t>
      </w:r>
    </w:p>
    <w:p w14:paraId="660FDA54" w14:textId="77777777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94,00% от начальной цены продажи лота;</w:t>
      </w:r>
    </w:p>
    <w:p w14:paraId="0937B7A3" w14:textId="77777777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88,00% от начальной цены продажи лота;</w:t>
      </w:r>
    </w:p>
    <w:p w14:paraId="398CAA01" w14:textId="77777777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82,00% от начальной цены продажи лота;</w:t>
      </w:r>
    </w:p>
    <w:p w14:paraId="6462AE45" w14:textId="77777777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76,00% от начальной цены продажи лота;</w:t>
      </w:r>
    </w:p>
    <w:p w14:paraId="38C478F7" w14:textId="77777777" w:rsidR="00B85B0B" w:rsidRP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мая 2020 г. по 13 мая 2020 г. - в размере 70,00% от начальной цены продажи лота;</w:t>
      </w:r>
    </w:p>
    <w:p w14:paraId="2F0AE981" w14:textId="4C7E6A08" w:rsidR="00B85B0B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B0B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64,00%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B6963D" w14:textId="1DBD9052" w:rsidR="00B85B0B" w:rsidRPr="00CF57B5" w:rsidRDefault="00B85B0B" w:rsidP="00B85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75:</w:t>
      </w:r>
    </w:p>
    <w:p w14:paraId="5922B24F" w14:textId="77777777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лота;</w:t>
      </w:r>
    </w:p>
    <w:p w14:paraId="231F615C" w14:textId="733006CC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85,50% от начальной цены продажи лота;</w:t>
      </w:r>
    </w:p>
    <w:p w14:paraId="05E6C60A" w14:textId="77777777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71,00% от начальной цены продажи лота;</w:t>
      </w:r>
    </w:p>
    <w:p w14:paraId="01482948" w14:textId="4E9F271F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56,50% от начальной цены продажи лота;</w:t>
      </w:r>
    </w:p>
    <w:p w14:paraId="486452BF" w14:textId="77777777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42,00% от начальной цены продажи лота;</w:t>
      </w:r>
    </w:p>
    <w:p w14:paraId="4BC74DF1" w14:textId="5F2000EE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27,50% от начальной цены продажи лота;</w:t>
      </w:r>
    </w:p>
    <w:p w14:paraId="639000E7" w14:textId="049D7407" w:rsidR="00B85B0B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13,00%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1AF200" w14:textId="553B2CBB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77:</w:t>
      </w:r>
    </w:p>
    <w:p w14:paraId="5D03CBFE" w14:textId="77777777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лота;</w:t>
      </w:r>
    </w:p>
    <w:p w14:paraId="75B5B972" w14:textId="2FE04106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85,30% от начальной цены продажи лота;</w:t>
      </w:r>
    </w:p>
    <w:p w14:paraId="57983303" w14:textId="1C663F7A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70,60% от начальной цены продажи лота;</w:t>
      </w:r>
    </w:p>
    <w:p w14:paraId="04E9E9D0" w14:textId="5C8F5AB5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55,90% от начальной цены продажи лота;</w:t>
      </w:r>
    </w:p>
    <w:p w14:paraId="1CBB7D5F" w14:textId="0EF7FF65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41,20% от начальной цены продажи лота;</w:t>
      </w:r>
    </w:p>
    <w:p w14:paraId="5FC570D0" w14:textId="303040D0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26,50% от начальной цены продажи лота;</w:t>
      </w:r>
    </w:p>
    <w:p w14:paraId="2CDFE0C7" w14:textId="65A41B18" w:rsid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11,80%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B059AF" w14:textId="58C0B61F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79:</w:t>
      </w:r>
    </w:p>
    <w:p w14:paraId="6A18BBFA" w14:textId="77777777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лота;</w:t>
      </w:r>
    </w:p>
    <w:p w14:paraId="51F0632D" w14:textId="16D0BAD3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90,70% от начальной цены продажи лота;</w:t>
      </w:r>
    </w:p>
    <w:p w14:paraId="0E198AC5" w14:textId="5735728B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81,40% от начальной цены продажи лота;</w:t>
      </w:r>
    </w:p>
    <w:p w14:paraId="04ED5DBE" w14:textId="2F8AD2A5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72,1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F57B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1320204" w14:textId="09AC3ED7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62,80% от начальной цены продажи лота;</w:t>
      </w:r>
    </w:p>
    <w:p w14:paraId="16840B94" w14:textId="2C83CE55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53,50% от начальной цены продажи лота;</w:t>
      </w:r>
    </w:p>
    <w:p w14:paraId="79D283CE" w14:textId="7A26DB5A" w:rsid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44,20%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B9F5F2" w14:textId="2B9380A4" w:rsid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80,81,85:</w:t>
      </w:r>
    </w:p>
    <w:p w14:paraId="49725288" w14:textId="42700AAA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5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D504A5" w14:textId="5B35C7EB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5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201498" w14:textId="1A2F78D6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5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C2DF36" w14:textId="5CBD069F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5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FA0C36" w14:textId="416EE994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5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B3352F" w14:textId="254E0E6D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5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BADA76" w14:textId="7834FE30" w:rsidR="00CF57B5" w:rsidRPr="00CF57B5" w:rsidRDefault="00CF57B5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7B5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C1F4E8D" w14:textId="3B47972B" w:rsidR="00CF57B5" w:rsidRDefault="001D6F76" w:rsidP="00CF5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82:</w:t>
      </w:r>
    </w:p>
    <w:p w14:paraId="25F56FA5" w14:textId="77777777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лота;</w:t>
      </w:r>
    </w:p>
    <w:p w14:paraId="53C8C416" w14:textId="77777777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85,00% от начальной цены продажи лота;</w:t>
      </w:r>
    </w:p>
    <w:p w14:paraId="58177434" w14:textId="77777777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70,00% от начальной цены продажи лота;</w:t>
      </w:r>
    </w:p>
    <w:p w14:paraId="16D1E488" w14:textId="77777777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55,00% от начальной цены продажи лота;</w:t>
      </w:r>
    </w:p>
    <w:p w14:paraId="0D38EFA1" w14:textId="77777777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40,00% от начальной цены продажи лота;</w:t>
      </w:r>
    </w:p>
    <w:p w14:paraId="5C4DAC22" w14:textId="77777777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25,00% от начальной цены продажи лота;</w:t>
      </w:r>
    </w:p>
    <w:p w14:paraId="606157B2" w14:textId="05A10BD1" w:rsidR="00CF57B5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4EF438" w14:textId="01778082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83,84:</w:t>
      </w:r>
    </w:p>
    <w:p w14:paraId="4E914517" w14:textId="0DF2FF77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145E52" w14:textId="4C5E84C9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7336E5" w14:textId="41EBF18E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0DD77E" w14:textId="20CA4C18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апреля 2020 г. по 27 апреля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10D09F" w14:textId="72E2D64E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20210D" w14:textId="7A4244B0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68455" w14:textId="3A8FC101" w:rsidR="00CF57B5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7EC14E3" w14:textId="07ADC810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86,87:</w:t>
      </w:r>
    </w:p>
    <w:p w14:paraId="6B13BF4C" w14:textId="4F959705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EBFB1" w14:textId="41C91A28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2CD785" w14:textId="0ADC9A4B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54EAA6" w14:textId="620E6D3A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ABA45" w14:textId="656A473F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88CC58" w14:textId="7BB8D1F9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AF4D7" w14:textId="11766938" w:rsid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6AF4930" w14:textId="3AE28B2B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88,89:</w:t>
      </w:r>
    </w:p>
    <w:p w14:paraId="493060D1" w14:textId="1EA26E0D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21 февраля 2020 г. по 06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FEFF66" w14:textId="47F42954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98E536" w14:textId="46C87264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9E3DCF" w14:textId="14D3F256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B5E4F9" w14:textId="07873FD1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1DF5D5" w14:textId="54B5E80A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05 мая 2020 г. по 13 мая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6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C36B3C" w14:textId="49FAD239" w:rsidR="001D6F76" w:rsidRPr="001D6F76" w:rsidRDefault="001D6F76" w:rsidP="001D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F76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445FECC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457FF2CA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</w:t>
      </w:r>
      <w:r w:rsidR="00E940FE">
        <w:rPr>
          <w:rFonts w:ascii="Times New Roman" w:hAnsi="Times New Roman" w:cs="Times New Roman"/>
          <w:color w:val="000000"/>
          <w:sz w:val="24"/>
          <w:szCs w:val="24"/>
        </w:rPr>
        <w:t xml:space="preserve">т заключения Договора и КУ </w:t>
      </w:r>
      <w:r w:rsidR="00E940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3A47EFD" w:rsidR="005E4CB0" w:rsidRDefault="005E4CB0" w:rsidP="00DB7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50481">
        <w:rPr>
          <w:rFonts w:ascii="Times New Roman" w:hAnsi="Times New Roman" w:cs="Times New Roman"/>
          <w:sz w:val="24"/>
          <w:szCs w:val="24"/>
        </w:rPr>
        <w:t>10.00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350481">
        <w:rPr>
          <w:rFonts w:ascii="Times New Roman" w:hAnsi="Times New Roman" w:cs="Times New Roman"/>
          <w:sz w:val="24"/>
          <w:szCs w:val="24"/>
        </w:rPr>
        <w:t>п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50481">
        <w:rPr>
          <w:rFonts w:ascii="Times New Roman" w:hAnsi="Times New Roman" w:cs="Times New Roman"/>
          <w:sz w:val="24"/>
          <w:szCs w:val="24"/>
        </w:rPr>
        <w:t>16.00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50481">
        <w:rPr>
          <w:rFonts w:ascii="Times New Roman" w:hAnsi="Times New Roman" w:cs="Times New Roman"/>
          <w:sz w:val="24"/>
          <w:szCs w:val="24"/>
        </w:rPr>
        <w:t xml:space="preserve">г. Уфа, ул. </w:t>
      </w:r>
      <w:proofErr w:type="spellStart"/>
      <w:r w:rsidR="00350481">
        <w:rPr>
          <w:rFonts w:ascii="Times New Roman" w:hAnsi="Times New Roman" w:cs="Times New Roman"/>
          <w:sz w:val="24"/>
          <w:szCs w:val="24"/>
        </w:rPr>
        <w:t>Новомостовая</w:t>
      </w:r>
      <w:proofErr w:type="spellEnd"/>
      <w:r w:rsidR="00350481">
        <w:rPr>
          <w:rFonts w:ascii="Times New Roman" w:hAnsi="Times New Roman" w:cs="Times New Roman"/>
          <w:sz w:val="24"/>
          <w:szCs w:val="24"/>
        </w:rPr>
        <w:t xml:space="preserve">, д. 22, офис </w:t>
      </w:r>
      <w:r w:rsidR="00350481" w:rsidRPr="00186D95">
        <w:rPr>
          <w:rFonts w:ascii="Times New Roman" w:hAnsi="Times New Roman" w:cs="Times New Roman"/>
          <w:sz w:val="24"/>
          <w:szCs w:val="24"/>
        </w:rPr>
        <w:t>111 2, тел</w:t>
      </w:r>
      <w:r w:rsidR="00350481">
        <w:rPr>
          <w:rFonts w:ascii="Times New Roman" w:hAnsi="Times New Roman" w:cs="Times New Roman"/>
          <w:sz w:val="24"/>
          <w:szCs w:val="24"/>
        </w:rPr>
        <w:t xml:space="preserve">.: 8(347)291-99-99 и г. Москва, ул. Лесная, д. 59, стр. 2; тел.: +7(495)725-31-15, доб. </w:t>
      </w:r>
      <w:proofErr w:type="gramEnd"/>
      <w:r w:rsidR="00350481">
        <w:rPr>
          <w:rFonts w:ascii="Times New Roman" w:hAnsi="Times New Roman" w:cs="Times New Roman"/>
          <w:sz w:val="24"/>
          <w:szCs w:val="24"/>
        </w:rPr>
        <w:t xml:space="preserve">66-40 и 66-74, у ОТ: </w:t>
      </w:r>
      <w:r w:rsidR="00DB7628">
        <w:rPr>
          <w:rFonts w:ascii="Times New Roman" w:hAnsi="Times New Roman" w:cs="Times New Roman"/>
          <w:sz w:val="24"/>
          <w:szCs w:val="24"/>
        </w:rPr>
        <w:t>по лотам 1, 3-42,</w:t>
      </w:r>
      <w:r w:rsidR="00A42E2D">
        <w:rPr>
          <w:rFonts w:ascii="Times New Roman" w:hAnsi="Times New Roman" w:cs="Times New Roman"/>
          <w:sz w:val="24"/>
          <w:szCs w:val="24"/>
        </w:rPr>
        <w:t xml:space="preserve"> </w:t>
      </w:r>
      <w:r w:rsidR="00DB7628">
        <w:rPr>
          <w:rFonts w:ascii="Times New Roman" w:hAnsi="Times New Roman" w:cs="Times New Roman"/>
          <w:sz w:val="24"/>
          <w:szCs w:val="24"/>
        </w:rPr>
        <w:t>80,</w:t>
      </w:r>
      <w:r w:rsidR="00A42E2D">
        <w:rPr>
          <w:rFonts w:ascii="Times New Roman" w:hAnsi="Times New Roman" w:cs="Times New Roman"/>
          <w:sz w:val="24"/>
          <w:szCs w:val="24"/>
        </w:rPr>
        <w:t xml:space="preserve"> </w:t>
      </w:r>
      <w:r w:rsidR="00DB7628">
        <w:rPr>
          <w:rFonts w:ascii="Times New Roman" w:hAnsi="Times New Roman" w:cs="Times New Roman"/>
          <w:sz w:val="24"/>
          <w:szCs w:val="24"/>
        </w:rPr>
        <w:t>82,</w:t>
      </w:r>
      <w:r w:rsidR="00A42E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7628">
        <w:rPr>
          <w:rFonts w:ascii="Times New Roman" w:hAnsi="Times New Roman" w:cs="Times New Roman"/>
          <w:sz w:val="24"/>
          <w:szCs w:val="24"/>
        </w:rPr>
        <w:t xml:space="preserve">88-90: </w:t>
      </w:r>
      <w:r w:rsidR="00DB7628" w:rsidRPr="00DB7628">
        <w:rPr>
          <w:rFonts w:ascii="Times New Roman" w:hAnsi="Times New Roman" w:cs="Times New Roman"/>
          <w:sz w:val="24"/>
          <w:szCs w:val="24"/>
        </w:rPr>
        <w:t>Тел. 8(812) 334-20-50 (с 9.00 до 18.00 по Московскому времени в будние дни)</w:t>
      </w:r>
      <w:r w:rsidR="00DB762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DB7628" w:rsidRPr="00FC70EF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DB7628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2, 43-79,81,83-87: </w:t>
      </w:r>
      <w:r w:rsidR="00DB7628" w:rsidRPr="00DB7628">
        <w:rPr>
          <w:rFonts w:ascii="Times New Roman" w:hAnsi="Times New Roman" w:cs="Times New Roman"/>
          <w:color w:val="000000"/>
          <w:sz w:val="24"/>
          <w:szCs w:val="24"/>
        </w:rPr>
        <w:t xml:space="preserve">Анна </w:t>
      </w:r>
      <w:proofErr w:type="spellStart"/>
      <w:r w:rsidR="00DB7628" w:rsidRPr="00DB7628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DB7628" w:rsidRPr="00DB7628">
        <w:rPr>
          <w:rFonts w:ascii="Times New Roman" w:hAnsi="Times New Roman" w:cs="Times New Roman"/>
          <w:color w:val="000000"/>
          <w:sz w:val="24"/>
          <w:szCs w:val="24"/>
        </w:rPr>
        <w:t xml:space="preserve">, тел. 8 922 173 7822, 8 908 874 7649, 8 919 939 9363, </w:t>
      </w:r>
      <w:hyperlink r:id="rId9" w:history="1">
        <w:r w:rsidR="00A160DB" w:rsidRPr="00FC70EF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A16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B2481"/>
    <w:rsid w:val="0015099D"/>
    <w:rsid w:val="00186D95"/>
    <w:rsid w:val="00187140"/>
    <w:rsid w:val="001D6F76"/>
    <w:rsid w:val="001E11D7"/>
    <w:rsid w:val="001F039D"/>
    <w:rsid w:val="002002A1"/>
    <w:rsid w:val="0020348C"/>
    <w:rsid w:val="00220A0E"/>
    <w:rsid w:val="00243BE2"/>
    <w:rsid w:val="0026109D"/>
    <w:rsid w:val="00350481"/>
    <w:rsid w:val="00467D6B"/>
    <w:rsid w:val="004A3B01"/>
    <w:rsid w:val="005E4CB0"/>
    <w:rsid w:val="005F1F68"/>
    <w:rsid w:val="006A20DF"/>
    <w:rsid w:val="007229EA"/>
    <w:rsid w:val="00791681"/>
    <w:rsid w:val="00865FD7"/>
    <w:rsid w:val="009247FF"/>
    <w:rsid w:val="00A160DB"/>
    <w:rsid w:val="00A42E2D"/>
    <w:rsid w:val="00B07D8B"/>
    <w:rsid w:val="00B46A69"/>
    <w:rsid w:val="00B85B0B"/>
    <w:rsid w:val="00B92635"/>
    <w:rsid w:val="00BC3590"/>
    <w:rsid w:val="00C11EFF"/>
    <w:rsid w:val="00C73C27"/>
    <w:rsid w:val="00CB7E08"/>
    <w:rsid w:val="00CF57B5"/>
    <w:rsid w:val="00D62667"/>
    <w:rsid w:val="00D64718"/>
    <w:rsid w:val="00D73AC0"/>
    <w:rsid w:val="00DB7628"/>
    <w:rsid w:val="00E614D3"/>
    <w:rsid w:val="00E940FE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6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t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25</cp:revision>
  <dcterms:created xsi:type="dcterms:W3CDTF">2019-07-23T07:40:00Z</dcterms:created>
  <dcterms:modified xsi:type="dcterms:W3CDTF">2019-10-22T08:53:00Z</dcterms:modified>
</cp:coreProperties>
</file>