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83A84DA" w:rsidR="00EE2718" w:rsidRPr="0031282A" w:rsidRDefault="0031282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28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282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282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31282A">
        <w:rPr>
          <w:rFonts w:ascii="Times New Roman" w:hAnsi="Times New Roman" w:cs="Times New Roman"/>
          <w:color w:val="000000"/>
          <w:sz w:val="24"/>
          <w:szCs w:val="24"/>
        </w:rPr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662676"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31282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660ADC0" w:rsidR="00EE2718" w:rsidRPr="0031282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1282A"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1282A"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25-49, 75, 76</w:t>
      </w:r>
      <w:r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9C23402" w:rsidR="00EE2718" w:rsidRPr="0031282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1282A"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-87</w:t>
      </w:r>
      <w:r w:rsidRPr="00312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6EF713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1 - Земельные участки - 780 681 +/- 37,53 кв. м, 283 629 +/- 35,68 кв. м, 448 000 +/- 39,49 кв. м, кв. м, адрес: установлено относительно ориентира, расположенного за пределами участка, почтовый адрес ориентира: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Рязанская обл., Рязанский р-н, д. Наумово, с.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Гавердово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62:15:0041230:52, 62:15:0041230:53, 62:15:0050821:4, земли с/х назначения - для с/х производства - 15 000 000,00 руб.;</w:t>
      </w:r>
    </w:p>
    <w:p w14:paraId="6AD8205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2 - Земельные участки - 741 703 +/- 7 536 кв. м, 282 218 +/- 4 648 кв. м, 359 800,26 +/- 5 249 кв. м, 8 726 +/- 817 кв. м, 32 108 +/- 1 568 кв. м, 7 381 +/- 752 кв. м, адрес: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обл., Луховицкий р-н, СПК «Дединово», кадастровые номера 50:35:0010203:26, 50:35:0010203:25, 50:35:0010203:28, 50:35:0010101:139, 50:35:0010101:144, 50:35:0010203:29, земли с/х назначения - для с/х производства - 6 915 025,53 руб.;</w:t>
      </w:r>
    </w:p>
    <w:p w14:paraId="005E0BD1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административное здание, 5 этажей - 13 737,2 кв. м, земельный участок - 3 214 +/- 20 кв. м, адрес: 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Республика Хакасия, г. Черногорск, ул. Мира, уч. 005, кадастровые номера 19:02:010717:138, 19:02:010717:27, земли населенных пунктов - для здания административно-бытового корпуса - 22 831 908,75 руб.;</w:t>
      </w:r>
      <w:proofErr w:type="gramEnd"/>
    </w:p>
    <w:p w14:paraId="32F812C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4 - VOLKSWAGEN 2KN CADDY, белый, 2012, 20 386 км, 1.6 МТ (75 л. с.), дизель, передний, VIN WV1ZZZ2KZDX025841, г. Москва - 685 468,58 руб.;</w:t>
      </w:r>
    </w:p>
    <w:p w14:paraId="71F59C4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5 - VOLKSWAGEN 2KN CADDY, белый, 2012, 24 675 км, 1.6 МТ (75 л. с.), дизель, передний, VIN WV1ZZZ2KZDX025749, г. Москва - 682 070,34 руб.;</w:t>
      </w:r>
    </w:p>
    <w:p w14:paraId="76788623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6 - SKODA OCTAVIA, белый, 2011, 129 470 км, 1.6 АТ (102 л. с.), бензин, передний, VIN XW8CA41Z4CK259845, г. Москва - 499 080,10 руб.;</w:t>
      </w:r>
    </w:p>
    <w:p w14:paraId="08BED7CB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7 - SKODA SUPERB, черный, 2014, 44 900 км, 1.8 АТ (152 л. с.), бензин, передний, VIN XW8AB83T8FK300213, г. Москва - 1 018 630,67 руб.;</w:t>
      </w:r>
    </w:p>
    <w:p w14:paraId="1C69299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8 - Картина «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Вернаца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Чинквэтэрра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Дугаржапов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Б. Д., 2000 г., 50х70, г. Москва - 1 190 031,44 руб.;</w:t>
      </w:r>
    </w:p>
    <w:p w14:paraId="096D4B18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9 - Картина «Нормандия. Шторм», Секрет В. М., 2003 г., 30х50, г. Москва - 79 129,56 руб.;</w:t>
      </w:r>
    </w:p>
    <w:p w14:paraId="40E684E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10 - Картина «Мартовский Погост»,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Шанин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М. С., 1984 г., 50х70, г. Москва - 414 561,71 руб.;</w:t>
      </w:r>
    </w:p>
    <w:p w14:paraId="668559B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11 - Картина «Сена зимой», Секрет В. М., 1996 г., 50х60, г. Москва - 107 693,40 руб.;</w:t>
      </w:r>
    </w:p>
    <w:p w14:paraId="24CF0251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12 - Картина «Закатные паруса», Ларионов И., 1999 г., 46х50, г. Москва - 421 123,68 руб.;</w:t>
      </w:r>
    </w:p>
    <w:p w14:paraId="3498B28C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13 - Картина «Морской причал», Ларионов И., 2002 г., 55х46, г. Москва - 452 775,51 руб.;</w:t>
      </w:r>
    </w:p>
    <w:p w14:paraId="6106658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14 - Картина «Ночные фонари», Ларионов И., 2002 г., 40х50, г. Москва - 381 751,90 руб.;</w:t>
      </w:r>
    </w:p>
    <w:p w14:paraId="4D71962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15 - Картина «Сицилийские лодки» - 1, Ларионов И., 2002 г., 20х30, г. Москва - 230 440,73 руб.;</w:t>
      </w:r>
    </w:p>
    <w:p w14:paraId="199A3328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16 - Картина «Ночные барки» (из серии «По Парижу»), Ларионов И., 2003 г., 33х24, г. Москва - 248 196,63 руб.;</w:t>
      </w:r>
    </w:p>
    <w:p w14:paraId="4BA948F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17 - Картина «Ночные огни Парижа» (из серии «По Парижу»), Ларионов И., 2003 г., 27х19, г. Москва - 222 720,77 руб.;</w:t>
      </w:r>
    </w:p>
    <w:p w14:paraId="386117D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18 - Картина «Порт Луи» (из серии «По Парижу»), Ларионов И., 2003 г., 18х28, г. Москва - 221 948,78 руб.;</w:t>
      </w:r>
    </w:p>
    <w:p w14:paraId="7FDCE42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19 - Картина «Юность банкира», Сергеев А., 2014 г., 70х50, г. Москва - 17 892,00 руб.;</w:t>
      </w:r>
    </w:p>
    <w:p w14:paraId="5829A3D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20 - Картина, название неизвестно, на полотне изображены цветы в вазе и часть комнаты, Журиков, 1969 г., 77х70, г. Москва - 30 429,00 руб.;</w:t>
      </w:r>
    </w:p>
    <w:p w14:paraId="507ED900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21 - Картина, на полотне изображена девушка в платке, автор неизвестен, год написания неизвестен, 46х68, г. Москва - 18 144,00 руб.;</w:t>
      </w:r>
    </w:p>
    <w:p w14:paraId="2D57BECD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22 - Картина «Равновесие», автор неизвестен, год написания неизвестен, 45х60, г. Москва - 16 443,00 руб.;</w:t>
      </w:r>
    </w:p>
    <w:p w14:paraId="1A3F843C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23 - Картина «Осенний парк», Секрет В. М., 2001 г., 70х90, г. Москва - 37 107,00 руб.;</w:t>
      </w:r>
    </w:p>
    <w:p w14:paraId="11C0A966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24 - Картина «Южное настроение», Ларионов И. П., 2002 г., 46х55, г. Москва - 73 899,00 руб.;</w:t>
      </w:r>
    </w:p>
    <w:p w14:paraId="272F58F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25 - АО "АЛЕУТСТРОЙ" ИНН 7726251021 (ЗАО "Группа компаний "Жилищный капитал"), Жук Вадим Александрович, (поручители ООО "ПЕЛОТОН"), Определение АС г. Москвы по делу А40-38734/15 от 26.04.2016 о включении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РТК, Определение АС г. Москвы по делу А40-60733/16 от 01.09.2017 о включении в РТК, находится в стадии банкротства (109 210 739,46 руб.) - 109 210 739,46 руб.;</w:t>
      </w:r>
    </w:p>
    <w:p w14:paraId="5E75BED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26 - ООО "Кварт", ИНН 7107508576, КД 115/13 от 19.07.2013, КД 052/14 от 28.04.2014, решение АС г. Москвы по делу А40-42237/18 от 24.07.2018 (387 894 979,62 руб.) - 387 894 979,62 руб.;</w:t>
      </w:r>
    </w:p>
    <w:p w14:paraId="6626611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27 - ООО "ДОР СТРОЙ ПРОГРЕСС", ИНН 7730699970, КД 175/15 от 03.12.2015, КД 171/15 от 27.11.2015, КД 081/15 от 15.06.2015, решение АС г. Москвы по делу А40-142499/16 от 19.10.2016 (52 293 539,76 руб.) - 52 293 539,76 руб.;</w:t>
      </w:r>
    </w:p>
    <w:p w14:paraId="6968AC2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28 -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Аграрика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7733697716, решение АС г. Москвы по делу А40-36582/17 от 27.07.2017, регистрирующим органом принято решение о предстоящем исключении юридического лица из ЕГРЮЛ (45 870 951,17 руб.) - 45 870 951,17 руб.;</w:t>
      </w:r>
    </w:p>
    <w:p w14:paraId="6FA0BEA9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29 -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Юнивизор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5029143804, КД 077/15 от 04.06.2015, КД 074/15 от 29.05.2015, КД 073/15 от 28.05.2015, решение АС г. Москвы от 26.08.2016 по делу А40-141022/16 (134 407 706,32 руб.) - 134 407 706,32 руб.;</w:t>
      </w:r>
    </w:p>
    <w:p w14:paraId="04BF549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30 - ООО "ТК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ТимЭлектро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7704802476, КД 184/15 от 14.12.2015, КД 069/15 от 28.05.2015, КД 025/15 от 12.03.2015, КД 101/14 от 25.09.2014, КД 044/14 от 22.04.2014, КД 011/14 от 03.02.2014, КД 192/13 от 31.12.2013 решение АС г. Москвы от 03.11.2016 по делу А40-159189/16 (162 926 853,86 руб.) - 162 926 853,86 руб.;</w:t>
      </w:r>
      <w:proofErr w:type="gramEnd"/>
    </w:p>
    <w:p w14:paraId="3B1C7CEB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31 - ООО "ФРОНТЛАЙН", ИНН 7710889002, КД 169/15 от 20.11.2015, КД 155/15 от 21.10.2015, КД 105/15 от 06.08.2015, КД 099/15 от 22.07.2015 решение АС г. Москвы от 15.08.2017 по делу А40-115158/17 (141 264 705,66 руб.) - 141 264 705,66 руб.;</w:t>
      </w:r>
    </w:p>
    <w:p w14:paraId="4EF1245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32 -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ТелеТрейд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", ИНН 7723824235, КД 180/15 от 09.12.2015, КД 179/15 от 04.12.2015, КД 170/15 от 24.11.2015, КД 044/15 от 08.04.2015, КД 041/15 от 06.04.2015, решение АС г. Москвы 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20.10.2016 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делу А40-141027/16 (62 637 973,76 руб.) - 62 637 973,76 руб.;</w:t>
      </w:r>
    </w:p>
    <w:p w14:paraId="140B860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33 -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7728800037, КД 1/15 от 25.12.2015, КД 191/15 от 25.12.2015, решение АС г. Москвы от 28.11.2016 по делу А40-140093/16 (40 629 829,35 руб.) - 40 629 829,35 руб.;</w:t>
      </w:r>
    </w:p>
    <w:p w14:paraId="1920A5E3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34 - ООО "Объединенная сырьевая компания", ИНН 7704856584, КД 150/15 от 19.10.2015, КД 151/15 от 21.10.2015 решение АС г. Москвы от 24.10.2016 по делу А40-138867/16 (152 507 772,65 руб.) - 152 507 772,65 руб.;</w:t>
      </w:r>
    </w:p>
    <w:p w14:paraId="1488C0EC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35 - ООО "ИНТЕРКОМ", ИНН 7734646270, КД 094/15 от 08.07.2015, КД 095/15 от 13.07.2015, решение АС г. Москвы от 31.01.2017 по делу А40-142504/16 (139 474 147,93 руб.) - 139 474 147,93 руб.;</w:t>
      </w:r>
    </w:p>
    <w:p w14:paraId="5D5DCDD6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36 - ООО "МАСТЕР", ИНН 7723553761, КД 036/15 от 31.03.2015, КД 079/15 от 05.06.2015, решение АС г. Москвы от 29.08.2016 по делу А40-140103/16 156-1271 (77 439 178,70 руб.) - 77 439 178,70 руб.;</w:t>
      </w:r>
    </w:p>
    <w:p w14:paraId="72AE7C1B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37 - ООО "МИТРА ГРУПП", ИНН 7716243568, КД 100/15 от 27.07.2015, КД 129/15 от 23.09.2015, решение АС г. Москвы от 05.09.2016 по делу А40-140084/16 (72 667 189,08 руб.) - 72 667 189,08 руб.;</w:t>
      </w:r>
    </w:p>
    <w:p w14:paraId="2ADC113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38 - ООО "Фаворит", ИНН 7705939995, КД 108/14 от 23.10.2014, КД 056/15 от 30.04.2015, решение АС г. Москвы от 19.10.2016 по делу А40-141064/16, регистрирующим органом принято решение о предстоящем исключении юридического лица из ЕГРЮЛ (62 007 586,54 руб.) - 62 007 586,54 руб.;</w:t>
      </w:r>
    </w:p>
    <w:p w14:paraId="578C688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39 - ООО "Велес", ИНН 7704802170, КД 125/14 от 04.12.2014, КД 082/15 от 16.06.2015 решение АС г. Москвы от 29.08.2016 по делу А40-140100/16 (60 007 563,99 руб.) - 60 007 563,99 руб.;</w:t>
      </w:r>
    </w:p>
    <w:p w14:paraId="4092FA2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40 - ООО "СТАЛЬНИКЕЛЬГРУПП", ИНН 7710921369, КД 176/15 от 03.12.2015, КД 178/15 от 04.12.2015, решение АС г. Москвы от 28.11.2016 по делу А-141077/16, регистрирующим органом принято решение о предстоящем исключении юридического лица из ЕГРЮЛ (38 064 418,87 руб.) - 38 064 418,87 руб.;</w:t>
      </w:r>
    </w:p>
    <w:p w14:paraId="6194893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41 - ООО "МЕЛАНЖ", ИНН 7728723551, КД 148/13 от 26.09.2013, КД 168/15 от 19.11.2015 решение АС г. Москвы от 30.11.2016 по делу А40-138685/16 (42 301 301,37 руб.) - 42 301 301,37 руб.;</w:t>
      </w:r>
    </w:p>
    <w:p w14:paraId="1A608F9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42 - ООО "Строительное решение", ИНН 7718910552, КД 154/15 от 29.10.2015, КД 103/14 от 30.10.2014, решение АС г. Москвы от 20.10.2016 по делу А40-141029/16 (153 009 633,94 руб.) - 153 009 633,94 руб.;</w:t>
      </w:r>
    </w:p>
    <w:p w14:paraId="05709B4D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43 - ООО "ЛБК", ИНН 7731520960, КД 086/15 от 17.06.2015, КД 089/15 от 22.06.2015, постановление Девятого ААС от 31.08.2017 по делу А40-223859/16 (119 271 672,14 руб.) - 119 271 672,14 руб.;</w:t>
      </w:r>
    </w:p>
    <w:p w14:paraId="4C02827C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44 - ЗАО Торговая компания "ОПТ-СЭЛЛ", ИНН 5013057797, КД 055/15 от 27.04.2015, КД 057/15 от 30.04.2015, КД 068/15 от 27.05.2015, решение АС г. Москвы от 06.09.2016 по делу A40-141019/16 (143 366 987,21 руб.) - 143 366 987,21 руб.;</w:t>
      </w:r>
    </w:p>
    <w:p w14:paraId="17549AA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45 -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Вендор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7716692362, КД 090/15 от 25.06.2015, КД 091/15 от 29.06.2015, решение АС г. Москвы от 08.09.2016 по делу А40-141037/16 (145 247 037,41 руб.) - 145 247 037,41 руб.;</w:t>
      </w:r>
    </w:p>
    <w:p w14:paraId="23BDB6B6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46 - ООО "ЕВРОКОМСЕРВИС", ИНН 7734647500, КД 111/15 от 27.08.2015, КД 118/15 от 27.08.2015, решение АС г. Москвы от 14.10.2016 по делу А40-150873/16 (117 725 225,85 руб.) - 117 725 225,85 руб.;</w:t>
      </w:r>
    </w:p>
    <w:p w14:paraId="401726E1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47 - ООО "Юникс", ИНН 7709895918, КД 107/15 от 10.08.2015, КД 147/15 от 15.10.2015, КД 153/15 от 21.10.2015, решение АС г. Москвы от 04.10.2016 по делу А40-140073/16 (107 832 613,64 руб.) - 107 832 613,64 руб.;</w:t>
      </w:r>
    </w:p>
    <w:p w14:paraId="533B598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48 - ООО "Четверка", ИНН 7733776622 (солидарно с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Сеидовым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Анаром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Интигам</w:t>
      </w:r>
      <w:proofErr w:type="spellEnd"/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>глы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), КД 138/15 от 06.10.2015, КД 137/15 от 06.10.2015, решение Бутырского районного суда г. Москвы от 04.10.2016 по делу 2-5574/16, решение АС от 15.05.2017 по делу А40-248539/16 (130 411 862,31 руб.) - 130 411 862,31 руб.;</w:t>
      </w:r>
    </w:p>
    <w:p w14:paraId="26E5ACE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49 - ООО "Кузбасское кредитное агентство", ИНН 4205188047, КД 132/15 от 30.09.2015, г. Москва (10 736 182,00 руб.) - 10 736 182,00 руб.;</w:t>
      </w:r>
    </w:p>
    <w:p w14:paraId="54275AEF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50 - ООО "Инфо-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Медикал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7713288306, КД 144/15 от 12.10.2015, 126/15 от 15.09.2015, 104/14 от 09.10.2014, 076/14 от 16.06.2014, 073/14 от 05.06.2014, решение АС г. Москвы по делу А40-107933/17 от 20.02.2018 о включении в РТК (3-я очередь), находится в стадии банкротства (335 661 754,36 руб.) - 131 130 000,00 руб.;</w:t>
      </w:r>
      <w:proofErr w:type="gramEnd"/>
    </w:p>
    <w:p w14:paraId="04D8591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51 -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ОО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О"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>ТерраМагика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", ИНН 7710921418, КД 132/14 от 25.12.2014, 003/15 от </w:t>
      </w:r>
      <w:r w:rsidRPr="00297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27.01.2015, 024/15 от 12.03.2015, имеется решение АС Рязанской области от 26.05.2017 по делу А54-6522/2016 на сумму 60 436 399,76 руб. (68 196 412,02 руб.) - 61 376 770,82 руб.;</w:t>
      </w:r>
    </w:p>
    <w:p w14:paraId="7ADDBDA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52 - ООО "Капитал Инвест", ИНН 7705562146, КД 167/13 от 07.11.2013, решение АС г. Москвы от 31.03.2017 по делу А40-184669/16, регистрирующим органом принято решение о предстоящем исключении юридического лица из ЕГРЮЛ (105 564 803,99 руб.) - 48 600 000,00 руб.;</w:t>
      </w:r>
    </w:p>
    <w:p w14:paraId="27C0F59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53 - ООО "Торговая компания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СтройИндустрия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4510025112 (солидарно с Шевцовым Александром Николаевичем), КД 021/13 от 15.02.2013, решение Перовского РС г. Москвы от 15.12.2015 по делу 2-6633/15 (23 383 535,12 руб.) - 21 099 181,61 руб.;</w:t>
      </w:r>
    </w:p>
    <w:p w14:paraId="309AD14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54 - ООО "МАЗ-Инвест", ИНН 7743821962 (правопреемник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Агросервис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", ИНН 3245506223) (солидарно с Малютиным Сергеем Викторовичем, Тарасовым Виталием Олеговичем,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Саулюсом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Гедвиласом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, ООО "МАЗ БАЛТИКА", ИНН 3905612358), КД 156/13 от 23.10.2013, решение Останкинского районного суда г. Москвы по делу 2-3978/15 от 07.09.2015, КД 187/13 от 24.12.2013, решение Останкинского районного суда г. Москвы по делу 2-4480/15 от 03.11.2015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54 351 726,29 руб.) - 48 954 820,78 руб.;</w:t>
      </w:r>
      <w:proofErr w:type="gramEnd"/>
    </w:p>
    <w:p w14:paraId="3E5AD9A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55 - ООО "Группа Приоритет", ИНН 7604065821, КД 135/15 от 29.09.2015, имеется решение АС г. Москвы от 01.02.2018 по делу А40-2582/17 о включении в РТК (3-я очередь), находится в стадии банкротства (214 552 457,16 руб.) - 92 297 508,08 руб.;</w:t>
      </w:r>
    </w:p>
    <w:p w14:paraId="3E5C74C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56 - ООО "МЕГАНО", ИНН 7716766127, КД 066/15 от 22.05.2015, решение АС г. Москвы от 06.09.2016 по делу А40-138814/16 (43 385 995,31 руб.) - 36 991 382,63 руб.;</w:t>
      </w:r>
    </w:p>
    <w:p w14:paraId="7BF87DA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57 - ООО "АМ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Констракшн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", ИНН 7709876834 (солидарно с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Шаболовским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Олеговичем), КД 042/15 от 08.04.2015, 115/15 от 21.08.2015, решение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21.06.2017 по делу 2-2450/17 (45 882 132,24 руб.) - 37 244 262,30 руб.;</w:t>
      </w:r>
    </w:p>
    <w:p w14:paraId="06F8A86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58 - ООО "НПО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СпецПолимер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7705796793, КД 078/15 от 08.06.2015, решение АС г. Москвы от 13.07.2017 по делу А40-244683/16 (27 787 512,86 руб.) - 18 899 557,38 руб.;</w:t>
      </w:r>
    </w:p>
    <w:p w14:paraId="0C61A80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59 - ООО "АПК "Славянский", ИНН 3605004831, КД 177/15 от 04.12.2015, определение АС Воронежской обл. от 09.08.2016 по делу А14-2564/2014 о включении в РТК (3-я очередь), находится в стадии банкротства (1 080 020,33 руб.) - 972 018,30 руб.;</w:t>
      </w:r>
    </w:p>
    <w:p w14:paraId="1977CCE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60 - ООО "РМГЕО", ИНН 7725163100 (солидарно с Ерохиным Сергеем Валерьевичем), КД 148/15 от 21.10.2015, решение Бутырского районного суда г. Москвы от 24.08.2017 по делу 2-3505/17 (23 619 750,58 руб.) - 11 070 000,00 руб.;</w:t>
      </w:r>
    </w:p>
    <w:p w14:paraId="23FC1116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61 - ООО "КЛМ групп", ИНН 7725616216, КД 011/15 от 12.02.2015, решение АС г. Москвы от 17.07.2017 по делу А40-50568/17 (8 502 467,84 руб.) - 19 573 547,83 руб.;</w:t>
      </w:r>
    </w:p>
    <w:p w14:paraId="18282CB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62 - ООО МФО "Новосибирская инвестиционная компания", ИНН 5408288345, КД 068/13 от 24.05.2013, определение АС Новосибирской области по делу А45-31250/2017 от 09.10.2018 о включении в РТК (3-я очередь), находится в стадии банкротства (26 704 268,14 руб.) - 14 381 755,24 руб.;</w:t>
      </w:r>
    </w:p>
    <w:p w14:paraId="584768E0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63 - ООО "Проектно-строительная компания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ЛогоДом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", ИНН 7713648453 (солидарно с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Бахановым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С.Ю.), КД 122/15 от 11.09.2015, решение Гагаринского районного суда г. Москвы от 16.05.2018 по делу 2-30/2018 (89 147 431,88 руб.) - 53 720 476,24 руб.;</w:t>
      </w:r>
    </w:p>
    <w:p w14:paraId="468F4CC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64 - ООО "ВИРОСКО", ИНН 7716740880, КД 174/15 от 03.12.2015, решение АС г. Москвы от 08.09.2017 по делу А40-91751/17 (57 344 147,55 руб.) - 46 239 344,26 руб.;</w:t>
      </w:r>
    </w:p>
    <w:p w14:paraId="0280CA8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65 -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Эллисан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7710762912, КД 091/14 от 01.08.2014, решение АС г. Москвы от 29.08.2016 по делу А40-141069/16 (20 262 736,20 руб.) - 16 605 000,00 руб.;</w:t>
      </w:r>
    </w:p>
    <w:p w14:paraId="21E76AC7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66 -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АльянсЭкстра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7715518570, КД 018/15 от 20.02.2015, решение АС г. Москвы от 19.10.2016 по делу А40-140089/16 (161 532 608,20 руб.), ограничения и обременения: регистрирующим органом принято решение о предстоящем исключении юридического лица из ЕГРЮЛ - 120 826 475,42 руб.;</w:t>
      </w:r>
    </w:p>
    <w:p w14:paraId="45F808D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67 - ООО "АДОРА", ИНН 5040118625, КД 085/15 от 17.06.2015, решение АС г. Москвы от 06.02.2017 по делу А40-141044/16 (109 335 901,64 руб.) - 92 950 819,67 руб.;</w:t>
      </w:r>
    </w:p>
    <w:p w14:paraId="5777376E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68 - ООО "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Нубиан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>", ИНН 5029169351, КД 087/15 от 17.06.2015, решение АС г. Москвы от 18.10.2016 по делу А40-141057/16 (108 393 311,48 руб.) - 92 522 950,82 руб.;</w:t>
      </w:r>
    </w:p>
    <w:p w14:paraId="13965A5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69 - ООО "Янтарь", ИНН 7816249838, КД 192/15 от 28.12.2015, решение АС г. Москвы от 29.08.2016 по делу А40-141067/16 (43 453 165,04 руб.) - 36 484 918,04 руб.;</w:t>
      </w:r>
    </w:p>
    <w:p w14:paraId="0A13A9B9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70 - ООО "САНТЕХЛАЙН", ИНН 5027203663, КД 194/15 от 28.12.2015, решение АС г. Москвы от 28.12.2016 по делу А40-141050/16 (66 105 463,65 руб.) - 57 579 876,89 руб.;</w:t>
      </w:r>
    </w:p>
    <w:p w14:paraId="2F62DEF2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71 - ООО "Мега Стиль", ИНН 7709875196, КД 112/15 от 18.08.2015, решение АС г. Москвы по делу А40-138996/16 от 06.09.16, в процессе реорганизации в форме присоединения (107 524 253,97 руб.) - 92 202 943,28 руб.;</w:t>
      </w:r>
    </w:p>
    <w:p w14:paraId="7F0FC15A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72 - ООО "Фасадные системы", ИНН 7703385484, КД 023/15 от 06.03.2015, 030/15 от 26.03.2015, 084/15 от 17.06.2015, 172/15 от 27.11.2015, решение АС г. Москвы по делу А40-199081/16 от 20.12.2016, определение АС г. Москвы по делу А40-197841/16 от 07.06.2017, определение АС г. Москвы по делу А40-197841/16 от 04.12.2017 о включении в РТК (3-я очередь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>), находится в стадии банкротства (91 517 157,13 руб.) - 50 991 647,73 руб.;</w:t>
      </w:r>
    </w:p>
    <w:p w14:paraId="1A7998ED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73 - ООО "ФК Альфа", ИНН 7720662000, КД 1062/11 от 07.09.2011, решение АС г. Москвы по делу А40-186440/13 от 10.07.2014 (18 308 766,03 руб.) - 16 494 578,87 руб.;</w:t>
      </w:r>
    </w:p>
    <w:p w14:paraId="45EC800F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74 - ОАО "Московское областное ипотечное агентство", ИНН 5032086930, Определение АС Московской области по делу А41-31138/09 от 13.10.2009, находится в стадии банкротства (8 992 800,00 руб.) - 8 093 520,00 руб.;</w:t>
      </w:r>
    </w:p>
    <w:p w14:paraId="1CF98FA0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75 - Гулько Юрий Ильич, КД 043/15 от 13.04.2015, решение Бутырского районного суда г. Москвы по делу 2-2064/17 от 25.10.2017, 195/15 от 28.12.2015, 104/15 от 06.08.2015, 120/15 от 31.08.2015, решение Бутырского районного суда г. Москвы по делу 2-1144/17 от 11.12.2017, решение Бутырского районного суда г. Москвы по делу 2-1409/18 от 23.04.2018 (48 715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087,29 руб.) - 48 715 087,29 руб.;</w:t>
      </w:r>
      <w:proofErr w:type="gramEnd"/>
    </w:p>
    <w:p w14:paraId="2D07AE3D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76 -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Фербиков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Данил Владимирович, КД 188/15 от 23.12.2015, 051/15 от 20.04.2015 (1 176 393,44 долл. США), 080/15 от 09.06.2015, определение АС Курской области по делу А35-4297/2017 от 11.12.2017 о включении в РТК (3-я очередь), находится в стадии банкротства (185 575 709,12 руб.) - 185 575 709,12 руб.;</w:t>
      </w:r>
      <w:proofErr w:type="gramEnd"/>
    </w:p>
    <w:p w14:paraId="1AB42E1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77 -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Волобаев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 (залогодатель Кузнецов Александр Иванович), КД 1028/11 от 06.07.2011, решение Останкинского районного суда города Москвы по делу 2-1431/15 от 30.03.2015 (25 786,37 евро) (2 446 751,01 руб.) - 1 771 566,94 руб.;</w:t>
      </w:r>
    </w:p>
    <w:p w14:paraId="0D589FE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78 - Венгеренко Александр Николаевич, КД 185/15 от 14.12.2015, решение Бутырского районного суда г. Москвы по делу 2-5314/16 от 17.08.2016 (22 791 469,56 руб.) - 19 696 721,31 руб.;</w:t>
      </w:r>
    </w:p>
    <w:p w14:paraId="1BFAB38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79 -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Шабловский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Олегович, КД 189/15 от 17.12.2015, решение Бутырского районного суда г. Москвы по делу 2-6817/16 от 06.12.2016 (3 847 528,64 руб.) - 3 271 401,12 руб.;</w:t>
      </w:r>
    </w:p>
    <w:p w14:paraId="7BC57F94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80 - Тимофеев Павел Анатольевич, КД 197/15 от 31.12.2015, решение Бутырского районного суда г. Москвы по делу 2-5366/16 от 21.09.2016 (2 145 734,26 руб.) - 1 827 811,48 руб.;</w:t>
      </w:r>
    </w:p>
    <w:p w14:paraId="62BC4C8C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81 -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Асмарян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Роберт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Оганесович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, КД 896/09 от 24.04.2009, заочное решение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2-2734/2011 от 30.11.2011 (506 649,40 руб.) - 455 984,46 руб.;</w:t>
      </w:r>
    </w:p>
    <w:p w14:paraId="6CD17365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82 -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Когай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Михаил Юрьевич, КД 190/15 от 25.12.2015, решение Бутырского районного суда г. Москвы по делу 2-6134/16 от 08.11.2016 (106 942 398,90 руб.) - 92 173 770,50 руб.;</w:t>
      </w:r>
    </w:p>
    <w:p w14:paraId="3A44D00B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Лот 83 - </w:t>
      </w:r>
      <w:proofErr w:type="spell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>Кешьян</w:t>
      </w:r>
      <w:proofErr w:type="spell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Давид Сергеевич, КД 55/04 от 03.12.2014, судебный приказ судебного участка 96 Лазаревского р-на г. Сочи Краснодарского края по делу 2-409/96/2017 от 11.04.2017 (119 401,03 руб.) - 82 500,04 руб.;</w:t>
      </w:r>
    </w:p>
    <w:p w14:paraId="7CEE14A1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84 - Ермилов Николай Владимирович, ДС 1 от 18.06.2013 к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005287/RUR/3595 от 14.09.2012, решение Останкинского районного суда г. Москвы по делу 2-341/17 от 16.01.2017 (80 384,23 руб.) - 28 188,85 руб.;</w:t>
      </w:r>
    </w:p>
    <w:p w14:paraId="549A4E23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85 - Калиниченко Дмитрий Николаевич, ДС 1 от 04.12.2013 к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008618/RUR/1205 от 22.11.2013, г. Москва (145 739,10 руб.) - 131 165,19 руб.;</w:t>
      </w:r>
    </w:p>
    <w:p w14:paraId="3EB4730D" w14:textId="77777777" w:rsidR="0031282A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86 - Липатов Сергей Владимирович, ДС 1 от 07.04.2005 к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013/Д от 11.08.2004 (30 237,79 долларов США), решение Останкинского районного суда г. Москвы по делу 2-6120/2016 от 01.12.2016 (33 928,92 долларов США) (941 932,96 руб.) - 941 932,96 руб.;</w:t>
      </w:r>
    </w:p>
    <w:p w14:paraId="533998E9" w14:textId="49879871" w:rsidR="00003DFC" w:rsidRPr="00297860" w:rsidRDefault="0031282A" w:rsidP="003128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</w:pPr>
      <w:r w:rsidRPr="00297860">
        <w:rPr>
          <w:rFonts w:ascii="Times New Roman" w:hAnsi="Times New Roman" w:cs="Times New Roman"/>
          <w:color w:val="000000"/>
          <w:sz w:val="24"/>
          <w:szCs w:val="24"/>
        </w:rPr>
        <w:t>Лот 87 - Некипелов Александр Юрьевич, ДС 1 от 03.07.2007 к</w:t>
      </w:r>
      <w:proofErr w:type="gramStart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97860">
        <w:rPr>
          <w:rFonts w:ascii="Times New Roman" w:hAnsi="Times New Roman" w:cs="Times New Roman"/>
          <w:color w:val="000000"/>
          <w:sz w:val="24"/>
          <w:szCs w:val="24"/>
        </w:rPr>
        <w:t xml:space="preserve"> 001179/RUR/369 от 26.06.2007, г. Москва, Определение АС Московской области по делу № А41-12713/16 от 30.09.2016 г. о включении в РТК (3-я очередь), находится в стадии банкротства (69 885,88 руб.) - 54 711,60 руб.</w:t>
      </w:r>
    </w:p>
    <w:p w14:paraId="63AC13C9" w14:textId="77777777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9786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9786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97860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9786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9786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3CE6777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9786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7860" w:rsidRPr="00297860">
        <w:rPr>
          <w:rFonts w:ascii="Times New Roman CYR" w:hAnsi="Times New Roman CYR" w:cs="Times New Roman CYR"/>
          <w:color w:val="000000"/>
        </w:rPr>
        <w:t>5(пять)</w:t>
      </w:r>
      <w:r w:rsidR="00003DFC" w:rsidRPr="00297860">
        <w:t xml:space="preserve"> </w:t>
      </w:r>
      <w:r w:rsidRPr="00297860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76B55B5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86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9786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97860">
        <w:rPr>
          <w:rFonts w:ascii="Times New Roman CYR" w:hAnsi="Times New Roman CYR" w:cs="Times New Roman CYR"/>
          <w:color w:val="000000"/>
        </w:rPr>
        <w:t xml:space="preserve"> </w:t>
      </w:r>
      <w:r w:rsidR="00297860" w:rsidRPr="00297860">
        <w:rPr>
          <w:rFonts w:ascii="Times New Roman CYR" w:hAnsi="Times New Roman CYR" w:cs="Times New Roman CYR"/>
          <w:b/>
          <w:bCs/>
          <w:color w:val="000000"/>
        </w:rPr>
        <w:t>23</w:t>
      </w:r>
      <w:r w:rsidR="00735EAD" w:rsidRPr="0029786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97860" w:rsidRPr="00297860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297860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97860">
        <w:rPr>
          <w:b/>
        </w:rPr>
        <w:t>2019 г</w:t>
      </w:r>
      <w:r w:rsidRPr="00297860">
        <w:rPr>
          <w:b/>
        </w:rPr>
        <w:t>.</w:t>
      </w:r>
      <w:r w:rsidRPr="00297860">
        <w:t xml:space="preserve"> </w:t>
      </w:r>
      <w:r w:rsidRPr="0029786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97860">
        <w:rPr>
          <w:color w:val="000000"/>
        </w:rPr>
        <w:t xml:space="preserve">АО «Российский аукционный дом» по адресу: </w:t>
      </w:r>
      <w:hyperlink r:id="rId8" w:history="1">
        <w:r w:rsidRPr="00297860">
          <w:rPr>
            <w:rStyle w:val="a4"/>
          </w:rPr>
          <w:t>http://lot-online.ru</w:t>
        </w:r>
      </w:hyperlink>
      <w:r w:rsidRPr="00297860">
        <w:rPr>
          <w:color w:val="000000"/>
        </w:rPr>
        <w:t xml:space="preserve"> (далее – ЭТП)</w:t>
      </w:r>
      <w:r w:rsidRPr="00297860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860">
        <w:rPr>
          <w:color w:val="000000"/>
        </w:rPr>
        <w:t>Время окончания Торгов:</w:t>
      </w:r>
    </w:p>
    <w:p w14:paraId="2D38F7B1" w14:textId="77777777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86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86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24B49AD" w:rsidR="00662676" w:rsidRPr="0029786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860">
        <w:rPr>
          <w:color w:val="000000"/>
        </w:rPr>
        <w:t>В случае</w:t>
      </w:r>
      <w:proofErr w:type="gramStart"/>
      <w:r w:rsidRPr="00297860">
        <w:rPr>
          <w:color w:val="000000"/>
        </w:rPr>
        <w:t>,</w:t>
      </w:r>
      <w:proofErr w:type="gramEnd"/>
      <w:r w:rsidRPr="00297860">
        <w:rPr>
          <w:color w:val="000000"/>
        </w:rPr>
        <w:t xml:space="preserve"> если по итогам Торгов, назначенных на </w:t>
      </w:r>
      <w:r w:rsidR="00297860" w:rsidRPr="00297860">
        <w:rPr>
          <w:color w:val="000000"/>
        </w:rPr>
        <w:t>23 декабря 2019</w:t>
      </w:r>
      <w:r w:rsidR="00735EAD" w:rsidRPr="00297860">
        <w:rPr>
          <w:color w:val="000000"/>
        </w:rPr>
        <w:t xml:space="preserve"> г</w:t>
      </w:r>
      <w:r w:rsidRPr="00297860">
        <w:rPr>
          <w:color w:val="000000"/>
        </w:rPr>
        <w:t xml:space="preserve">., лоты не реализованы, то в 14:00 часов по московскому времени </w:t>
      </w:r>
      <w:r w:rsidR="00297860" w:rsidRPr="00297860">
        <w:rPr>
          <w:b/>
          <w:bCs/>
          <w:color w:val="000000"/>
        </w:rPr>
        <w:t>18</w:t>
      </w:r>
      <w:r w:rsidR="00735EAD" w:rsidRPr="00297860">
        <w:rPr>
          <w:b/>
          <w:bCs/>
          <w:color w:val="000000"/>
        </w:rPr>
        <w:t xml:space="preserve"> </w:t>
      </w:r>
      <w:r w:rsidR="00297860" w:rsidRPr="00297860">
        <w:rPr>
          <w:b/>
          <w:bCs/>
          <w:color w:val="000000"/>
        </w:rPr>
        <w:t>февраля</w:t>
      </w:r>
      <w:r w:rsidR="00735EAD" w:rsidRPr="00297860">
        <w:rPr>
          <w:color w:val="000000"/>
        </w:rPr>
        <w:t xml:space="preserve"> </w:t>
      </w:r>
      <w:r w:rsidR="00735EAD" w:rsidRPr="00297860">
        <w:rPr>
          <w:b/>
        </w:rPr>
        <w:t>20</w:t>
      </w:r>
      <w:r w:rsidR="00297860" w:rsidRPr="00297860">
        <w:rPr>
          <w:b/>
        </w:rPr>
        <w:t>20</w:t>
      </w:r>
      <w:r w:rsidR="00735EAD" w:rsidRPr="00297860">
        <w:rPr>
          <w:b/>
        </w:rPr>
        <w:t xml:space="preserve"> г</w:t>
      </w:r>
      <w:r w:rsidRPr="00297860">
        <w:rPr>
          <w:b/>
        </w:rPr>
        <w:t>.</w:t>
      </w:r>
      <w:r w:rsidRPr="00297860">
        <w:t xml:space="preserve"> </w:t>
      </w:r>
      <w:r w:rsidRPr="00297860">
        <w:rPr>
          <w:color w:val="000000"/>
        </w:rPr>
        <w:t>на ЭТП</w:t>
      </w:r>
      <w:r w:rsidRPr="00297860">
        <w:t xml:space="preserve"> </w:t>
      </w:r>
      <w:r w:rsidRPr="00297860">
        <w:rPr>
          <w:color w:val="000000"/>
        </w:rPr>
        <w:t>будут проведены</w:t>
      </w:r>
      <w:r w:rsidRPr="00297860">
        <w:rPr>
          <w:b/>
          <w:bCs/>
          <w:color w:val="000000"/>
        </w:rPr>
        <w:t xml:space="preserve"> повторные Торги </w:t>
      </w:r>
      <w:r w:rsidRPr="0029786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9579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79B">
        <w:rPr>
          <w:color w:val="000000"/>
        </w:rPr>
        <w:t>Оператор ЭТП (далее – Оператор) обеспечивает проведение Торгов.</w:t>
      </w:r>
    </w:p>
    <w:p w14:paraId="1E345989" w14:textId="65EB3498" w:rsidR="00662676" w:rsidRPr="0079579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579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9579B">
        <w:rPr>
          <w:color w:val="000000"/>
        </w:rPr>
        <w:t>первых Торгах начинается в 00:00</w:t>
      </w:r>
      <w:r w:rsidRPr="0079579B">
        <w:rPr>
          <w:color w:val="000000"/>
        </w:rPr>
        <w:t xml:space="preserve"> часов по московскому времени </w:t>
      </w:r>
      <w:r w:rsidR="00297860" w:rsidRPr="0079579B">
        <w:rPr>
          <w:color w:val="000000"/>
        </w:rPr>
        <w:t>12</w:t>
      </w:r>
      <w:r w:rsidR="00735EAD" w:rsidRPr="0079579B">
        <w:rPr>
          <w:color w:val="000000"/>
        </w:rPr>
        <w:t xml:space="preserve"> </w:t>
      </w:r>
      <w:r w:rsidR="00297860" w:rsidRPr="0079579B">
        <w:rPr>
          <w:color w:val="000000"/>
        </w:rPr>
        <w:t>ноября</w:t>
      </w:r>
      <w:r w:rsidR="00735EAD" w:rsidRPr="0079579B">
        <w:rPr>
          <w:color w:val="000000"/>
        </w:rPr>
        <w:t xml:space="preserve"> </w:t>
      </w:r>
      <w:r w:rsidRPr="0079579B">
        <w:t>201</w:t>
      </w:r>
      <w:r w:rsidR="00735EAD" w:rsidRPr="0079579B">
        <w:t>9</w:t>
      </w:r>
      <w:r w:rsidRPr="0079579B">
        <w:t xml:space="preserve"> г.</w:t>
      </w:r>
      <w:r w:rsidRPr="0079579B">
        <w:rPr>
          <w:color w:val="000000"/>
        </w:rPr>
        <w:t>, а на участие в пов</w:t>
      </w:r>
      <w:r w:rsidR="00F104BD" w:rsidRPr="0079579B">
        <w:rPr>
          <w:color w:val="000000"/>
        </w:rPr>
        <w:t>торных Торгах начинается в 00:00</w:t>
      </w:r>
      <w:r w:rsidRPr="0079579B">
        <w:rPr>
          <w:color w:val="000000"/>
        </w:rPr>
        <w:t xml:space="preserve"> часов по московскому времени </w:t>
      </w:r>
      <w:r w:rsidR="0079579B" w:rsidRPr="0079579B">
        <w:rPr>
          <w:color w:val="000000"/>
        </w:rPr>
        <w:t>09</w:t>
      </w:r>
      <w:r w:rsidR="00735EAD" w:rsidRPr="0079579B">
        <w:rPr>
          <w:color w:val="000000"/>
        </w:rPr>
        <w:t xml:space="preserve"> </w:t>
      </w:r>
      <w:r w:rsidR="0079579B" w:rsidRPr="0079579B">
        <w:rPr>
          <w:color w:val="000000"/>
        </w:rPr>
        <w:t>января</w:t>
      </w:r>
      <w:r w:rsidR="00735EAD" w:rsidRPr="0079579B">
        <w:rPr>
          <w:color w:val="000000"/>
        </w:rPr>
        <w:t xml:space="preserve"> </w:t>
      </w:r>
      <w:r w:rsidR="00735EAD" w:rsidRPr="0079579B">
        <w:t>20</w:t>
      </w:r>
      <w:r w:rsidR="0079579B" w:rsidRPr="0079579B">
        <w:t>20</w:t>
      </w:r>
      <w:r w:rsidR="00735EAD" w:rsidRPr="0079579B">
        <w:t xml:space="preserve"> г</w:t>
      </w:r>
      <w:r w:rsidRPr="0079579B">
        <w:t>.</w:t>
      </w:r>
      <w:r w:rsidRPr="0079579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579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5E84093" w:rsidR="00EE2718" w:rsidRPr="0079579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579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9579B">
        <w:rPr>
          <w:b/>
          <w:color w:val="000000"/>
        </w:rPr>
        <w:t xml:space="preserve"> лот</w:t>
      </w:r>
      <w:r w:rsidR="0079579B" w:rsidRPr="0079579B">
        <w:rPr>
          <w:b/>
          <w:color w:val="000000"/>
        </w:rPr>
        <w:t>ы</w:t>
      </w:r>
      <w:r w:rsidR="000067AA" w:rsidRPr="0079579B">
        <w:rPr>
          <w:b/>
          <w:color w:val="000000"/>
        </w:rPr>
        <w:t xml:space="preserve"> </w:t>
      </w:r>
      <w:r w:rsidR="0079579B" w:rsidRPr="0079579B">
        <w:rPr>
          <w:b/>
          <w:color w:val="000000"/>
        </w:rPr>
        <w:t>1, 25-49, 75, 76</w:t>
      </w:r>
      <w:r w:rsidRPr="0079579B">
        <w:rPr>
          <w:color w:val="000000"/>
        </w:rPr>
        <w:t xml:space="preserve">, не </w:t>
      </w:r>
      <w:proofErr w:type="gramStart"/>
      <w:r w:rsidRPr="0079579B">
        <w:rPr>
          <w:color w:val="000000"/>
        </w:rPr>
        <w:t>реализованны</w:t>
      </w:r>
      <w:r w:rsidR="00735EAD" w:rsidRPr="0079579B">
        <w:rPr>
          <w:color w:val="000000"/>
        </w:rPr>
        <w:t>й</w:t>
      </w:r>
      <w:proofErr w:type="gramEnd"/>
      <w:r w:rsidRPr="0079579B">
        <w:rPr>
          <w:color w:val="000000"/>
        </w:rPr>
        <w:t xml:space="preserve"> на повторных Торгах, а также</w:t>
      </w:r>
      <w:r w:rsidR="000067AA" w:rsidRPr="0079579B">
        <w:rPr>
          <w:b/>
          <w:color w:val="000000"/>
        </w:rPr>
        <w:t xml:space="preserve"> лот</w:t>
      </w:r>
      <w:r w:rsidR="0079579B" w:rsidRPr="0079579B">
        <w:rPr>
          <w:b/>
          <w:color w:val="000000"/>
        </w:rPr>
        <w:t>ы</w:t>
      </w:r>
      <w:r w:rsidR="00735EAD" w:rsidRPr="0079579B">
        <w:rPr>
          <w:b/>
          <w:color w:val="000000"/>
        </w:rPr>
        <w:t xml:space="preserve"> </w:t>
      </w:r>
      <w:r w:rsidR="0079579B" w:rsidRPr="0079579B">
        <w:rPr>
          <w:b/>
          <w:color w:val="000000"/>
        </w:rPr>
        <w:t>2-24, 50-74, 77-87</w:t>
      </w:r>
      <w:r w:rsidRPr="0079579B">
        <w:rPr>
          <w:color w:val="000000"/>
        </w:rPr>
        <w:t xml:space="preserve"> выставляются на Торги ППП.</w:t>
      </w:r>
    </w:p>
    <w:p w14:paraId="2BD8AE9C" w14:textId="77777777" w:rsidR="00EE2718" w:rsidRPr="0086442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64424">
        <w:rPr>
          <w:b/>
          <w:bCs/>
          <w:color w:val="000000"/>
        </w:rPr>
        <w:t>Торги ППП</w:t>
      </w:r>
      <w:r w:rsidRPr="00864424">
        <w:rPr>
          <w:color w:val="000000"/>
          <w:shd w:val="clear" w:color="auto" w:fill="FFFFFF"/>
        </w:rPr>
        <w:t xml:space="preserve"> будут проведены на ЭТП</w:t>
      </w:r>
      <w:r w:rsidR="00EE2718" w:rsidRPr="00864424">
        <w:rPr>
          <w:color w:val="000000"/>
          <w:shd w:val="clear" w:color="auto" w:fill="FFFFFF"/>
        </w:rPr>
        <w:t>:</w:t>
      </w:r>
    </w:p>
    <w:p w14:paraId="32AF4EF2" w14:textId="4C4CADC6" w:rsidR="00EE2718" w:rsidRPr="0086442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64424">
        <w:rPr>
          <w:b/>
          <w:bCs/>
          <w:color w:val="000000"/>
        </w:rPr>
        <w:t>по лот</w:t>
      </w:r>
      <w:r w:rsidR="00864424" w:rsidRPr="00864424">
        <w:rPr>
          <w:b/>
          <w:bCs/>
          <w:color w:val="000000"/>
        </w:rPr>
        <w:t xml:space="preserve">ам </w:t>
      </w:r>
      <w:r w:rsidR="00735EAD" w:rsidRPr="00864424">
        <w:rPr>
          <w:b/>
          <w:bCs/>
          <w:color w:val="000000"/>
        </w:rPr>
        <w:t>1</w:t>
      </w:r>
      <w:r w:rsidR="00864424" w:rsidRPr="00864424">
        <w:rPr>
          <w:b/>
          <w:bCs/>
          <w:color w:val="000000"/>
        </w:rPr>
        <w:t>-5, 19-74, 76-78, 81, 83-87</w:t>
      </w:r>
      <w:r w:rsidRPr="00864424">
        <w:rPr>
          <w:b/>
          <w:bCs/>
          <w:color w:val="000000"/>
        </w:rPr>
        <w:t xml:space="preserve"> - с </w:t>
      </w:r>
      <w:r w:rsidR="00864424" w:rsidRPr="00864424">
        <w:rPr>
          <w:b/>
          <w:bCs/>
          <w:color w:val="000000"/>
        </w:rPr>
        <w:t>25</w:t>
      </w:r>
      <w:r w:rsidR="00C035F0" w:rsidRPr="00864424">
        <w:rPr>
          <w:b/>
          <w:bCs/>
          <w:color w:val="000000"/>
        </w:rPr>
        <w:t xml:space="preserve"> </w:t>
      </w:r>
      <w:r w:rsidR="00864424" w:rsidRPr="00864424">
        <w:rPr>
          <w:b/>
          <w:bCs/>
          <w:color w:val="000000"/>
        </w:rPr>
        <w:t>февраля</w:t>
      </w:r>
      <w:r w:rsidRPr="00864424">
        <w:rPr>
          <w:b/>
          <w:bCs/>
          <w:color w:val="000000"/>
        </w:rPr>
        <w:t xml:space="preserve"> </w:t>
      </w:r>
      <w:r w:rsidR="00735EAD" w:rsidRPr="00864424">
        <w:rPr>
          <w:b/>
          <w:bCs/>
          <w:color w:val="000000"/>
        </w:rPr>
        <w:t>20</w:t>
      </w:r>
      <w:r w:rsidR="00864424" w:rsidRPr="00864424">
        <w:rPr>
          <w:b/>
          <w:bCs/>
          <w:color w:val="000000"/>
        </w:rPr>
        <w:t>20</w:t>
      </w:r>
      <w:r w:rsidR="00735EAD" w:rsidRPr="00864424">
        <w:rPr>
          <w:b/>
          <w:bCs/>
          <w:color w:val="000000"/>
        </w:rPr>
        <w:t xml:space="preserve"> г</w:t>
      </w:r>
      <w:r w:rsidR="00EE2718" w:rsidRPr="00864424">
        <w:rPr>
          <w:b/>
          <w:bCs/>
          <w:color w:val="000000"/>
        </w:rPr>
        <w:t xml:space="preserve">. по </w:t>
      </w:r>
      <w:r w:rsidR="00864424" w:rsidRPr="00864424">
        <w:rPr>
          <w:b/>
          <w:bCs/>
          <w:color w:val="000000"/>
        </w:rPr>
        <w:t>13</w:t>
      </w:r>
      <w:r w:rsidR="00C035F0" w:rsidRPr="00864424">
        <w:rPr>
          <w:b/>
          <w:bCs/>
          <w:color w:val="000000"/>
        </w:rPr>
        <w:t xml:space="preserve"> </w:t>
      </w:r>
      <w:r w:rsidR="00864424" w:rsidRPr="00864424">
        <w:rPr>
          <w:b/>
          <w:bCs/>
          <w:color w:val="000000"/>
        </w:rPr>
        <w:t>июня</w:t>
      </w:r>
      <w:r w:rsidR="00EE2718" w:rsidRPr="00864424">
        <w:rPr>
          <w:b/>
          <w:bCs/>
          <w:color w:val="000000"/>
        </w:rPr>
        <w:t xml:space="preserve"> </w:t>
      </w:r>
      <w:r w:rsidR="00735EAD" w:rsidRPr="00864424">
        <w:rPr>
          <w:b/>
          <w:bCs/>
          <w:color w:val="000000"/>
        </w:rPr>
        <w:t>20</w:t>
      </w:r>
      <w:r w:rsidR="00864424" w:rsidRPr="00864424">
        <w:rPr>
          <w:b/>
          <w:bCs/>
          <w:color w:val="000000"/>
        </w:rPr>
        <w:t>20</w:t>
      </w:r>
      <w:r w:rsidR="00735EAD" w:rsidRPr="00864424">
        <w:rPr>
          <w:b/>
          <w:bCs/>
          <w:color w:val="000000"/>
        </w:rPr>
        <w:t xml:space="preserve"> г</w:t>
      </w:r>
      <w:r w:rsidR="00EE2718" w:rsidRPr="00864424">
        <w:rPr>
          <w:b/>
          <w:bCs/>
          <w:color w:val="000000"/>
        </w:rPr>
        <w:t>.;</w:t>
      </w:r>
    </w:p>
    <w:p w14:paraId="0A745D34" w14:textId="62D13703" w:rsidR="00EE2718" w:rsidRPr="008644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64424">
        <w:rPr>
          <w:b/>
          <w:bCs/>
          <w:color w:val="000000"/>
        </w:rPr>
        <w:t>по лот</w:t>
      </w:r>
      <w:r w:rsidR="00864424" w:rsidRPr="00864424">
        <w:rPr>
          <w:b/>
          <w:bCs/>
          <w:color w:val="000000"/>
        </w:rPr>
        <w:t>ам</w:t>
      </w:r>
      <w:r w:rsidR="00C035F0" w:rsidRPr="00864424">
        <w:rPr>
          <w:b/>
          <w:bCs/>
          <w:color w:val="000000"/>
        </w:rPr>
        <w:t xml:space="preserve"> </w:t>
      </w:r>
      <w:r w:rsidR="00864424" w:rsidRPr="00864424">
        <w:rPr>
          <w:b/>
          <w:bCs/>
          <w:color w:val="000000"/>
        </w:rPr>
        <w:t>6-18, 75, 79, 80, 82</w:t>
      </w:r>
      <w:r w:rsidRPr="00864424">
        <w:rPr>
          <w:b/>
          <w:bCs/>
          <w:color w:val="000000"/>
        </w:rPr>
        <w:t xml:space="preserve"> - с </w:t>
      </w:r>
      <w:r w:rsidR="00864424" w:rsidRPr="00864424">
        <w:rPr>
          <w:b/>
          <w:bCs/>
          <w:color w:val="000000"/>
        </w:rPr>
        <w:t>25</w:t>
      </w:r>
      <w:r w:rsidR="00C035F0" w:rsidRPr="00864424">
        <w:rPr>
          <w:b/>
          <w:bCs/>
          <w:color w:val="000000"/>
        </w:rPr>
        <w:t xml:space="preserve"> </w:t>
      </w:r>
      <w:r w:rsidR="00864424" w:rsidRPr="00864424">
        <w:rPr>
          <w:b/>
          <w:bCs/>
          <w:color w:val="000000"/>
        </w:rPr>
        <w:t>февраля</w:t>
      </w:r>
      <w:r w:rsidR="00662676" w:rsidRPr="00864424">
        <w:rPr>
          <w:b/>
          <w:bCs/>
          <w:color w:val="000000"/>
        </w:rPr>
        <w:t xml:space="preserve"> </w:t>
      </w:r>
      <w:r w:rsidR="00735EAD" w:rsidRPr="00864424">
        <w:rPr>
          <w:b/>
          <w:bCs/>
          <w:color w:val="000000"/>
        </w:rPr>
        <w:t>20</w:t>
      </w:r>
      <w:r w:rsidR="00864424" w:rsidRPr="00864424">
        <w:rPr>
          <w:b/>
          <w:bCs/>
          <w:color w:val="000000"/>
        </w:rPr>
        <w:t>20</w:t>
      </w:r>
      <w:r w:rsidR="00735EAD" w:rsidRPr="00864424">
        <w:rPr>
          <w:b/>
          <w:bCs/>
          <w:color w:val="000000"/>
        </w:rPr>
        <w:t xml:space="preserve"> г</w:t>
      </w:r>
      <w:r w:rsidRPr="00864424">
        <w:rPr>
          <w:b/>
          <w:bCs/>
          <w:color w:val="000000"/>
        </w:rPr>
        <w:t xml:space="preserve">. по </w:t>
      </w:r>
      <w:r w:rsidR="00864424" w:rsidRPr="00864424">
        <w:rPr>
          <w:b/>
          <w:bCs/>
          <w:color w:val="000000"/>
        </w:rPr>
        <w:t>04</w:t>
      </w:r>
      <w:r w:rsidR="00C035F0" w:rsidRPr="00864424">
        <w:rPr>
          <w:b/>
          <w:bCs/>
          <w:color w:val="000000"/>
        </w:rPr>
        <w:t xml:space="preserve"> </w:t>
      </w:r>
      <w:r w:rsidR="00864424" w:rsidRPr="00864424">
        <w:rPr>
          <w:b/>
          <w:bCs/>
          <w:color w:val="000000"/>
        </w:rPr>
        <w:t>июля</w:t>
      </w:r>
      <w:r w:rsidRPr="00864424">
        <w:rPr>
          <w:b/>
          <w:bCs/>
          <w:color w:val="000000"/>
        </w:rPr>
        <w:t xml:space="preserve"> </w:t>
      </w:r>
      <w:r w:rsidR="00735EAD" w:rsidRPr="00864424">
        <w:rPr>
          <w:b/>
          <w:bCs/>
          <w:color w:val="000000"/>
        </w:rPr>
        <w:t>20</w:t>
      </w:r>
      <w:r w:rsidR="00864424" w:rsidRPr="00864424">
        <w:rPr>
          <w:b/>
          <w:bCs/>
          <w:color w:val="000000"/>
        </w:rPr>
        <w:t>20</w:t>
      </w:r>
      <w:r w:rsidR="00735EAD" w:rsidRPr="00864424">
        <w:rPr>
          <w:b/>
          <w:bCs/>
          <w:color w:val="000000"/>
        </w:rPr>
        <w:t xml:space="preserve"> г</w:t>
      </w:r>
      <w:r w:rsidRPr="00864424">
        <w:rPr>
          <w:b/>
          <w:bCs/>
          <w:color w:val="000000"/>
        </w:rPr>
        <w:t>.</w:t>
      </w:r>
    </w:p>
    <w:p w14:paraId="2D284BB7" w14:textId="15BDBE43" w:rsidR="00EE2718" w:rsidRPr="0086442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4424">
        <w:rPr>
          <w:color w:val="000000"/>
        </w:rPr>
        <w:t>Заявки на участие в Торгах ППП принимаются Оператором, начиная с 00:</w:t>
      </w:r>
      <w:r w:rsidR="00F104BD" w:rsidRPr="00864424">
        <w:rPr>
          <w:color w:val="000000"/>
        </w:rPr>
        <w:t>00</w:t>
      </w:r>
      <w:r w:rsidRPr="00864424">
        <w:rPr>
          <w:color w:val="000000"/>
        </w:rPr>
        <w:t xml:space="preserve"> часов по московскому времени </w:t>
      </w:r>
      <w:r w:rsidR="00864424" w:rsidRPr="00864424">
        <w:rPr>
          <w:color w:val="000000"/>
        </w:rPr>
        <w:t>25 февраля 2020</w:t>
      </w:r>
      <w:r w:rsidR="00735EAD" w:rsidRPr="00864424">
        <w:rPr>
          <w:color w:val="000000"/>
        </w:rPr>
        <w:t xml:space="preserve"> г</w:t>
      </w:r>
      <w:r w:rsidRPr="0086442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86442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4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86442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4424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6B6A8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6A84">
        <w:rPr>
          <w:color w:val="000000"/>
        </w:rPr>
        <w:t>Начальные цены продажи лотов устанавливаются следующие:</w:t>
      </w:r>
    </w:p>
    <w:p w14:paraId="1E210FB7" w14:textId="08936FDF" w:rsidR="00EE2718" w:rsidRPr="006B6A8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6A84">
        <w:rPr>
          <w:b/>
          <w:color w:val="000000"/>
        </w:rPr>
        <w:t>Для лот</w:t>
      </w:r>
      <w:r w:rsidR="00864424" w:rsidRPr="006B6A84">
        <w:rPr>
          <w:b/>
          <w:color w:val="000000"/>
        </w:rPr>
        <w:t>ов</w:t>
      </w:r>
      <w:r w:rsidR="00C035F0" w:rsidRPr="006B6A84">
        <w:rPr>
          <w:b/>
          <w:color w:val="000000"/>
        </w:rPr>
        <w:t xml:space="preserve"> 1</w:t>
      </w:r>
      <w:r w:rsidR="00864424" w:rsidRPr="006B6A84">
        <w:rPr>
          <w:b/>
          <w:color w:val="000000"/>
        </w:rPr>
        <w:t>, 2, 4, 5, 49-55, 77</w:t>
      </w:r>
      <w:r w:rsidRPr="006B6A84">
        <w:rPr>
          <w:b/>
          <w:color w:val="000000"/>
        </w:rPr>
        <w:t>:</w:t>
      </w:r>
    </w:p>
    <w:p w14:paraId="312BD41B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lastRenderedPageBreak/>
        <w:t>с 25 февраля 2020 г. по 11 апреля 2020 г. - в размере начальной цены продажи лотов;</w:t>
      </w:r>
    </w:p>
    <w:p w14:paraId="7974D68A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12 апреля 2020 г. по 21 апреля 2020 г. - в размере 95,00% от начальной цены продажи лотов;</w:t>
      </w:r>
    </w:p>
    <w:p w14:paraId="125757F5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22 апреля 2020 г. по 02 мая 2020 г. - в размере 90,00% от начальной цены продажи лотов;</w:t>
      </w:r>
    </w:p>
    <w:p w14:paraId="3BD6142B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03 мая 2020 г. по 12 мая 2020 г. - в размере 85,00% от начальной цены продажи лотов;</w:t>
      </w:r>
    </w:p>
    <w:p w14:paraId="1ED07803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13 мая 2020 г. по 23 мая 2020 г. - в размере 80,00% от начальной цены продажи лотов;</w:t>
      </w:r>
    </w:p>
    <w:p w14:paraId="3E98BC05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24 мая 2020 г. по 02 июня 2020 г. - в размере 75,00% от начальной цены продажи лотов;</w:t>
      </w:r>
    </w:p>
    <w:p w14:paraId="350F1023" w14:textId="516A958A" w:rsidR="00C035F0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03 июня 2020 г. по 13 июня 2020 г. - в размере 70,00% от начальной цены продажи лотов</w:t>
      </w:r>
      <w:r w:rsidR="00C035F0" w:rsidRPr="006B6A84">
        <w:rPr>
          <w:color w:val="000000"/>
        </w:rPr>
        <w:t>.</w:t>
      </w:r>
    </w:p>
    <w:p w14:paraId="1DEAE197" w14:textId="340DF10F" w:rsidR="00EE2718" w:rsidRPr="006B6A84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6A84">
        <w:rPr>
          <w:b/>
          <w:color w:val="000000"/>
        </w:rPr>
        <w:t>Для лот</w:t>
      </w:r>
      <w:r w:rsidR="00864424" w:rsidRPr="006B6A84">
        <w:rPr>
          <w:b/>
          <w:color w:val="000000"/>
        </w:rPr>
        <w:t>ов</w:t>
      </w:r>
      <w:r w:rsidR="00C035F0" w:rsidRPr="006B6A84">
        <w:rPr>
          <w:b/>
          <w:color w:val="000000"/>
        </w:rPr>
        <w:t xml:space="preserve"> </w:t>
      </w:r>
      <w:r w:rsidR="00F24056">
        <w:rPr>
          <w:b/>
          <w:color w:val="000000"/>
          <w:lang w:val="en-US"/>
        </w:rPr>
        <w:t>75</w:t>
      </w:r>
      <w:r w:rsidR="00F24056">
        <w:rPr>
          <w:b/>
          <w:color w:val="000000"/>
        </w:rPr>
        <w:t xml:space="preserve">, 79, </w:t>
      </w:r>
      <w:r w:rsidR="00CD40EF" w:rsidRPr="006B6A84">
        <w:rPr>
          <w:b/>
          <w:color w:val="000000"/>
        </w:rPr>
        <w:t>80, 82</w:t>
      </w:r>
      <w:r w:rsidRPr="006B6A84">
        <w:rPr>
          <w:b/>
          <w:color w:val="000000"/>
        </w:rPr>
        <w:t>:</w:t>
      </w:r>
    </w:p>
    <w:p w14:paraId="76E27710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25 февраля 2020 г. по 11 апреля 2020 г. - в размере начальной цены продажи лотов;</w:t>
      </w:r>
    </w:p>
    <w:p w14:paraId="68FE8789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12 апреля 2020 г. по 21 апреля 2020 г. - в размере 95,00% от начальной цены продажи лотов;</w:t>
      </w:r>
    </w:p>
    <w:p w14:paraId="07A2942D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22 апреля 2020 г. по 02 мая 2020 г. - в размере 90,00% от начальной цены продажи лотов;</w:t>
      </w:r>
    </w:p>
    <w:p w14:paraId="031B2A10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03 мая 2020 г. по 12 мая 2020 г. - в размере 85,00% от начальной цены продажи лотов;</w:t>
      </w:r>
    </w:p>
    <w:p w14:paraId="442965A1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13 мая 2020 г. по 23 мая 2020 г. - в размере 80,00% от начальной цены продажи лотов;</w:t>
      </w:r>
    </w:p>
    <w:p w14:paraId="032CA5B7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24 мая 2020 г. по 02 июня 2020 г. - в размере 75,00% от начальной цены продажи лотов;</w:t>
      </w:r>
    </w:p>
    <w:p w14:paraId="62DE07E3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03 июня 2020 г. по 13 июня 2020 г. - в размере 70,00% от начальной цены продажи лотов;</w:t>
      </w:r>
    </w:p>
    <w:p w14:paraId="7AE18853" w14:textId="77777777" w:rsidR="00CD40EF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14 июня 2020 г. по 23 июня 2020 г. - в размере 65,00% от начальной цены продажи лотов;</w:t>
      </w:r>
    </w:p>
    <w:p w14:paraId="63FE1A09" w14:textId="5E00CA5F" w:rsidR="00C035F0" w:rsidRPr="006B6A84" w:rsidRDefault="00CD40EF" w:rsidP="00CD40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24 июня 2020 г. по 04 июля 2020 г. - в размере 60,00% от начальной цены продажи лотов</w:t>
      </w:r>
      <w:r w:rsidR="00C035F0" w:rsidRPr="006B6A84">
        <w:rPr>
          <w:color w:val="000000"/>
        </w:rPr>
        <w:t>.</w:t>
      </w:r>
    </w:p>
    <w:p w14:paraId="105213FB" w14:textId="71536049" w:rsidR="00BD688E" w:rsidRPr="006B6A84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6A84">
        <w:rPr>
          <w:b/>
          <w:color w:val="000000"/>
        </w:rPr>
        <w:t>Для лотов 6, 7:</w:t>
      </w:r>
    </w:p>
    <w:p w14:paraId="59BE92F9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6A84">
        <w:rPr>
          <w:color w:val="000000"/>
        </w:rPr>
        <w:t>с 25 февраля 2020 г. по</w:t>
      </w:r>
      <w:r w:rsidRPr="00BD688E">
        <w:rPr>
          <w:color w:val="000000"/>
        </w:rPr>
        <w:t xml:space="preserve"> 11 апреля 2020 г. - в размере начальной цены продажи лотов;</w:t>
      </w:r>
    </w:p>
    <w:p w14:paraId="7F193FD5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12 апреля 2020 г. по 21 апреля 2020 г. - в размере 94,00% от начальной цены продажи лотов;</w:t>
      </w:r>
    </w:p>
    <w:p w14:paraId="06B2C55E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22 апреля 2020 г. по 02 мая 2020 г. - в размере 88,00% от начальной цены продажи лотов;</w:t>
      </w:r>
    </w:p>
    <w:p w14:paraId="134A6BB6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03 мая 2020 г. по 12 мая 2020 г. - в размере 82,00% от начальной цены продажи лотов;</w:t>
      </w:r>
    </w:p>
    <w:p w14:paraId="2912E050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13 мая 2020 г. по 23 мая 2020 г. - в размере 76,00% от начальной цены продажи лотов;</w:t>
      </w:r>
    </w:p>
    <w:p w14:paraId="54342392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24 мая 2020 г. по 02 июня 2020 г. - в размере 70,00% от начальной цены продажи лотов;</w:t>
      </w:r>
    </w:p>
    <w:p w14:paraId="6F456EF4" w14:textId="77777777" w:rsidR="00BD688E" w:rsidRPr="00BD688E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688E">
        <w:rPr>
          <w:color w:val="000000"/>
        </w:rPr>
        <w:t>с 03 июня 2020 г. по 13 июня 2020 г. - в размере 64,00% от начальной цены продажи лотов;</w:t>
      </w:r>
    </w:p>
    <w:p w14:paraId="55BE7B74" w14:textId="77777777" w:rsidR="00BD688E" w:rsidRPr="00591BC0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1BC0">
        <w:rPr>
          <w:color w:val="000000"/>
        </w:rPr>
        <w:t>с 14 июня 2020 г. по 23 июня 2020 г. - в размере 58,00% от начальной цены продажи лотов;</w:t>
      </w:r>
    </w:p>
    <w:p w14:paraId="3D0C00F2" w14:textId="63EDBD28" w:rsidR="00BD688E" w:rsidRPr="00591BC0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1BC0">
        <w:rPr>
          <w:color w:val="000000"/>
        </w:rPr>
        <w:t>с 24 июня 2020 г. по 04 июля 2020 г. - в размере 52,00% от начальной цены продажи лотов.</w:t>
      </w:r>
    </w:p>
    <w:p w14:paraId="1BF3F8F8" w14:textId="799BD3CB" w:rsidR="00BD688E" w:rsidRPr="00591BC0" w:rsidRDefault="00BD688E" w:rsidP="00BD68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1BC0">
        <w:rPr>
          <w:b/>
          <w:color w:val="000000"/>
        </w:rPr>
        <w:t>Для лота 76: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BD688E" w:rsidRPr="00BD688E" w14:paraId="0A4EC2C5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82E7" w14:textId="130152BA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февраля 2020 г. по 11 апреля 2020 г. - в размере начальной цены продажи лот</w:t>
            </w:r>
            <w:r w:rsidR="00BD688E"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D688E" w:rsidRPr="00BD688E" w14:paraId="39083D60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B3CC" w14:textId="34CF5C00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12 апреля 2020 г. по 21 апреля 2020 г. - в размере 93,00% от начальной цены продажи </w:t>
            </w:r>
            <w:r w:rsidR="00BD688E"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D688E" w:rsidRPr="00BD688E" w14:paraId="5DF774D7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626C" w14:textId="120928D8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22 апреля 2020 г. по 02 мая 2020 г. - в размере 86,00% от начальной цены продажи </w:t>
            </w:r>
            <w:r w:rsidR="00BD688E"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D688E" w:rsidRPr="00BD688E" w14:paraId="33206741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15D" w14:textId="0470ACD5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мая 2020 г. по 12 мая 2020 г. - в размере 79,00% от начальной цены продажи лота;</w:t>
            </w:r>
          </w:p>
        </w:tc>
      </w:tr>
      <w:tr w:rsidR="00BD688E" w:rsidRPr="00BD688E" w14:paraId="3456038A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F5DC" w14:textId="71A309FE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мая 2020 г. по 23 мая 2020 г. - в размере 72,00% от начальной цены продажи лота;</w:t>
            </w:r>
          </w:p>
        </w:tc>
      </w:tr>
      <w:tr w:rsidR="00BD688E" w:rsidRPr="00BD688E" w14:paraId="4563058B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078" w14:textId="16C35255" w:rsidR="00BD688E" w:rsidRPr="00BD688E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мая 2020 г. по 02 июня 2020 г. - в размере 65,00% от начальной цены продажи лота;</w:t>
            </w:r>
          </w:p>
        </w:tc>
      </w:tr>
      <w:tr w:rsidR="00BD688E" w:rsidRPr="00BD688E" w14:paraId="45AE2285" w14:textId="77777777" w:rsidTr="00BD68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057E" w14:textId="5E3A407F" w:rsidR="00BD688E" w:rsidRPr="00591BC0" w:rsidRDefault="006B6A84" w:rsidP="00BD68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688E" w:rsidRPr="00BD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 июня 2020 г. по 13 июня 2020 г. - в размере 58,00% от начальной цены продажи </w:t>
            </w:r>
            <w:r w:rsidR="00BD688E" w:rsidRPr="0059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лота.</w:t>
            </w:r>
          </w:p>
          <w:p w14:paraId="1FEF8845" w14:textId="4431CA01" w:rsidR="00BD688E" w:rsidRPr="00591BC0" w:rsidRDefault="00BD688E" w:rsidP="00BD688E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both"/>
              <w:rPr>
                <w:color w:val="000000"/>
              </w:rPr>
            </w:pPr>
            <w:r w:rsidRPr="00591BC0">
              <w:rPr>
                <w:b/>
                <w:color w:val="000000"/>
              </w:rPr>
              <w:t xml:space="preserve">Для лотов </w:t>
            </w:r>
            <w:r w:rsidR="00773EB7" w:rsidRPr="00591BC0">
              <w:rPr>
                <w:b/>
                <w:color w:val="000000"/>
              </w:rPr>
              <w:t>3, 19-48, 56-74, 78, 81, 83-</w:t>
            </w:r>
            <w:bookmarkStart w:id="0" w:name="_GoBack"/>
            <w:bookmarkEnd w:id="0"/>
            <w:r w:rsidR="00773EB7" w:rsidRPr="00591BC0">
              <w:rPr>
                <w:b/>
                <w:color w:val="000000"/>
              </w:rPr>
              <w:t>87</w:t>
            </w:r>
            <w:r w:rsidRPr="00591BC0">
              <w:rPr>
                <w:b/>
                <w:color w:val="000000"/>
              </w:rPr>
              <w:t>:</w:t>
            </w:r>
          </w:p>
          <w:p w14:paraId="75466135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25 февраля 2020 г. по 11 апреля 2020 г. - в размере начальной цены продажи лотов;</w:t>
            </w:r>
          </w:p>
          <w:p w14:paraId="280C2072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12 апреля 2020 г. по 21 апреля 2020 г. - в размере 90,00% от начальной цены продажи лотов;</w:t>
            </w:r>
          </w:p>
          <w:p w14:paraId="7445885B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22 апреля 2020 г. по 02 мая 2020 г. - в размере 80,00% от начальной цены продажи лотов;</w:t>
            </w:r>
          </w:p>
          <w:p w14:paraId="2A8D0E2F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03 мая 2020 г. по 12 мая 2020 г. - в размере 70,00% от начальной цены продажи лотов;</w:t>
            </w:r>
          </w:p>
          <w:p w14:paraId="0065F61F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13 мая 2020 г. по 23 мая 2020 г. - в размере 60,00% от начальной цены продажи лотов;</w:t>
            </w:r>
          </w:p>
          <w:p w14:paraId="629FBCF4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24 мая 2020 г. по 02 июня 2020 г. - в размере 50,00% от начальной цены продажи лотов;</w:t>
            </w:r>
          </w:p>
          <w:p w14:paraId="5745E1C3" w14:textId="17BC5D4B" w:rsidR="00BD688E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03 июня 2020 г. по 13 июня 2020 г. - в размере 40,00% от начальной цены продажи лотов</w:t>
            </w:r>
            <w:r w:rsidR="00BD688E" w:rsidRPr="00591BC0">
              <w:rPr>
                <w:color w:val="000000"/>
              </w:rPr>
              <w:t>.</w:t>
            </w:r>
          </w:p>
          <w:p w14:paraId="784B3156" w14:textId="607431E3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both"/>
              <w:rPr>
                <w:color w:val="000000"/>
              </w:rPr>
            </w:pPr>
            <w:r w:rsidRPr="00591BC0">
              <w:rPr>
                <w:b/>
                <w:color w:val="000000"/>
              </w:rPr>
              <w:t>Для лотов 8-18:</w:t>
            </w:r>
          </w:p>
          <w:p w14:paraId="3E15ED18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25 февраля 2020 г. по 11 апреля 2020 г. - в размере начальной цены продажи лотов;</w:t>
            </w:r>
          </w:p>
          <w:p w14:paraId="6A357740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12 апреля 2020 г. по 21 апреля 2020 г. - в размере 90,00% от начальной цены продажи лотов;</w:t>
            </w:r>
          </w:p>
          <w:p w14:paraId="202CC1AC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22 апреля 2020 г. по 02 мая 2020 г. - в размере 80,00% от начальной цены продажи лотов;</w:t>
            </w:r>
          </w:p>
          <w:p w14:paraId="700E9AC7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03 мая 2020 г. по 12 мая 2020 г. - в размере 70,00% от начальной цены продажи лотов;</w:t>
            </w:r>
          </w:p>
          <w:p w14:paraId="7B54C671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13 мая 2020 г. по 23 мая 2020 г. - в размере 60,00% от начальной цены продажи лотов;</w:t>
            </w:r>
          </w:p>
          <w:p w14:paraId="7E4DCA84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24 мая 2020 г. по 02 июня 2020 г. - в размере 50,00% от начальной цены продажи лотов;</w:t>
            </w:r>
          </w:p>
          <w:p w14:paraId="095F38B2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03 июня 2020 г. по 13 июня 2020 г. - в размере 40,00% от начальной цены продажи лотов;</w:t>
            </w:r>
          </w:p>
          <w:p w14:paraId="250EB931" w14:textId="77777777" w:rsidR="00773EB7" w:rsidRPr="00591BC0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firstLine="567"/>
              <w:jc w:val="both"/>
              <w:rPr>
                <w:color w:val="000000"/>
              </w:rPr>
            </w:pPr>
            <w:r w:rsidRPr="00591BC0">
              <w:rPr>
                <w:color w:val="000000"/>
              </w:rPr>
              <w:t>с 14 июня 2020 г. по 23 июня 2020 г. - в размере 30,00% от начальной цены продажи лотов;</w:t>
            </w:r>
          </w:p>
          <w:p w14:paraId="02D87932" w14:textId="20BAE768" w:rsidR="00BD688E" w:rsidRPr="00BD688E" w:rsidRDefault="00773EB7" w:rsidP="00773EB7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both"/>
              <w:rPr>
                <w:rFonts w:eastAsia="Times New Roman"/>
                <w:color w:val="000000"/>
              </w:rPr>
            </w:pPr>
            <w:r w:rsidRPr="00591BC0">
              <w:rPr>
                <w:color w:val="000000"/>
              </w:rPr>
              <w:t>с 24 июня 2020 г. по 04 июля 2020 г. - в размере 20,00% от начальной цены продажи лотов.</w:t>
            </w:r>
          </w:p>
        </w:tc>
      </w:tr>
    </w:tbl>
    <w:p w14:paraId="2639B9A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BC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7A41A67" w14:textId="7494A850" w:rsidR="00591BC0" w:rsidRDefault="00591BC0" w:rsidP="00591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BC0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91B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Pr="00591BC0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591BC0">
        <w:rPr>
          <w:rFonts w:ascii="Times New Roman" w:hAnsi="Times New Roman" w:cs="Times New Roman"/>
          <w:sz w:val="24"/>
          <w:szCs w:val="24"/>
        </w:rPr>
        <w:t xml:space="preserve">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71FF6863" w14:textId="711F07DD" w:rsidR="00591BC0" w:rsidRPr="00591BC0" w:rsidRDefault="00591BC0" w:rsidP="00591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591BC0">
        <w:rPr>
          <w:rFonts w:ascii="Times New Roman" w:hAnsi="Times New Roman" w:cs="Times New Roman"/>
          <w:sz w:val="24"/>
          <w:szCs w:val="24"/>
        </w:rPr>
        <w:t xml:space="preserve">Реализация лотов </w:t>
      </w:r>
      <w:r w:rsidRPr="00591BC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591BC0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591BC0">
        <w:rPr>
          <w:rFonts w:ascii="Times New Roman" w:hAnsi="Times New Roman" w:cs="Times New Roman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CF657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57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CF6577">
        <w:rPr>
          <w:rFonts w:ascii="Times New Roman" w:hAnsi="Times New Roman" w:cs="Times New Roman"/>
          <w:sz w:val="24"/>
          <w:szCs w:val="24"/>
        </w:rPr>
        <w:lastRenderedPageBreak/>
        <w:t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F6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57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F657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CF657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F657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CF65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CF657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F657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F65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F65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CF6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CF65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57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65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F657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F657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F657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F657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F657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CF657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CF657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F657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F65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657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0EA02D8B" w:rsidR="00003DFC" w:rsidRPr="00CD42D1" w:rsidRDefault="00003DFC" w:rsidP="00CD4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CF6577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18-00 часов по адресу: г. Москва, 5-ая ул. Ямского поля, д.5, стр.1, тел. +7(495)725-31-33, доб. 62-45, 63-97, 61-98, 63-89, </w:t>
      </w:r>
      <w:proofErr w:type="gramStart"/>
      <w:r w:rsidR="00CF6577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F6577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лоту 1: Ольга Орлова, тел.  8 (495) 234-04-00, доб. 324, 8 (915) 230-03-52,  </w:t>
      </w:r>
      <w:hyperlink r:id="rId9" w:history="1">
        <w:r w:rsidR="00CF6577" w:rsidRPr="00CD42D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orlova@auction-house.ru</w:t>
        </w:r>
      </w:hyperlink>
      <w:r w:rsidR="00CF6577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2, 4-</w:t>
      </w:r>
      <w:r w:rsidR="00CD42D1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87: Тел. 8 (812) 334-20-50 (с 9.00 до 18.00 по Московскому времени в будние дни) </w:t>
      </w:r>
      <w:hyperlink r:id="rId10" w:history="1">
        <w:r w:rsidR="00CD42D1" w:rsidRPr="00CD42D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inform@auction-house.ru</w:t>
        </w:r>
      </w:hyperlink>
      <w:r w:rsidR="00CD42D1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3: Александр Рыжков, тел. 8 991-374-84-91, ryzhkov@auction-house.ru</w:t>
      </w:r>
      <w:r w:rsidR="00CF6577" w:rsidRPr="00CD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CD42D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D42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42D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15099D"/>
    <w:rsid w:val="001F039D"/>
    <w:rsid w:val="00284B1D"/>
    <w:rsid w:val="00297860"/>
    <w:rsid w:val="002B1B81"/>
    <w:rsid w:val="0031282A"/>
    <w:rsid w:val="00467D6B"/>
    <w:rsid w:val="00591BC0"/>
    <w:rsid w:val="005F1F68"/>
    <w:rsid w:val="00662676"/>
    <w:rsid w:val="006B6A84"/>
    <w:rsid w:val="007229EA"/>
    <w:rsid w:val="00735EAD"/>
    <w:rsid w:val="00773EB7"/>
    <w:rsid w:val="0079579B"/>
    <w:rsid w:val="007B575E"/>
    <w:rsid w:val="00825B29"/>
    <w:rsid w:val="00864424"/>
    <w:rsid w:val="00865FD7"/>
    <w:rsid w:val="00882E21"/>
    <w:rsid w:val="00927CB6"/>
    <w:rsid w:val="00AF3005"/>
    <w:rsid w:val="00B953CE"/>
    <w:rsid w:val="00BD688E"/>
    <w:rsid w:val="00C035F0"/>
    <w:rsid w:val="00C11EFF"/>
    <w:rsid w:val="00CD40EF"/>
    <w:rsid w:val="00CD42D1"/>
    <w:rsid w:val="00CF06A5"/>
    <w:rsid w:val="00CF6577"/>
    <w:rsid w:val="00D62667"/>
    <w:rsid w:val="00E614D3"/>
    <w:rsid w:val="00ED6389"/>
    <w:rsid w:val="00EE2718"/>
    <w:rsid w:val="00F104BD"/>
    <w:rsid w:val="00F24056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137D-F258-43AD-9D23-3ADFC250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5628</Words>
  <Characters>29749</Characters>
  <Application>Microsoft Office Word</Application>
  <DocSecurity>0</DocSecurity>
  <Lines>247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</cp:revision>
  <dcterms:created xsi:type="dcterms:W3CDTF">2019-07-23T07:42:00Z</dcterms:created>
  <dcterms:modified xsi:type="dcterms:W3CDTF">2019-11-05T08:51:00Z</dcterms:modified>
</cp:coreProperties>
</file>