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7850EA88" w:rsidR="00EE2718" w:rsidRPr="002B1B81" w:rsidRDefault="00003DFC" w:rsidP="00F828C5">
      <w:pPr>
        <w:pStyle w:val="a5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/>
        </w:rPr>
      </w:pPr>
      <w:r w:rsidRPr="002B1B8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B81">
        <w:rPr>
          <w:color w:val="000000"/>
        </w:rPr>
        <w:t>Гривцова</w:t>
      </w:r>
      <w:proofErr w:type="spellEnd"/>
      <w:r w:rsidRPr="002B1B81">
        <w:rPr>
          <w:color w:val="000000"/>
        </w:rPr>
        <w:t xml:space="preserve">, д. 5, </w:t>
      </w:r>
      <w:proofErr w:type="spellStart"/>
      <w:r w:rsidRPr="002B1B81">
        <w:rPr>
          <w:color w:val="000000"/>
        </w:rPr>
        <w:t>лит.В</w:t>
      </w:r>
      <w:proofErr w:type="spellEnd"/>
      <w:r w:rsidRPr="002B1B81">
        <w:rPr>
          <w:color w:val="000000"/>
        </w:rPr>
        <w:t xml:space="preserve">, </w:t>
      </w:r>
      <w:r w:rsidR="00AF3005" w:rsidRPr="002B1B81">
        <w:rPr>
          <w:color w:val="000000"/>
        </w:rPr>
        <w:t>(812)334-26-04</w:t>
      </w:r>
      <w:r w:rsidRPr="002B1B81">
        <w:rPr>
          <w:color w:val="000000"/>
        </w:rPr>
        <w:t xml:space="preserve">, 8(800) 777-57-57, </w:t>
      </w:r>
      <w:proofErr w:type="spellStart"/>
      <w:r w:rsidR="00696E99">
        <w:rPr>
          <w:color w:val="000000"/>
          <w:lang w:val="en-US"/>
        </w:rPr>
        <w:t>ungur</w:t>
      </w:r>
      <w:proofErr w:type="spellEnd"/>
      <w:r w:rsidRPr="002B1B81">
        <w:rPr>
          <w:color w:val="000000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696E99" w:rsidRPr="00696E99">
        <w:rPr>
          <w:color w:val="000000"/>
        </w:rPr>
        <w:t xml:space="preserve">г. Москвы от 21 мая 2014 г. по делу №А40-54285/14 </w:t>
      </w:r>
      <w:r w:rsidRPr="002B1B81">
        <w:rPr>
          <w:color w:val="000000"/>
        </w:rPr>
        <w:t xml:space="preserve">конкурсным управляющим (ликвидатором) </w:t>
      </w:r>
      <w:r w:rsidR="00696E99" w:rsidRPr="00696E99">
        <w:rPr>
          <w:color w:val="000000"/>
        </w:rPr>
        <w:t>Открыт</w:t>
      </w:r>
      <w:r w:rsidR="00696E99">
        <w:rPr>
          <w:color w:val="000000"/>
        </w:rPr>
        <w:t>ым</w:t>
      </w:r>
      <w:r w:rsidR="00696E99" w:rsidRPr="00696E99">
        <w:rPr>
          <w:color w:val="000000"/>
        </w:rPr>
        <w:t xml:space="preserve"> акционерн</w:t>
      </w:r>
      <w:r w:rsidR="00696E99">
        <w:rPr>
          <w:color w:val="000000"/>
        </w:rPr>
        <w:t>ым</w:t>
      </w:r>
      <w:r w:rsidR="00696E99" w:rsidRPr="00696E99">
        <w:rPr>
          <w:color w:val="000000"/>
        </w:rPr>
        <w:t xml:space="preserve"> общество</w:t>
      </w:r>
      <w:r w:rsidR="00696E99">
        <w:rPr>
          <w:color w:val="000000"/>
        </w:rPr>
        <w:t>м</w:t>
      </w:r>
      <w:r w:rsidR="00696E99" w:rsidRPr="00696E99">
        <w:rPr>
          <w:color w:val="000000"/>
        </w:rPr>
        <w:t xml:space="preserve"> «Акционерный коммерческий банк «Русский земельный банк» (ОАО АКБ «Русский земельный банк»)</w:t>
      </w:r>
      <w:r w:rsidR="005E2F65">
        <w:rPr>
          <w:color w:val="000000"/>
        </w:rPr>
        <w:t xml:space="preserve"> (</w:t>
      </w:r>
      <w:r w:rsidR="005E2F65" w:rsidRPr="005E2F65">
        <w:rPr>
          <w:color w:val="000000"/>
        </w:rPr>
        <w:t xml:space="preserve">ОГРН 1027739484321, ИНН 5011002908, адрес регистрации: 123104, г. Москва, </w:t>
      </w:r>
      <w:proofErr w:type="spellStart"/>
      <w:r w:rsidR="005E2F65" w:rsidRPr="005E2F65">
        <w:rPr>
          <w:color w:val="000000"/>
        </w:rPr>
        <w:t>Сытинский</w:t>
      </w:r>
      <w:proofErr w:type="spellEnd"/>
      <w:r w:rsidR="005E2F65" w:rsidRPr="005E2F65">
        <w:rPr>
          <w:color w:val="000000"/>
        </w:rPr>
        <w:t xml:space="preserve"> пер., д. 3, стр. 1</w:t>
      </w:r>
      <w:r w:rsidR="005E2F65" w:rsidRPr="005E2F65">
        <w:rPr>
          <w:color w:val="000000"/>
        </w:rPr>
        <w:t>)</w:t>
      </w:r>
      <w:r w:rsidR="00696E99" w:rsidRPr="00696E99">
        <w:rPr>
          <w:color w:val="000000"/>
        </w:rPr>
        <w:t xml:space="preserve"> </w:t>
      </w:r>
      <w:r w:rsidR="00662676" w:rsidRPr="00696E99">
        <w:rPr>
          <w:color w:val="000000"/>
        </w:rPr>
        <w:t>(далее – КУ) (далее – финансовая организация), проводит</w:t>
      </w:r>
      <w:r w:rsidR="00662676" w:rsidRPr="002B1B81">
        <w:rPr>
          <w:color w:val="000000"/>
        </w:rPr>
        <w:t xml:space="preserve"> электронные </w:t>
      </w:r>
      <w:r w:rsidR="00662676" w:rsidRPr="002B1B81">
        <w:rPr>
          <w:b/>
          <w:color w:val="000000"/>
        </w:rPr>
        <w:t>торги</w:t>
      </w:r>
      <w:r w:rsidR="00662676" w:rsidRPr="002B1B81">
        <w:rPr>
          <w:color w:val="000000"/>
        </w:rPr>
        <w:t xml:space="preserve"> </w:t>
      </w:r>
      <w:r w:rsidR="00EE2718" w:rsidRPr="002B1B81">
        <w:rPr>
          <w:b/>
          <w:bCs/>
          <w:color w:val="000000"/>
        </w:rPr>
        <w:t>имуществом финансовой организации:</w:t>
      </w:r>
    </w:p>
    <w:p w14:paraId="26904D91" w14:textId="0C7451FF" w:rsidR="00EE2718" w:rsidRPr="002B1B81" w:rsidRDefault="00EE2718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3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  <w:bookmarkStart w:id="0" w:name="_GoBack"/>
      <w:bookmarkEnd w:id="0"/>
    </w:p>
    <w:p w14:paraId="08FC7D7C" w14:textId="57FD802D" w:rsidR="00EE2718" w:rsidRPr="002B1B81" w:rsidRDefault="00EE2718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13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633158F" w14:textId="77777777" w:rsidR="00B029E6" w:rsidRDefault="00B029E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29E6">
        <w:rPr>
          <w:rFonts w:ascii="Times New Roman CYR" w:hAnsi="Times New Roman CYR" w:cs="Times New Roman CYR"/>
          <w:b/>
          <w:bCs/>
          <w:color w:val="000000"/>
        </w:rPr>
        <w:t>Лот 1</w:t>
      </w:r>
      <w:r w:rsidRPr="00B029E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 xml:space="preserve">10 000 000/36 136 588 доли в праве собственности на земельный участок - 32 001 048 кв. м, адрес: Московская обл., Клинский р-н, АОЗТ «Слободской», кадастровый номер 50:03:0000000:166,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Ф, Постановление Правительства РФ от 24.02.2009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Постановление Правительства Московской области № 199/8 от 17.03.2016, Постановление «Об утверждении Правил охраны линий и сооружений связи Российской Федерации» № 578 от 09.06.1995, Постановление № 1037 от 12.10.2016, ипотека в силу закона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>241 950 740,85 руб.</w:t>
      </w:r>
    </w:p>
    <w:p w14:paraId="5CE276A5" w14:textId="77777777" w:rsidR="00B029E6" w:rsidRDefault="00B029E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29E6">
        <w:rPr>
          <w:rFonts w:ascii="Times New Roman CYR" w:hAnsi="Times New Roman CYR" w:cs="Times New Roman CYR"/>
          <w:b/>
          <w:bCs/>
          <w:color w:val="000000"/>
        </w:rPr>
        <w:t>Лот 2</w:t>
      </w:r>
      <w:r w:rsidRPr="00B029E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B029E6">
        <w:rPr>
          <w:rFonts w:ascii="Times New Roman CYR" w:hAnsi="Times New Roman CYR" w:cs="Times New Roman CYR"/>
          <w:color w:val="000000"/>
        </w:rPr>
        <w:t>Mercedes-Benz</w:t>
      </w:r>
      <w:proofErr w:type="spellEnd"/>
      <w:r w:rsidRPr="00B029E6">
        <w:rPr>
          <w:rFonts w:ascii="Times New Roman CYR" w:hAnsi="Times New Roman CYR" w:cs="Times New Roman CYR"/>
          <w:color w:val="000000"/>
        </w:rPr>
        <w:t xml:space="preserve"> GL 500 4MATIC, черный, 2009, 98 000 км, 5.5 АТ (387,6 л. с.), бензин, полный, VIN WDC1648861A535159,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>832 347,97 руб.</w:t>
      </w:r>
    </w:p>
    <w:p w14:paraId="7ECE2A06" w14:textId="77777777" w:rsidR="00B029E6" w:rsidRDefault="00B029E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29E6">
        <w:rPr>
          <w:rFonts w:ascii="Times New Roman CYR" w:hAnsi="Times New Roman CYR" w:cs="Times New Roman CYR"/>
          <w:b/>
          <w:bCs/>
          <w:color w:val="000000"/>
        </w:rPr>
        <w:t>Лот 3</w:t>
      </w:r>
      <w:r w:rsidRPr="00B029E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B029E6">
        <w:rPr>
          <w:rFonts w:ascii="Times New Roman CYR" w:hAnsi="Times New Roman CYR" w:cs="Times New Roman CYR"/>
          <w:color w:val="000000"/>
        </w:rPr>
        <w:t>Audi</w:t>
      </w:r>
      <w:proofErr w:type="spellEnd"/>
      <w:r w:rsidRPr="00B029E6">
        <w:rPr>
          <w:rFonts w:ascii="Times New Roman CYR" w:hAnsi="Times New Roman CYR" w:cs="Times New Roman CYR"/>
          <w:color w:val="000000"/>
        </w:rPr>
        <w:t xml:space="preserve"> A7, черный, 2011, 130 000 км, 3.0 АТ (299 л. с.), бензин, полный, VIN WAUZZZ4G8CN035849,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>1 552 950,00 руб.</w:t>
      </w:r>
    </w:p>
    <w:p w14:paraId="19897D4D" w14:textId="77777777" w:rsidR="00B029E6" w:rsidRDefault="00B029E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29E6">
        <w:rPr>
          <w:rFonts w:ascii="Times New Roman CYR" w:hAnsi="Times New Roman CYR" w:cs="Times New Roman CYR"/>
          <w:b/>
          <w:bCs/>
          <w:color w:val="000000"/>
        </w:rPr>
        <w:t>Лот 4</w:t>
      </w:r>
      <w:r w:rsidRPr="00B029E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 xml:space="preserve">Облигации </w:t>
      </w:r>
      <w:proofErr w:type="spellStart"/>
      <w:r w:rsidRPr="00B029E6">
        <w:rPr>
          <w:rFonts w:ascii="Times New Roman CYR" w:hAnsi="Times New Roman CYR" w:cs="Times New Roman CYR"/>
          <w:color w:val="000000"/>
        </w:rPr>
        <w:t>Emerging</w:t>
      </w:r>
      <w:proofErr w:type="spellEnd"/>
      <w:r w:rsidRPr="00B029E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029E6">
        <w:rPr>
          <w:rFonts w:ascii="Times New Roman CYR" w:hAnsi="Times New Roman CYR" w:cs="Times New Roman CYR"/>
          <w:color w:val="000000"/>
        </w:rPr>
        <w:t>Markets</w:t>
      </w:r>
      <w:proofErr w:type="spellEnd"/>
      <w:r w:rsidRPr="00B029E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029E6">
        <w:rPr>
          <w:rFonts w:ascii="Times New Roman CYR" w:hAnsi="Times New Roman CYR" w:cs="Times New Roman CYR"/>
          <w:color w:val="000000"/>
        </w:rPr>
        <w:t>Structured</w:t>
      </w:r>
      <w:proofErr w:type="spellEnd"/>
      <w:r w:rsidRPr="00B029E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029E6">
        <w:rPr>
          <w:rFonts w:ascii="Times New Roman CYR" w:hAnsi="Times New Roman CYR" w:cs="Times New Roman CYR"/>
          <w:color w:val="000000"/>
        </w:rPr>
        <w:t>Products</w:t>
      </w:r>
      <w:proofErr w:type="spellEnd"/>
      <w:r w:rsidRPr="00B029E6">
        <w:rPr>
          <w:rFonts w:ascii="Times New Roman CYR" w:hAnsi="Times New Roman CYR" w:cs="Times New Roman CYR"/>
          <w:color w:val="000000"/>
        </w:rPr>
        <w:t xml:space="preserve"> B.V., ISIN XS0756990429, 25 804 шт., номинальная стоимость 1 000,00 руб., ограничения и обременения: для квалифицированных инвесторов,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>7 934 459,06 руб.</w:t>
      </w:r>
    </w:p>
    <w:p w14:paraId="796C44FA" w14:textId="320A0939" w:rsidR="00D13C71" w:rsidRDefault="00B029E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29E6">
        <w:rPr>
          <w:rFonts w:ascii="Times New Roman CYR" w:hAnsi="Times New Roman CYR" w:cs="Times New Roman CYR"/>
          <w:b/>
          <w:bCs/>
          <w:color w:val="000000"/>
        </w:rPr>
        <w:t>Лот 5</w:t>
      </w:r>
      <w:r w:rsidRPr="00B029E6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 xml:space="preserve">Банк-Т (ОАО), ИНН 2315126160, уведомление 16к/14240 от 03.03.2015 о включении в третью очередь реестра требований кредиторов, в стадии банкротства, г. Москва (300 000,00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029E6">
        <w:rPr>
          <w:rFonts w:ascii="Times New Roman CYR" w:hAnsi="Times New Roman CYR" w:cs="Times New Roman CYR"/>
          <w:color w:val="000000"/>
        </w:rPr>
        <w:t>156 600,00 руб.</w:t>
      </w:r>
    </w:p>
    <w:p w14:paraId="129F9D7F" w14:textId="77777777" w:rsidR="00CE4697" w:rsidRPr="00CE4697" w:rsidRDefault="00CE4697" w:rsidP="00F828C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CE469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A7E0F28" w14:textId="77777777" w:rsidR="00E06AA9" w:rsidRDefault="00CE4697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CE469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1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477674D5" w14:textId="266CEF97" w:rsidR="00884E5F" w:rsidRPr="00884E5F" w:rsidRDefault="00E06AA9" w:rsidP="00F828C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E06AA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 4 реализуется с учетом ограничений, предусмотренных ст. 51.2 Федерального закона от 22.04.1996 №39-ФЗ «О рынке ценных бумаг».</w:t>
      </w:r>
      <w:r w:rsidR="00884E5F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884E5F" w:rsidRPr="00884E5F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 участию в торгах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</w:t>
      </w:r>
      <w:r w:rsidR="00884E5F" w:rsidRPr="00884E5F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 xml:space="preserve">торгов, установленным в соответствии с законодательством Российской Федерации в отношении ограниченно </w:t>
      </w:r>
      <w:proofErr w:type="spellStart"/>
      <w:r w:rsidR="00884E5F" w:rsidRPr="00884E5F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оборотоспособного</w:t>
      </w:r>
      <w:proofErr w:type="spellEnd"/>
      <w:r w:rsidR="00884E5F" w:rsidRPr="00884E5F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имущества. </w:t>
      </w:r>
    </w:p>
    <w:p w14:paraId="63AC13C9" w14:textId="5BC6D28C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97FDCE3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29E6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CF286DF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029E6">
        <w:rPr>
          <w:rFonts w:ascii="Times New Roman CYR" w:hAnsi="Times New Roman CYR" w:cs="Times New Roman CYR"/>
          <w:b/>
          <w:bCs/>
          <w:color w:val="000000"/>
        </w:rPr>
        <w:t>23 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A9EBB17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029E6">
        <w:rPr>
          <w:color w:val="000000"/>
        </w:rPr>
        <w:t xml:space="preserve">23 декабря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 не реализован, то в 14:00 часов по московскому времени </w:t>
      </w:r>
      <w:r w:rsidR="00B029E6">
        <w:rPr>
          <w:b/>
          <w:bCs/>
          <w:color w:val="000000"/>
        </w:rPr>
        <w:t>18</w:t>
      </w:r>
      <w:r w:rsidR="00735EAD" w:rsidRPr="002B1B81">
        <w:rPr>
          <w:b/>
          <w:bCs/>
          <w:color w:val="000000"/>
        </w:rPr>
        <w:t xml:space="preserve"> </w:t>
      </w:r>
      <w:r w:rsidR="00B029E6">
        <w:rPr>
          <w:b/>
          <w:bCs/>
          <w:color w:val="000000"/>
        </w:rPr>
        <w:t xml:space="preserve">февраля </w:t>
      </w:r>
      <w:r w:rsidR="00735EAD" w:rsidRPr="002B1B81">
        <w:rPr>
          <w:b/>
        </w:rPr>
        <w:t>20</w:t>
      </w:r>
      <w:r w:rsidR="00B029E6">
        <w:rPr>
          <w:b/>
        </w:rPr>
        <w:t xml:space="preserve">20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EC03B5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лотов на 10 (Десять) процентов.</w:t>
      </w:r>
    </w:p>
    <w:p w14:paraId="64013AA9" w14:textId="77777777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52F5F1C" w:rsidR="00662676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A14BE">
        <w:rPr>
          <w:color w:val="000000"/>
        </w:rPr>
        <w:t>1</w:t>
      </w:r>
      <w:r w:rsidR="00735EAD" w:rsidRPr="002B1B81">
        <w:rPr>
          <w:color w:val="000000"/>
        </w:rPr>
        <w:t xml:space="preserve">2 </w:t>
      </w:r>
      <w:r w:rsidR="00DA14BE">
        <w:rPr>
          <w:color w:val="000000"/>
        </w:rPr>
        <w:t>ноября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A14BE">
        <w:rPr>
          <w:color w:val="000000"/>
        </w:rPr>
        <w:t>09</w:t>
      </w:r>
      <w:r w:rsidR="00735EAD" w:rsidRPr="002B1B81">
        <w:rPr>
          <w:color w:val="000000"/>
        </w:rPr>
        <w:t xml:space="preserve"> </w:t>
      </w:r>
      <w:r w:rsidR="00DA14BE">
        <w:rPr>
          <w:color w:val="000000"/>
        </w:rPr>
        <w:t xml:space="preserve">января </w:t>
      </w:r>
      <w:r w:rsidR="00735EAD" w:rsidRPr="002B1B81">
        <w:t>20</w:t>
      </w:r>
      <w:r w:rsidR="00DA14BE">
        <w:t>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4A09D22" w:rsidR="00EE2718" w:rsidRPr="002B1B81" w:rsidRDefault="00EE2718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</w:t>
      </w:r>
      <w:r w:rsidR="00F126D5">
        <w:rPr>
          <w:b/>
          <w:color w:val="000000"/>
        </w:rPr>
        <w:t>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126D5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F126D5">
        <w:rPr>
          <w:b/>
          <w:color w:val="000000"/>
        </w:rPr>
        <w:t>1,</w:t>
      </w:r>
      <w:r w:rsidR="00103742">
        <w:rPr>
          <w:b/>
          <w:color w:val="000000"/>
        </w:rPr>
        <w:t>2,4,5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D4E84FA" w:rsidR="00EE2718" w:rsidRPr="002B1B81" w:rsidRDefault="0066267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F126D5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F126D5">
        <w:rPr>
          <w:b/>
          <w:bCs/>
          <w:color w:val="000000"/>
        </w:rPr>
        <w:t>25 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F126D5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126D5">
        <w:rPr>
          <w:b/>
          <w:bCs/>
          <w:color w:val="000000"/>
        </w:rPr>
        <w:t>07</w:t>
      </w:r>
      <w:r w:rsidR="00C035F0" w:rsidRPr="002B1B81">
        <w:rPr>
          <w:b/>
          <w:bCs/>
          <w:color w:val="000000"/>
        </w:rPr>
        <w:t xml:space="preserve"> </w:t>
      </w:r>
      <w:r w:rsidR="00F126D5">
        <w:rPr>
          <w:b/>
          <w:bCs/>
          <w:color w:val="000000"/>
        </w:rPr>
        <w:t xml:space="preserve">июня </w:t>
      </w:r>
      <w:r w:rsidR="00735EAD" w:rsidRPr="002B1B81">
        <w:rPr>
          <w:b/>
          <w:bCs/>
          <w:color w:val="000000"/>
        </w:rPr>
        <w:t>20</w:t>
      </w:r>
      <w:r w:rsidR="00F126D5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0C43D19" w:rsidR="00EE2718" w:rsidRDefault="00EE2718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126D5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F126D5">
        <w:rPr>
          <w:b/>
          <w:bCs/>
          <w:color w:val="000000"/>
        </w:rPr>
        <w:t>1, 3-5</w:t>
      </w:r>
      <w:r w:rsidRPr="002B1B81">
        <w:rPr>
          <w:b/>
          <w:bCs/>
          <w:color w:val="000000"/>
        </w:rPr>
        <w:t xml:space="preserve"> - с </w:t>
      </w:r>
      <w:r w:rsidR="00F126D5" w:rsidRPr="00F126D5">
        <w:rPr>
          <w:b/>
          <w:bCs/>
          <w:color w:val="000000"/>
        </w:rPr>
        <w:t xml:space="preserve">25 февраля 2020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 xml:space="preserve">. по </w:t>
      </w:r>
      <w:r w:rsidR="00F126D5">
        <w:rPr>
          <w:b/>
          <w:bCs/>
          <w:color w:val="000000"/>
        </w:rPr>
        <w:t>21</w:t>
      </w:r>
      <w:r w:rsidR="00B30F01">
        <w:rPr>
          <w:b/>
          <w:bCs/>
          <w:color w:val="000000"/>
        </w:rPr>
        <w:t xml:space="preserve"> </w:t>
      </w:r>
      <w:r w:rsidR="00F126D5"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F126D5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4925C608" w:rsidR="00EE2718" w:rsidRPr="002B1B81" w:rsidRDefault="00EE2718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30F01" w:rsidRPr="00B30F01">
        <w:rPr>
          <w:color w:val="000000"/>
        </w:rPr>
        <w:t xml:space="preserve">25 февраля 2020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 w:rsidP="00F828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F989345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февраля 2020 г. по 12 апреля 2020 г. - в размере начальной цены продажи лота;</w:t>
      </w:r>
    </w:p>
    <w:p w14:paraId="4B56A59E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95,00% от начальной цены продажи лота;</w:t>
      </w:r>
    </w:p>
    <w:p w14:paraId="561C796F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90,00% от начальной цены продажи лота;</w:t>
      </w:r>
    </w:p>
    <w:p w14:paraId="1D6B8BC4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85,00% от начальной цены продажи лота;</w:t>
      </w:r>
    </w:p>
    <w:p w14:paraId="41DD9C05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04 мая 2020 г. по 17 мая 2020 г. - в размере 80,00% от начальной цены продажи лота;</w:t>
      </w:r>
    </w:p>
    <w:p w14:paraId="6DB74009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мая 2020 г. по 24 мая 2020 г. - в размере 75,00% от начальной цены продажи лота;</w:t>
      </w:r>
    </w:p>
    <w:p w14:paraId="2A207967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70,00% от начальной цены продажи лота;</w:t>
      </w:r>
    </w:p>
    <w:p w14:paraId="3ADE400E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65,00% от начальной цены продажи лота;</w:t>
      </w:r>
    </w:p>
    <w:p w14:paraId="7B4C388B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60,00% от начальной цены продажи лота;</w:t>
      </w:r>
    </w:p>
    <w:p w14:paraId="7D1781B3" w14:textId="5D8CBFC0" w:rsid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A51099" w14:textId="4CECF12E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2A1EE4B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февраля 2020 г. по 12 апреля 2020 г. - в размере начальной цены продажи лота;</w:t>
      </w:r>
    </w:p>
    <w:p w14:paraId="693F7987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93,00% от начальной цены продажи лота;</w:t>
      </w:r>
    </w:p>
    <w:p w14:paraId="4326186B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86,00% от начальной цены продажи лота;</w:t>
      </w:r>
    </w:p>
    <w:p w14:paraId="27839BB0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79,00% от начальной цены продажи лота;</w:t>
      </w:r>
    </w:p>
    <w:p w14:paraId="7EF8681B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04 мая 2020 г. по 17 мая 2020 г. - в размере 72,00% от начальной цены продажи лота;</w:t>
      </w:r>
    </w:p>
    <w:p w14:paraId="1ABEC45A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65,00% от начальной цены продажи лота;</w:t>
      </w:r>
    </w:p>
    <w:p w14:paraId="237F83F1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58,00% от начальной цены продажи лота;</w:t>
      </w:r>
    </w:p>
    <w:p w14:paraId="34092851" w14:textId="24956682" w:rsid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51,00%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4CA319" w14:textId="643F2AE5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66A34D42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февраля 2020 г. по 12 апреля 2020 г. - в размере начальной цены продажи лота;</w:t>
      </w:r>
    </w:p>
    <w:p w14:paraId="21D7C14F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89,00% от начальной цены продажи лота;</w:t>
      </w:r>
    </w:p>
    <w:p w14:paraId="6D1FAF7D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78,00% от начальной цены продажи лота;</w:t>
      </w:r>
    </w:p>
    <w:p w14:paraId="739C4CA9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67,00% от начальной цены продажи лота;</w:t>
      </w:r>
    </w:p>
    <w:p w14:paraId="4E35F225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04 мая 2020 г. по 17 мая 2020 г. - в размере 56,00% от начальной цены продажи лота;</w:t>
      </w:r>
    </w:p>
    <w:p w14:paraId="06974DF0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45,00% от начальной цены продажи лота;</w:t>
      </w:r>
    </w:p>
    <w:p w14:paraId="75959127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34,00% от начальной цены продажи лота;</w:t>
      </w:r>
    </w:p>
    <w:p w14:paraId="05EE8261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23,00% от начальной цены продажи лота;</w:t>
      </w:r>
    </w:p>
    <w:p w14:paraId="2A0C646F" w14:textId="7777777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12,00% от начальной цены продажи лота;</w:t>
      </w:r>
    </w:p>
    <w:p w14:paraId="3C255B1C" w14:textId="2D4313B3" w:rsid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B2D47C" w14:textId="72F664AC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3,5:</w:t>
      </w:r>
    </w:p>
    <w:p w14:paraId="408AB698" w14:textId="6C16691C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февраля 2020 г. по 12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8BCB93" w14:textId="6D83D2C7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0D7E87" w14:textId="401B349F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BBB663" w14:textId="370281CE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5100C2" w14:textId="61A23254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04 мая 2020 г. по 17 мая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96D1A4" w14:textId="32F74DD9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F55F23" w14:textId="285C683C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4FA465" w14:textId="61B64C6F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6298FF" w14:textId="31AA923A" w:rsidR="00D36AC4" w:rsidRP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6A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810F38" w14:textId="2E4B1763" w:rsidR="00D36AC4" w:rsidRDefault="00D36AC4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C4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211D651F" w:rsidR="00927CB6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F235B6" w14:textId="6FB52478" w:rsidR="00CE4697" w:rsidRDefault="00376B3F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="00CE4697" w:rsidRPr="00CE469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Реализация 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</w:t>
      </w:r>
      <w:r w:rsidR="00CE4697" w:rsidRPr="00CE469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1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CE4697" w:rsidRPr="00CE469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</w:t>
      </w:r>
      <w:r w:rsidR="00CE4697" w:rsidRPr="00CE469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2CE344D" w14:textId="4EA1D0B9" w:rsidR="005665F1" w:rsidRDefault="00BC0660" w:rsidP="00BC0660">
      <w:pPr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    </w:t>
      </w:r>
      <w:r w:rsidR="005665F1" w:rsidRPr="005665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 участию в торгах по лоту 4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ограниченно </w:t>
      </w:r>
      <w:proofErr w:type="spellStart"/>
      <w:r w:rsidR="005665F1" w:rsidRPr="005665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оборотоспособного</w:t>
      </w:r>
      <w:proofErr w:type="spellEnd"/>
      <w:r w:rsidR="005665F1" w:rsidRPr="005665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имущества. </w:t>
      </w:r>
    </w:p>
    <w:p w14:paraId="0F939169" w14:textId="23FB829B" w:rsidR="00003DFC" w:rsidRPr="002B1B81" w:rsidRDefault="00CE4697" w:rsidP="0056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CB6"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F828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EC488DE" w:rsidR="00003DFC" w:rsidRPr="002B1B81" w:rsidRDefault="00003DFC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25B2D">
        <w:rPr>
          <w:rFonts w:ascii="Times New Roman" w:hAnsi="Times New Roman" w:cs="Times New Roman"/>
          <w:sz w:val="24"/>
          <w:szCs w:val="24"/>
        </w:rPr>
        <w:t>9.00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525B2D">
        <w:rPr>
          <w:rFonts w:ascii="Times New Roman" w:hAnsi="Times New Roman" w:cs="Times New Roman"/>
          <w:sz w:val="24"/>
          <w:szCs w:val="24"/>
        </w:rPr>
        <w:t>п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25B2D">
        <w:rPr>
          <w:rFonts w:ascii="Times New Roman" w:hAnsi="Times New Roman" w:cs="Times New Roman"/>
          <w:sz w:val="24"/>
          <w:szCs w:val="24"/>
        </w:rPr>
        <w:t>18.00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25B2D">
        <w:rPr>
          <w:rFonts w:ascii="Times New Roman" w:hAnsi="Times New Roman" w:cs="Times New Roman"/>
          <w:sz w:val="24"/>
          <w:szCs w:val="24"/>
        </w:rPr>
        <w:t xml:space="preserve">г. Москва, 5-ая ул. Ямского поля, д. 5, стр. 1, тел. </w:t>
      </w:r>
      <w:r w:rsidR="00525B2D">
        <w:rPr>
          <w:rFonts w:ascii="Times New Roman" w:hAnsi="Times New Roman" w:cs="Times New Roman"/>
          <w:sz w:val="24"/>
          <w:szCs w:val="24"/>
        </w:rPr>
        <w:lastRenderedPageBreak/>
        <w:t xml:space="preserve">+7(495)725-31-33, доб. 63-37, 63-28, у ОТ: </w:t>
      </w:r>
      <w:r w:rsidR="00525B2D" w:rsidRPr="00525B2D">
        <w:rPr>
          <w:rFonts w:ascii="Times New Roman" w:hAnsi="Times New Roman" w:cs="Times New Roman"/>
          <w:sz w:val="24"/>
          <w:szCs w:val="24"/>
        </w:rPr>
        <w:t>Тел. 8(812) 334-20-50 (с 9.00 до 18.00 по Московскому времени в будние дни)</w:t>
      </w:r>
      <w:r w:rsidR="00525B2D">
        <w:rPr>
          <w:rFonts w:ascii="Times New Roman" w:hAnsi="Times New Roman" w:cs="Times New Roman"/>
          <w:sz w:val="24"/>
          <w:szCs w:val="24"/>
        </w:rPr>
        <w:t xml:space="preserve">, </w:t>
      </w:r>
      <w:r w:rsidR="00525B2D" w:rsidRPr="00525B2D">
        <w:rPr>
          <w:rFonts w:ascii="Times New Roman" w:hAnsi="Times New Roman" w:cs="Times New Roman"/>
          <w:sz w:val="24"/>
          <w:szCs w:val="24"/>
        </w:rPr>
        <w:t>inform@auction-house.ru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F82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82F5E"/>
    <w:rsid w:val="00103742"/>
    <w:rsid w:val="0015099D"/>
    <w:rsid w:val="001F039D"/>
    <w:rsid w:val="00284B1D"/>
    <w:rsid w:val="002B1B81"/>
    <w:rsid w:val="00376B3F"/>
    <w:rsid w:val="00467D6B"/>
    <w:rsid w:val="00525B2D"/>
    <w:rsid w:val="005665F1"/>
    <w:rsid w:val="005E2F65"/>
    <w:rsid w:val="005F1F68"/>
    <w:rsid w:val="00662676"/>
    <w:rsid w:val="00696E99"/>
    <w:rsid w:val="007229EA"/>
    <w:rsid w:val="00735EAD"/>
    <w:rsid w:val="007B575E"/>
    <w:rsid w:val="00825B29"/>
    <w:rsid w:val="00865FD7"/>
    <w:rsid w:val="00882E21"/>
    <w:rsid w:val="00884E5F"/>
    <w:rsid w:val="00927CB6"/>
    <w:rsid w:val="00AF3005"/>
    <w:rsid w:val="00B029E6"/>
    <w:rsid w:val="00B30F01"/>
    <w:rsid w:val="00B953CE"/>
    <w:rsid w:val="00BC0660"/>
    <w:rsid w:val="00C035F0"/>
    <w:rsid w:val="00C11EFF"/>
    <w:rsid w:val="00CE4697"/>
    <w:rsid w:val="00CF06A5"/>
    <w:rsid w:val="00D13C71"/>
    <w:rsid w:val="00D36AC4"/>
    <w:rsid w:val="00D62667"/>
    <w:rsid w:val="00DA14BE"/>
    <w:rsid w:val="00DD26FD"/>
    <w:rsid w:val="00E06AA9"/>
    <w:rsid w:val="00E614D3"/>
    <w:rsid w:val="00EC03B5"/>
    <w:rsid w:val="00EE2718"/>
    <w:rsid w:val="00F104BD"/>
    <w:rsid w:val="00F126D5"/>
    <w:rsid w:val="00F828C5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unhideWhenUsed/>
    <w:rsid w:val="00696E99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2832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29</cp:revision>
  <dcterms:created xsi:type="dcterms:W3CDTF">2019-07-23T07:42:00Z</dcterms:created>
  <dcterms:modified xsi:type="dcterms:W3CDTF">2019-11-05T07:36:00Z</dcterms:modified>
</cp:coreProperties>
</file>