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096C42"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bookmarkStart w:id="0" w:name="_GoBack"/>
      <w:bookmarkEnd w:id="0"/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>) - член Союза «Саморегулируемая организация арбитражных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Задаток - 10% от начальной цены, действительной для периода, в котором подана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096C4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Oeb8OZZp4/pGdA+Ht10siqFqkzV5md74u9DR4ABW7FY=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Z/aB7FiYoLy1obm2odOwjqgmFAnzn/P1Wc+3cUoCCzA=</DigestValue>
    </Reference>
  </SignedInfo>
  <SignatureValue>CGcH9EA9JjsOV6aXxVCMH9VBB2G/92Dn0+hcZcx+onPuRKiGFZnTU33/RMxLsSKm
dQ6tuuZVLHJmKefyU9DSZw==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vA1zpCau2XKE6BnEHFNsEOZYyls=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lf9PhVCbappV06HAQTrlCmsqxQQ=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2020-02-19T12:57:02Z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2020-02-19T12:57:02Z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5</cp:revision>
  <dcterms:created xsi:type="dcterms:W3CDTF">2019-02-21T17:45:00Z</dcterms:created>
  <dcterms:modified xsi:type="dcterms:W3CDTF">2020-02-19T12:57:00Z</dcterms:modified>
</cp:coreProperties>
</file>