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1C6" w:rsidRDefault="001211C6" w:rsidP="001211C6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АО «Российский аукционный дом» (ОГРН 1097847233351, ИНН 7838430413, 190000, Санкт-Петербург, </w:t>
      </w:r>
      <w:proofErr w:type="spellStart"/>
      <w:r>
        <w:rPr>
          <w:rFonts w:ascii="Times New Roman" w:hAnsi="Times New Roman"/>
          <w:sz w:val="18"/>
          <w:szCs w:val="18"/>
        </w:rPr>
        <w:t>пер.Гривцова</w:t>
      </w:r>
      <w:proofErr w:type="spellEnd"/>
      <w:r>
        <w:rPr>
          <w:rFonts w:ascii="Times New Roman" w:hAnsi="Times New Roman"/>
          <w:sz w:val="18"/>
          <w:szCs w:val="18"/>
        </w:rPr>
        <w:t xml:space="preserve">, д.5, </w:t>
      </w:r>
      <w:proofErr w:type="spellStart"/>
      <w:r>
        <w:rPr>
          <w:rFonts w:ascii="Times New Roman" w:hAnsi="Times New Roman"/>
          <w:sz w:val="18"/>
          <w:szCs w:val="18"/>
        </w:rPr>
        <w:t>лит.В</w:t>
      </w:r>
      <w:proofErr w:type="spellEnd"/>
      <w:r>
        <w:rPr>
          <w:rFonts w:ascii="Times New Roman" w:hAnsi="Times New Roman"/>
          <w:sz w:val="18"/>
          <w:szCs w:val="18"/>
        </w:rPr>
        <w:t>, (495)234-04-00 (доб.323), 8(800)777-57-57, kazinova@auction-house.ru) (далее-Организатор торгов, ОТ), действующее на основании договора поручения с ООО «</w:t>
      </w:r>
      <w:proofErr w:type="spellStart"/>
      <w:r>
        <w:rPr>
          <w:rFonts w:ascii="Times New Roman" w:hAnsi="Times New Roman"/>
          <w:sz w:val="18"/>
          <w:szCs w:val="18"/>
        </w:rPr>
        <w:t>Риэлторский</w:t>
      </w:r>
      <w:proofErr w:type="spellEnd"/>
      <w:r>
        <w:rPr>
          <w:rFonts w:ascii="Times New Roman" w:hAnsi="Times New Roman"/>
          <w:sz w:val="18"/>
          <w:szCs w:val="18"/>
        </w:rPr>
        <w:t xml:space="preserve"> центр «Строй-Град» (адрес: 398024, </w:t>
      </w:r>
      <w:proofErr w:type="spellStart"/>
      <w:r>
        <w:rPr>
          <w:rFonts w:ascii="Times New Roman" w:hAnsi="Times New Roman"/>
          <w:sz w:val="18"/>
          <w:szCs w:val="18"/>
        </w:rPr>
        <w:t>г.Липецк</w:t>
      </w:r>
      <w:proofErr w:type="spellEnd"/>
      <w:r>
        <w:rPr>
          <w:rFonts w:ascii="Times New Roman" w:hAnsi="Times New Roman"/>
          <w:sz w:val="18"/>
          <w:szCs w:val="18"/>
        </w:rPr>
        <w:t xml:space="preserve">, </w:t>
      </w:r>
      <w:proofErr w:type="spellStart"/>
      <w:r>
        <w:rPr>
          <w:rFonts w:ascii="Times New Roman" w:hAnsi="Times New Roman"/>
          <w:sz w:val="18"/>
          <w:szCs w:val="18"/>
        </w:rPr>
        <w:t>ул.Папина</w:t>
      </w:r>
      <w:proofErr w:type="spellEnd"/>
      <w:r>
        <w:rPr>
          <w:rFonts w:ascii="Times New Roman" w:hAnsi="Times New Roman"/>
          <w:sz w:val="18"/>
          <w:szCs w:val="18"/>
        </w:rPr>
        <w:t xml:space="preserve">, д. 2"В", ИНН 4824022088, ОГРН 1024840828980, далее-Должник) в лице конкурсного управляющего </w:t>
      </w:r>
      <w:proofErr w:type="spellStart"/>
      <w:r>
        <w:rPr>
          <w:rFonts w:ascii="Times New Roman" w:hAnsi="Times New Roman"/>
          <w:sz w:val="18"/>
          <w:szCs w:val="18"/>
        </w:rPr>
        <w:t>Сердюкова</w:t>
      </w:r>
      <w:proofErr w:type="spellEnd"/>
      <w:r>
        <w:rPr>
          <w:rFonts w:ascii="Times New Roman" w:hAnsi="Times New Roman"/>
          <w:sz w:val="18"/>
          <w:szCs w:val="18"/>
        </w:rPr>
        <w:t xml:space="preserve"> Юрия Васильевича (ИНН 482601128522, СНИЛС 035-938-491-90, </w:t>
      </w:r>
      <w:proofErr w:type="spellStart"/>
      <w:r>
        <w:rPr>
          <w:rFonts w:ascii="Times New Roman" w:hAnsi="Times New Roman"/>
          <w:sz w:val="18"/>
          <w:szCs w:val="18"/>
        </w:rPr>
        <w:t>рег</w:t>
      </w:r>
      <w:proofErr w:type="spellEnd"/>
      <w:r>
        <w:rPr>
          <w:rFonts w:ascii="Times New Roman" w:hAnsi="Times New Roman"/>
          <w:sz w:val="18"/>
          <w:szCs w:val="18"/>
        </w:rPr>
        <w:t xml:space="preserve"> № 4530 от 20.12.2002г., адрес: 398001, </w:t>
      </w:r>
      <w:proofErr w:type="spellStart"/>
      <w:r>
        <w:rPr>
          <w:rFonts w:ascii="Times New Roman" w:hAnsi="Times New Roman"/>
          <w:sz w:val="18"/>
          <w:szCs w:val="18"/>
        </w:rPr>
        <w:t>г.Липецк</w:t>
      </w:r>
      <w:proofErr w:type="spellEnd"/>
      <w:r>
        <w:rPr>
          <w:rFonts w:ascii="Times New Roman" w:hAnsi="Times New Roman"/>
          <w:sz w:val="18"/>
          <w:szCs w:val="18"/>
        </w:rPr>
        <w:t xml:space="preserve">, </w:t>
      </w:r>
      <w:proofErr w:type="spellStart"/>
      <w:r>
        <w:rPr>
          <w:rFonts w:ascii="Times New Roman" w:hAnsi="Times New Roman"/>
          <w:sz w:val="18"/>
          <w:szCs w:val="18"/>
        </w:rPr>
        <w:t>ул.Совесткая</w:t>
      </w:r>
      <w:proofErr w:type="spellEnd"/>
      <w:r>
        <w:rPr>
          <w:rFonts w:ascii="Times New Roman" w:hAnsi="Times New Roman"/>
          <w:sz w:val="18"/>
          <w:szCs w:val="18"/>
        </w:rPr>
        <w:t xml:space="preserve">, стр.64, офис 311, далее-КУ), член ПАУ ЦФО (ИНН 7705431418, ОГРН 1027700542209, адрес: 109316, г. Москва, </w:t>
      </w:r>
      <w:proofErr w:type="spellStart"/>
      <w:r>
        <w:rPr>
          <w:rFonts w:ascii="Times New Roman" w:hAnsi="Times New Roman"/>
          <w:sz w:val="18"/>
          <w:szCs w:val="18"/>
        </w:rPr>
        <w:t>Остаповский</w:t>
      </w:r>
      <w:proofErr w:type="spellEnd"/>
      <w:r>
        <w:rPr>
          <w:rFonts w:ascii="Times New Roman" w:hAnsi="Times New Roman"/>
          <w:sz w:val="18"/>
          <w:szCs w:val="18"/>
        </w:rPr>
        <w:t xml:space="preserve"> проезд, д. 3, стр. 6, офис 201), действующего на основании определения Арбитражного суда Липецкой области от 26.09.2019г. по делу № А36-6470/2016, сообщает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о проведении </w:t>
      </w:r>
      <w:r>
        <w:rPr>
          <w:rFonts w:ascii="Times New Roman" w:hAnsi="Times New Roman"/>
          <w:b/>
          <w:sz w:val="18"/>
          <w:szCs w:val="18"/>
        </w:rPr>
        <w:t>03.04.2020 в 09 час.00 мин</w:t>
      </w:r>
      <w:r>
        <w:rPr>
          <w:rFonts w:ascii="Times New Roman" w:hAnsi="Times New Roman"/>
          <w:sz w:val="18"/>
          <w:szCs w:val="18"/>
        </w:rPr>
        <w:t xml:space="preserve">. (время </w:t>
      </w:r>
      <w:proofErr w:type="spellStart"/>
      <w:r>
        <w:rPr>
          <w:rFonts w:ascii="Times New Roman" w:hAnsi="Times New Roman"/>
          <w:sz w:val="18"/>
          <w:szCs w:val="18"/>
        </w:rPr>
        <w:t>мск</w:t>
      </w:r>
      <w:proofErr w:type="spellEnd"/>
      <w:r>
        <w:rPr>
          <w:rFonts w:ascii="Times New Roman" w:hAnsi="Times New Roman"/>
          <w:sz w:val="18"/>
          <w:szCs w:val="18"/>
        </w:rPr>
        <w:t xml:space="preserve">) на </w:t>
      </w:r>
      <w:r w:rsidRPr="001211C6">
        <w:rPr>
          <w:rFonts w:ascii="Times New Roman" w:hAnsi="Times New Roman"/>
          <w:sz w:val="18"/>
          <w:szCs w:val="18"/>
        </w:rPr>
        <w:t>электронной торговой площадке АО «Российский аукционный дом» по адресу в сети Интернет: http://www.lot-online.ru/ (далее-ЭП</w:t>
      </w:r>
      <w:r>
        <w:rPr>
          <w:rFonts w:ascii="Times New Roman" w:hAnsi="Times New Roman"/>
          <w:sz w:val="18"/>
          <w:szCs w:val="18"/>
        </w:rPr>
        <w:t>)</w:t>
      </w:r>
      <w:r>
        <w:rPr>
          <w:rFonts w:ascii="Times New Roman" w:hAnsi="Times New Roman"/>
          <w:sz w:val="18"/>
          <w:szCs w:val="18"/>
        </w:rPr>
        <w:t xml:space="preserve"> повторного аукциона, открытого по составу участников с открытой формой подачи предложений о цене (далее – Торги). </w:t>
      </w:r>
    </w:p>
    <w:p w:rsidR="001211C6" w:rsidRDefault="001211C6" w:rsidP="001211C6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Начало приема заявок на участие в Торгах с 09 час. 00 мин. (время </w:t>
      </w:r>
      <w:proofErr w:type="spellStart"/>
      <w:r>
        <w:rPr>
          <w:rFonts w:ascii="Times New Roman" w:hAnsi="Times New Roman"/>
          <w:b/>
          <w:sz w:val="18"/>
          <w:szCs w:val="18"/>
        </w:rPr>
        <w:t>мск</w:t>
      </w:r>
      <w:proofErr w:type="spellEnd"/>
      <w:r>
        <w:rPr>
          <w:rFonts w:ascii="Times New Roman" w:hAnsi="Times New Roman"/>
          <w:b/>
          <w:sz w:val="18"/>
          <w:szCs w:val="18"/>
        </w:rPr>
        <w:t>) 25.02.2020 по 01.04.2020 до 23 час 00 мин</w:t>
      </w:r>
      <w:r>
        <w:rPr>
          <w:rFonts w:ascii="Times New Roman" w:hAnsi="Times New Roman"/>
          <w:sz w:val="18"/>
          <w:szCs w:val="18"/>
        </w:rPr>
        <w:t xml:space="preserve">. Определение участников торгов – 02.04.2020 в 16 час. 00 мин., оформляется протоколом об определении участников торгов. </w:t>
      </w:r>
    </w:p>
    <w:p w:rsidR="001211C6" w:rsidRDefault="001211C6" w:rsidP="001211C6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Продаже на Торгах подлежит: </w:t>
      </w:r>
      <w:r>
        <w:rPr>
          <w:rFonts w:ascii="Times New Roman" w:hAnsi="Times New Roman"/>
          <w:b/>
          <w:sz w:val="18"/>
          <w:szCs w:val="18"/>
        </w:rPr>
        <w:t>Движимое имущество</w:t>
      </w:r>
      <w:r>
        <w:rPr>
          <w:rFonts w:ascii="Times New Roman" w:hAnsi="Times New Roman"/>
          <w:sz w:val="18"/>
          <w:szCs w:val="18"/>
        </w:rPr>
        <w:t xml:space="preserve">, по адресу: Липецкая обл., Липецкий р-н, </w:t>
      </w:r>
      <w:proofErr w:type="spellStart"/>
      <w:r>
        <w:rPr>
          <w:rFonts w:ascii="Times New Roman" w:hAnsi="Times New Roman"/>
          <w:sz w:val="18"/>
          <w:szCs w:val="18"/>
        </w:rPr>
        <w:t>с.Троицкое</w:t>
      </w:r>
      <w:proofErr w:type="spellEnd"/>
      <w:r>
        <w:rPr>
          <w:rFonts w:ascii="Times New Roman" w:hAnsi="Times New Roman"/>
          <w:sz w:val="18"/>
          <w:szCs w:val="18"/>
        </w:rPr>
        <w:t xml:space="preserve">, ул. Кутузова, д.4 (далее – Имущество, Лот): </w:t>
      </w:r>
    </w:p>
    <w:p w:rsidR="001211C6" w:rsidRDefault="001211C6" w:rsidP="001211C6">
      <w:pPr>
        <w:spacing w:after="0" w:line="240" w:lineRule="auto"/>
        <w:ind w:firstLine="709"/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Лот 1</w:t>
      </w:r>
      <w:r>
        <w:rPr>
          <w:rFonts w:ascii="Times New Roman" w:hAnsi="Times New Roman"/>
          <w:sz w:val="18"/>
          <w:szCs w:val="18"/>
        </w:rPr>
        <w:t>:</w:t>
      </w:r>
      <w:r>
        <w:t xml:space="preserve"> </w:t>
      </w:r>
      <w:r>
        <w:rPr>
          <w:rFonts w:ascii="Times New Roman" w:hAnsi="Times New Roman"/>
          <w:sz w:val="18"/>
          <w:szCs w:val="18"/>
        </w:rPr>
        <w:t>Кран манипулятор 391106 на базе шасси КамАЗ-65117, VIN Х89391106B9AY7199, год выпуска - 2011 г.,</w:t>
      </w:r>
      <w: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гос.рег.знак</w:t>
      </w:r>
      <w:proofErr w:type="spellEnd"/>
      <w:r>
        <w:rPr>
          <w:rFonts w:ascii="Times New Roman" w:hAnsi="Times New Roman"/>
          <w:sz w:val="18"/>
          <w:szCs w:val="18"/>
        </w:rPr>
        <w:t xml:space="preserve"> - Н 696 МТ 48. </w:t>
      </w:r>
      <w:proofErr w:type="spellStart"/>
      <w:r>
        <w:rPr>
          <w:rFonts w:ascii="Times New Roman" w:hAnsi="Times New Roman"/>
          <w:b/>
          <w:sz w:val="18"/>
          <w:szCs w:val="18"/>
        </w:rPr>
        <w:t>Нач.цена</w:t>
      </w:r>
      <w:proofErr w:type="spellEnd"/>
      <w:r>
        <w:rPr>
          <w:rFonts w:ascii="Times New Roman" w:hAnsi="Times New Roman"/>
          <w:b/>
          <w:sz w:val="18"/>
          <w:szCs w:val="18"/>
        </w:rPr>
        <w:t xml:space="preserve"> Лота1- 1 775 160 руб. </w:t>
      </w:r>
    </w:p>
    <w:p w:rsidR="001211C6" w:rsidRDefault="001211C6" w:rsidP="001211C6">
      <w:pPr>
        <w:spacing w:after="0" w:line="240" w:lineRule="auto"/>
        <w:ind w:firstLine="709"/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Лот2-</w:t>
      </w:r>
      <w:r>
        <w:t xml:space="preserve"> </w:t>
      </w:r>
      <w:r>
        <w:rPr>
          <w:rFonts w:ascii="Times New Roman" w:hAnsi="Times New Roman"/>
          <w:sz w:val="18"/>
          <w:szCs w:val="18"/>
        </w:rPr>
        <w:t xml:space="preserve">Экскаватор ЕК-18-20, заводской № машины 3448(7), год выпуска - 2008г., </w:t>
      </w:r>
      <w:proofErr w:type="spellStart"/>
      <w:r>
        <w:rPr>
          <w:rFonts w:ascii="Times New Roman" w:hAnsi="Times New Roman"/>
          <w:sz w:val="18"/>
          <w:szCs w:val="18"/>
        </w:rPr>
        <w:t>гос.рег.знак</w:t>
      </w:r>
      <w:proofErr w:type="spellEnd"/>
      <w:r>
        <w:rPr>
          <w:rFonts w:ascii="Times New Roman" w:hAnsi="Times New Roman"/>
          <w:sz w:val="18"/>
          <w:szCs w:val="18"/>
        </w:rPr>
        <w:t xml:space="preserve"> - 48 УТ 8784. </w:t>
      </w:r>
      <w:proofErr w:type="spellStart"/>
      <w:r>
        <w:rPr>
          <w:rFonts w:ascii="Times New Roman" w:hAnsi="Times New Roman"/>
          <w:b/>
          <w:sz w:val="18"/>
          <w:szCs w:val="18"/>
        </w:rPr>
        <w:t>Нач.цена</w:t>
      </w:r>
      <w:proofErr w:type="spellEnd"/>
      <w:r>
        <w:rPr>
          <w:rFonts w:ascii="Times New Roman" w:hAnsi="Times New Roman"/>
          <w:b/>
          <w:sz w:val="18"/>
          <w:szCs w:val="18"/>
        </w:rPr>
        <w:t xml:space="preserve"> Лота2- 647 318,7 руб. </w:t>
      </w:r>
    </w:p>
    <w:p w:rsidR="001211C6" w:rsidRDefault="001211C6" w:rsidP="001211C6">
      <w:pPr>
        <w:spacing w:after="0" w:line="240" w:lineRule="auto"/>
        <w:ind w:firstLine="709"/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Недвижимое имущество в Липецкой обл., р-н Липецкий: </w:t>
      </w:r>
    </w:p>
    <w:p w:rsidR="001211C6" w:rsidRDefault="001211C6" w:rsidP="001211C6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Лот3: </w:t>
      </w:r>
      <w:r>
        <w:rPr>
          <w:rFonts w:ascii="Times New Roman" w:hAnsi="Times New Roman"/>
          <w:sz w:val="18"/>
          <w:szCs w:val="18"/>
        </w:rPr>
        <w:t xml:space="preserve">г. Липецк, ул. Базарная, строение 1 А: Засолочный цех, пл. 3838 кв. м., кадастровый номер (далее-КН): 48:20:0011208:229; Право аренды на земельный уч., пл. 9030кв.м., категория земель: земли населенных пунктов, разрешенное использование: для размещения промышленных объектов, КН: 48:20:01 12 08:0074, срок аренды: до 01.07.2032 г. </w:t>
      </w:r>
      <w:r>
        <w:rPr>
          <w:rFonts w:ascii="Times New Roman" w:hAnsi="Times New Roman"/>
          <w:b/>
          <w:sz w:val="18"/>
          <w:szCs w:val="18"/>
        </w:rPr>
        <w:t>Нач. цена Лота3- 29 922 957 руб</w:t>
      </w:r>
      <w:r>
        <w:rPr>
          <w:rFonts w:ascii="Times New Roman" w:hAnsi="Times New Roman"/>
          <w:sz w:val="18"/>
          <w:szCs w:val="18"/>
        </w:rPr>
        <w:t xml:space="preserve">. </w:t>
      </w:r>
    </w:p>
    <w:p w:rsidR="001211C6" w:rsidRDefault="001211C6" w:rsidP="001211C6">
      <w:pPr>
        <w:spacing w:after="0" w:line="240" w:lineRule="auto"/>
        <w:ind w:firstLine="709"/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Лот4:</w:t>
      </w:r>
      <w:r>
        <w:rPr>
          <w:rFonts w:ascii="Times New Roman" w:hAnsi="Times New Roman"/>
          <w:sz w:val="18"/>
          <w:szCs w:val="18"/>
        </w:rPr>
        <w:t xml:space="preserve"> с/п </w:t>
      </w:r>
      <w:proofErr w:type="spellStart"/>
      <w:r>
        <w:rPr>
          <w:rFonts w:ascii="Times New Roman" w:hAnsi="Times New Roman"/>
          <w:sz w:val="18"/>
          <w:szCs w:val="18"/>
        </w:rPr>
        <w:t>Частодубравский</w:t>
      </w:r>
      <w:proofErr w:type="spellEnd"/>
      <w:r>
        <w:rPr>
          <w:rFonts w:ascii="Times New Roman" w:hAnsi="Times New Roman"/>
          <w:sz w:val="18"/>
          <w:szCs w:val="18"/>
        </w:rPr>
        <w:t xml:space="preserve"> сельсовет, д. Ясная Поляна (КСХП «Заветы Ильича»): Земельный уч., пл. 563400 </w:t>
      </w:r>
      <w:proofErr w:type="spellStart"/>
      <w:r>
        <w:rPr>
          <w:rFonts w:ascii="Times New Roman" w:hAnsi="Times New Roman"/>
          <w:sz w:val="18"/>
          <w:szCs w:val="18"/>
        </w:rPr>
        <w:t>кв.м</w:t>
      </w:r>
      <w:proofErr w:type="spellEnd"/>
      <w:r>
        <w:rPr>
          <w:rFonts w:ascii="Times New Roman" w:hAnsi="Times New Roman"/>
          <w:sz w:val="18"/>
          <w:szCs w:val="18"/>
        </w:rPr>
        <w:t xml:space="preserve">., категория земель: земли населенных пунктов, разрешенное использование: для индивидуальной жилой застройки, КН: 48:13:1550201:20. </w:t>
      </w:r>
      <w:proofErr w:type="spellStart"/>
      <w:r>
        <w:rPr>
          <w:rFonts w:ascii="Times New Roman" w:hAnsi="Times New Roman"/>
          <w:b/>
          <w:sz w:val="18"/>
          <w:szCs w:val="18"/>
        </w:rPr>
        <w:t>Нач.цена</w:t>
      </w:r>
      <w:proofErr w:type="spellEnd"/>
      <w:r>
        <w:rPr>
          <w:rFonts w:ascii="Times New Roman" w:hAnsi="Times New Roman"/>
          <w:b/>
          <w:sz w:val="18"/>
          <w:szCs w:val="18"/>
        </w:rPr>
        <w:t xml:space="preserve"> Лота4- 13 183 560 руб. </w:t>
      </w:r>
    </w:p>
    <w:p w:rsidR="001211C6" w:rsidRDefault="001211C6" w:rsidP="001211C6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Лот5: </w:t>
      </w:r>
      <w:r>
        <w:rPr>
          <w:rFonts w:ascii="Times New Roman" w:hAnsi="Times New Roman"/>
          <w:sz w:val="18"/>
          <w:szCs w:val="18"/>
        </w:rPr>
        <w:t xml:space="preserve">с/п </w:t>
      </w:r>
      <w:proofErr w:type="spellStart"/>
      <w:r>
        <w:rPr>
          <w:rFonts w:ascii="Times New Roman" w:hAnsi="Times New Roman"/>
          <w:sz w:val="18"/>
          <w:szCs w:val="18"/>
        </w:rPr>
        <w:t>Частодубравский</w:t>
      </w:r>
      <w:proofErr w:type="spellEnd"/>
      <w:r>
        <w:rPr>
          <w:rFonts w:ascii="Times New Roman" w:hAnsi="Times New Roman"/>
          <w:sz w:val="18"/>
          <w:szCs w:val="18"/>
        </w:rPr>
        <w:t xml:space="preserve"> сельсовет, д. Ясная Поляна: Земельный уч., пл. 1105191 </w:t>
      </w:r>
      <w:proofErr w:type="spellStart"/>
      <w:r>
        <w:rPr>
          <w:rFonts w:ascii="Times New Roman" w:hAnsi="Times New Roman"/>
          <w:sz w:val="18"/>
          <w:szCs w:val="18"/>
        </w:rPr>
        <w:t>кв.м</w:t>
      </w:r>
      <w:proofErr w:type="spellEnd"/>
      <w:r>
        <w:rPr>
          <w:rFonts w:ascii="Times New Roman" w:hAnsi="Times New Roman"/>
          <w:sz w:val="18"/>
          <w:szCs w:val="18"/>
        </w:rPr>
        <w:t xml:space="preserve">., категория земель: земли населенных пунктов, разрешенное использование: для индивидуальной жилой застройки, КН: 48:13:1550201:95. </w:t>
      </w:r>
      <w:proofErr w:type="spellStart"/>
      <w:r>
        <w:rPr>
          <w:rFonts w:ascii="Times New Roman" w:hAnsi="Times New Roman"/>
          <w:b/>
          <w:sz w:val="18"/>
          <w:szCs w:val="18"/>
        </w:rPr>
        <w:t>Нач.цена</w:t>
      </w:r>
      <w:proofErr w:type="spellEnd"/>
      <w:r>
        <w:rPr>
          <w:rFonts w:ascii="Times New Roman" w:hAnsi="Times New Roman"/>
          <w:b/>
          <w:sz w:val="18"/>
          <w:szCs w:val="18"/>
        </w:rPr>
        <w:t xml:space="preserve"> Лота5-  25 861 469,4 руб</w:t>
      </w:r>
      <w:r>
        <w:rPr>
          <w:rFonts w:ascii="Times New Roman" w:hAnsi="Times New Roman"/>
          <w:sz w:val="18"/>
          <w:szCs w:val="18"/>
        </w:rPr>
        <w:t xml:space="preserve">. </w:t>
      </w:r>
    </w:p>
    <w:p w:rsidR="001211C6" w:rsidRDefault="001211C6" w:rsidP="001211C6">
      <w:pPr>
        <w:spacing w:after="0" w:line="240" w:lineRule="auto"/>
        <w:ind w:firstLine="709"/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Лот6:</w:t>
      </w:r>
      <w:r>
        <w:rPr>
          <w:rFonts w:ascii="Times New Roman" w:hAnsi="Times New Roman"/>
          <w:sz w:val="18"/>
          <w:szCs w:val="18"/>
        </w:rPr>
        <w:t xml:space="preserve"> с/п </w:t>
      </w:r>
      <w:proofErr w:type="spellStart"/>
      <w:r>
        <w:rPr>
          <w:rFonts w:ascii="Times New Roman" w:hAnsi="Times New Roman"/>
          <w:sz w:val="18"/>
          <w:szCs w:val="18"/>
        </w:rPr>
        <w:t>Частодубравский</w:t>
      </w:r>
      <w:proofErr w:type="spellEnd"/>
      <w:r>
        <w:rPr>
          <w:rFonts w:ascii="Times New Roman" w:hAnsi="Times New Roman"/>
          <w:sz w:val="18"/>
          <w:szCs w:val="18"/>
        </w:rPr>
        <w:t xml:space="preserve"> сельсовет, д. Ясная Поляна: Земельный уч., пл. 1153509 </w:t>
      </w:r>
      <w:proofErr w:type="spellStart"/>
      <w:r>
        <w:rPr>
          <w:rFonts w:ascii="Times New Roman" w:hAnsi="Times New Roman"/>
          <w:sz w:val="18"/>
          <w:szCs w:val="18"/>
        </w:rPr>
        <w:t>кв.м</w:t>
      </w:r>
      <w:proofErr w:type="spellEnd"/>
      <w:r>
        <w:rPr>
          <w:rFonts w:ascii="Times New Roman" w:hAnsi="Times New Roman"/>
          <w:sz w:val="18"/>
          <w:szCs w:val="18"/>
        </w:rPr>
        <w:t xml:space="preserve">., категория земель: земли населенных пунктов, разрешенное использование: для индивидуальной жилой застройки, КН: 48:13:1550201:94. </w:t>
      </w:r>
      <w:proofErr w:type="spellStart"/>
      <w:r>
        <w:rPr>
          <w:rFonts w:ascii="Times New Roman" w:hAnsi="Times New Roman"/>
          <w:b/>
          <w:sz w:val="18"/>
          <w:szCs w:val="18"/>
        </w:rPr>
        <w:t>Нач.цена</w:t>
      </w:r>
      <w:proofErr w:type="spellEnd"/>
      <w:r>
        <w:rPr>
          <w:rFonts w:ascii="Times New Roman" w:hAnsi="Times New Roman"/>
          <w:b/>
          <w:sz w:val="18"/>
          <w:szCs w:val="18"/>
        </w:rPr>
        <w:t xml:space="preserve"> Лота6- 26 992 110,6 руб. </w:t>
      </w:r>
    </w:p>
    <w:p w:rsidR="001211C6" w:rsidRDefault="001211C6" w:rsidP="001211C6">
      <w:pPr>
        <w:spacing w:after="0" w:line="240" w:lineRule="auto"/>
        <w:ind w:firstLine="709"/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Лот7: </w:t>
      </w:r>
      <w:r>
        <w:rPr>
          <w:rFonts w:ascii="Times New Roman" w:hAnsi="Times New Roman"/>
          <w:sz w:val="18"/>
          <w:szCs w:val="18"/>
        </w:rPr>
        <w:t xml:space="preserve">с/п </w:t>
      </w:r>
      <w:proofErr w:type="spellStart"/>
      <w:r>
        <w:rPr>
          <w:rFonts w:ascii="Times New Roman" w:hAnsi="Times New Roman"/>
          <w:sz w:val="18"/>
          <w:szCs w:val="18"/>
        </w:rPr>
        <w:t>Частодубравский</w:t>
      </w:r>
      <w:proofErr w:type="spellEnd"/>
      <w:r>
        <w:rPr>
          <w:rFonts w:ascii="Times New Roman" w:hAnsi="Times New Roman"/>
          <w:sz w:val="18"/>
          <w:szCs w:val="18"/>
        </w:rPr>
        <w:t xml:space="preserve"> сельсовет, д. Ясная Поляна, ул. Орловская, д 65: Жилой дом, пл. 128,2 </w:t>
      </w:r>
      <w:proofErr w:type="spellStart"/>
      <w:r>
        <w:rPr>
          <w:rFonts w:ascii="Times New Roman" w:hAnsi="Times New Roman"/>
          <w:sz w:val="18"/>
          <w:szCs w:val="18"/>
        </w:rPr>
        <w:t>кв.м</w:t>
      </w:r>
      <w:proofErr w:type="spellEnd"/>
      <w:r>
        <w:rPr>
          <w:rFonts w:ascii="Times New Roman" w:hAnsi="Times New Roman"/>
          <w:sz w:val="18"/>
          <w:szCs w:val="18"/>
        </w:rPr>
        <w:t xml:space="preserve">., этажность: 2, КН: 48:13:1550201:545; Земельный уч., пл. 1121 </w:t>
      </w:r>
      <w:proofErr w:type="spellStart"/>
      <w:r>
        <w:rPr>
          <w:rFonts w:ascii="Times New Roman" w:hAnsi="Times New Roman"/>
          <w:sz w:val="18"/>
          <w:szCs w:val="18"/>
        </w:rPr>
        <w:t>кв.м</w:t>
      </w:r>
      <w:proofErr w:type="spellEnd"/>
      <w:r>
        <w:rPr>
          <w:rFonts w:ascii="Times New Roman" w:hAnsi="Times New Roman"/>
          <w:sz w:val="18"/>
          <w:szCs w:val="18"/>
        </w:rPr>
        <w:t xml:space="preserve">., категория земель: земли населенных пунктов, разрешенное использование: для индивидуальной жилой застройки, КН: 48:13:1550201:228. </w:t>
      </w:r>
      <w:proofErr w:type="spellStart"/>
      <w:r>
        <w:rPr>
          <w:rFonts w:ascii="Times New Roman" w:hAnsi="Times New Roman"/>
          <w:b/>
          <w:sz w:val="18"/>
          <w:szCs w:val="18"/>
        </w:rPr>
        <w:t>Нач.цена</w:t>
      </w:r>
      <w:proofErr w:type="spellEnd"/>
      <w:r>
        <w:rPr>
          <w:rFonts w:ascii="Times New Roman" w:hAnsi="Times New Roman"/>
          <w:b/>
          <w:sz w:val="18"/>
          <w:szCs w:val="18"/>
        </w:rPr>
        <w:t xml:space="preserve"> Лота7- 2 759 264,1 руб. </w:t>
      </w:r>
    </w:p>
    <w:p w:rsidR="001211C6" w:rsidRDefault="001211C6" w:rsidP="001211C6">
      <w:pPr>
        <w:spacing w:after="0" w:line="240" w:lineRule="auto"/>
        <w:ind w:firstLine="709"/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Лот8: </w:t>
      </w:r>
      <w:r>
        <w:rPr>
          <w:rFonts w:ascii="Times New Roman" w:hAnsi="Times New Roman"/>
          <w:sz w:val="18"/>
          <w:szCs w:val="18"/>
        </w:rPr>
        <w:t xml:space="preserve">с/п </w:t>
      </w:r>
      <w:proofErr w:type="spellStart"/>
      <w:r>
        <w:rPr>
          <w:rFonts w:ascii="Times New Roman" w:hAnsi="Times New Roman"/>
          <w:sz w:val="18"/>
          <w:szCs w:val="18"/>
        </w:rPr>
        <w:t>Частодубравский</w:t>
      </w:r>
      <w:proofErr w:type="spellEnd"/>
      <w:r>
        <w:rPr>
          <w:rFonts w:ascii="Times New Roman" w:hAnsi="Times New Roman"/>
          <w:sz w:val="18"/>
          <w:szCs w:val="18"/>
        </w:rPr>
        <w:t xml:space="preserve"> сельсовет, д. Ясная Поляна, ул. Орловская, д. 92: Жилой дом, пл. 125,4 </w:t>
      </w:r>
      <w:proofErr w:type="spellStart"/>
      <w:r>
        <w:rPr>
          <w:rFonts w:ascii="Times New Roman" w:hAnsi="Times New Roman"/>
          <w:sz w:val="18"/>
          <w:szCs w:val="18"/>
        </w:rPr>
        <w:t>кв.м</w:t>
      </w:r>
      <w:proofErr w:type="spellEnd"/>
      <w:r>
        <w:rPr>
          <w:rFonts w:ascii="Times New Roman" w:hAnsi="Times New Roman"/>
          <w:sz w:val="18"/>
          <w:szCs w:val="18"/>
        </w:rPr>
        <w:t xml:space="preserve">., этажность: 2, КН: 48:13:1550201:546; Земельный уч., пл. 1 995 </w:t>
      </w:r>
      <w:proofErr w:type="spellStart"/>
      <w:r>
        <w:rPr>
          <w:rFonts w:ascii="Times New Roman" w:hAnsi="Times New Roman"/>
          <w:sz w:val="18"/>
          <w:szCs w:val="18"/>
        </w:rPr>
        <w:t>кв.м</w:t>
      </w:r>
      <w:proofErr w:type="spellEnd"/>
      <w:r>
        <w:rPr>
          <w:rFonts w:ascii="Times New Roman" w:hAnsi="Times New Roman"/>
          <w:sz w:val="18"/>
          <w:szCs w:val="18"/>
        </w:rPr>
        <w:t xml:space="preserve">., категория земель: земли населенных пунктов, разрешенное использование: для индивидуальной жилой застройки, КН: 48:13:1550201:151. </w:t>
      </w:r>
      <w:proofErr w:type="spellStart"/>
      <w:r>
        <w:rPr>
          <w:rFonts w:ascii="Times New Roman" w:hAnsi="Times New Roman"/>
          <w:b/>
          <w:sz w:val="18"/>
          <w:szCs w:val="18"/>
        </w:rPr>
        <w:t>Нач.цена</w:t>
      </w:r>
      <w:proofErr w:type="spellEnd"/>
      <w:r>
        <w:rPr>
          <w:rFonts w:ascii="Times New Roman" w:hAnsi="Times New Roman"/>
          <w:b/>
          <w:sz w:val="18"/>
          <w:szCs w:val="18"/>
        </w:rPr>
        <w:t xml:space="preserve"> Лота8- 2 790 550,8 руб. </w:t>
      </w:r>
    </w:p>
    <w:p w:rsidR="001211C6" w:rsidRDefault="001211C6" w:rsidP="001211C6">
      <w:pPr>
        <w:spacing w:after="0" w:line="240" w:lineRule="auto"/>
        <w:ind w:firstLine="709"/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Лот9</w:t>
      </w:r>
      <w:r>
        <w:rPr>
          <w:rFonts w:ascii="Times New Roman" w:hAnsi="Times New Roman"/>
          <w:sz w:val="18"/>
          <w:szCs w:val="18"/>
        </w:rPr>
        <w:t xml:space="preserve">: с/п </w:t>
      </w:r>
      <w:proofErr w:type="spellStart"/>
      <w:r>
        <w:rPr>
          <w:rFonts w:ascii="Times New Roman" w:hAnsi="Times New Roman"/>
          <w:sz w:val="18"/>
          <w:szCs w:val="18"/>
        </w:rPr>
        <w:t>Частодубравский</w:t>
      </w:r>
      <w:proofErr w:type="spellEnd"/>
      <w:r>
        <w:rPr>
          <w:rFonts w:ascii="Times New Roman" w:hAnsi="Times New Roman"/>
          <w:sz w:val="18"/>
          <w:szCs w:val="18"/>
        </w:rPr>
        <w:t xml:space="preserve"> сельсовет, д. Ясная Поляна, ул. Орловская, д. 69: Объект незавершенного строительства, площадь застройки 110,6 </w:t>
      </w:r>
      <w:proofErr w:type="spellStart"/>
      <w:r>
        <w:rPr>
          <w:rFonts w:ascii="Times New Roman" w:hAnsi="Times New Roman"/>
          <w:sz w:val="18"/>
          <w:szCs w:val="18"/>
        </w:rPr>
        <w:t>кв.м</w:t>
      </w:r>
      <w:proofErr w:type="spellEnd"/>
      <w:r>
        <w:rPr>
          <w:rFonts w:ascii="Times New Roman" w:hAnsi="Times New Roman"/>
          <w:sz w:val="18"/>
          <w:szCs w:val="18"/>
        </w:rPr>
        <w:t xml:space="preserve">., степень готовности 60%, КН: 48:13:1550201:549; Земельный уч., пл. 1128 </w:t>
      </w:r>
      <w:proofErr w:type="spellStart"/>
      <w:r>
        <w:rPr>
          <w:rFonts w:ascii="Times New Roman" w:hAnsi="Times New Roman"/>
          <w:sz w:val="18"/>
          <w:szCs w:val="18"/>
        </w:rPr>
        <w:t>кв.м</w:t>
      </w:r>
      <w:proofErr w:type="spellEnd"/>
      <w:r>
        <w:rPr>
          <w:rFonts w:ascii="Times New Roman" w:hAnsi="Times New Roman"/>
          <w:sz w:val="18"/>
          <w:szCs w:val="18"/>
        </w:rPr>
        <w:t xml:space="preserve">., категория земель: земли населенных пунктов, разрешенное использование: для индивидуальной жилой застройки, КН: 48:13:1550201:226. </w:t>
      </w:r>
      <w:proofErr w:type="spellStart"/>
      <w:r>
        <w:rPr>
          <w:rFonts w:ascii="Times New Roman" w:hAnsi="Times New Roman"/>
          <w:b/>
          <w:sz w:val="18"/>
          <w:szCs w:val="18"/>
        </w:rPr>
        <w:t>Нач.цена</w:t>
      </w:r>
      <w:proofErr w:type="spellEnd"/>
      <w:r>
        <w:rPr>
          <w:rFonts w:ascii="Times New Roman" w:hAnsi="Times New Roman"/>
          <w:b/>
          <w:sz w:val="18"/>
          <w:szCs w:val="18"/>
        </w:rPr>
        <w:t xml:space="preserve"> Лота9- 1 485 459 руб. </w:t>
      </w:r>
    </w:p>
    <w:p w:rsidR="001211C6" w:rsidRDefault="001211C6" w:rsidP="001211C6">
      <w:pPr>
        <w:spacing w:after="0" w:line="240" w:lineRule="auto"/>
        <w:ind w:firstLine="709"/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Лот10: </w:t>
      </w:r>
      <w:r>
        <w:rPr>
          <w:rFonts w:ascii="Times New Roman" w:hAnsi="Times New Roman"/>
          <w:sz w:val="18"/>
          <w:szCs w:val="18"/>
        </w:rPr>
        <w:t xml:space="preserve">с/п </w:t>
      </w:r>
      <w:proofErr w:type="spellStart"/>
      <w:r>
        <w:rPr>
          <w:rFonts w:ascii="Times New Roman" w:hAnsi="Times New Roman"/>
          <w:sz w:val="18"/>
          <w:szCs w:val="18"/>
        </w:rPr>
        <w:t>Частодубравский</w:t>
      </w:r>
      <w:proofErr w:type="spellEnd"/>
      <w:r>
        <w:rPr>
          <w:rFonts w:ascii="Times New Roman" w:hAnsi="Times New Roman"/>
          <w:sz w:val="18"/>
          <w:szCs w:val="18"/>
        </w:rPr>
        <w:t xml:space="preserve"> сельсовет, д. Ясная Поляна, ул. Орловская, д. 106: Объект незавершенного строительства, площадь застройки 103,7 </w:t>
      </w:r>
      <w:proofErr w:type="spellStart"/>
      <w:r>
        <w:rPr>
          <w:rFonts w:ascii="Times New Roman" w:hAnsi="Times New Roman"/>
          <w:sz w:val="18"/>
          <w:szCs w:val="18"/>
        </w:rPr>
        <w:t>кв.м</w:t>
      </w:r>
      <w:proofErr w:type="spellEnd"/>
      <w:r>
        <w:rPr>
          <w:rFonts w:ascii="Times New Roman" w:hAnsi="Times New Roman"/>
          <w:sz w:val="18"/>
          <w:szCs w:val="18"/>
        </w:rPr>
        <w:t xml:space="preserve">., степень готовности 60%, КН: 48:13:1550201:550; Земельный уч., пл. 1 964 </w:t>
      </w:r>
      <w:proofErr w:type="spellStart"/>
      <w:r>
        <w:rPr>
          <w:rFonts w:ascii="Times New Roman" w:hAnsi="Times New Roman"/>
          <w:sz w:val="18"/>
          <w:szCs w:val="18"/>
        </w:rPr>
        <w:t>кв.м</w:t>
      </w:r>
      <w:proofErr w:type="spellEnd"/>
      <w:r>
        <w:rPr>
          <w:rFonts w:ascii="Times New Roman" w:hAnsi="Times New Roman"/>
          <w:sz w:val="18"/>
          <w:szCs w:val="18"/>
        </w:rPr>
        <w:t xml:space="preserve">., категория земель: земли населенных пунктов, разрешенное использование: для индивидуальной жилой застройки, КН: 48:13:1550201:158. </w:t>
      </w:r>
      <w:proofErr w:type="spellStart"/>
      <w:r>
        <w:rPr>
          <w:rFonts w:ascii="Times New Roman" w:hAnsi="Times New Roman"/>
          <w:b/>
          <w:sz w:val="18"/>
          <w:szCs w:val="18"/>
        </w:rPr>
        <w:t>Нач.цена</w:t>
      </w:r>
      <w:proofErr w:type="spellEnd"/>
      <w:r>
        <w:rPr>
          <w:rFonts w:ascii="Times New Roman" w:hAnsi="Times New Roman"/>
          <w:b/>
          <w:sz w:val="18"/>
          <w:szCs w:val="18"/>
        </w:rPr>
        <w:t xml:space="preserve"> Лота10- 1 481 033,7 руб. </w:t>
      </w:r>
    </w:p>
    <w:p w:rsidR="001211C6" w:rsidRDefault="001211C6" w:rsidP="001211C6">
      <w:pPr>
        <w:spacing w:after="0" w:line="240" w:lineRule="auto"/>
        <w:ind w:firstLine="709"/>
        <w:jc w:val="both"/>
      </w:pPr>
      <w:r>
        <w:rPr>
          <w:rFonts w:ascii="Times New Roman" w:hAnsi="Times New Roman"/>
          <w:b/>
          <w:sz w:val="18"/>
          <w:szCs w:val="18"/>
        </w:rPr>
        <w:t xml:space="preserve">Лот11: </w:t>
      </w:r>
      <w:r>
        <w:rPr>
          <w:rFonts w:ascii="Times New Roman" w:hAnsi="Times New Roman"/>
          <w:sz w:val="18"/>
          <w:szCs w:val="18"/>
        </w:rPr>
        <w:t xml:space="preserve">с/п </w:t>
      </w:r>
      <w:proofErr w:type="spellStart"/>
      <w:r>
        <w:rPr>
          <w:rFonts w:ascii="Times New Roman" w:hAnsi="Times New Roman"/>
          <w:sz w:val="18"/>
          <w:szCs w:val="18"/>
        </w:rPr>
        <w:t>Частодубравский</w:t>
      </w:r>
      <w:proofErr w:type="spellEnd"/>
      <w:r>
        <w:rPr>
          <w:rFonts w:ascii="Times New Roman" w:hAnsi="Times New Roman"/>
          <w:sz w:val="18"/>
          <w:szCs w:val="18"/>
        </w:rPr>
        <w:t xml:space="preserve"> сельсовет, д. Ясная Поляна, ул. Орловская, д. 96: Объект незавершенного строительства, площадь застройки 110,9 </w:t>
      </w:r>
      <w:proofErr w:type="spellStart"/>
      <w:r>
        <w:rPr>
          <w:rFonts w:ascii="Times New Roman" w:hAnsi="Times New Roman"/>
          <w:sz w:val="18"/>
          <w:szCs w:val="18"/>
        </w:rPr>
        <w:t>кв.м</w:t>
      </w:r>
      <w:proofErr w:type="spellEnd"/>
      <w:r>
        <w:rPr>
          <w:rFonts w:ascii="Times New Roman" w:hAnsi="Times New Roman"/>
          <w:sz w:val="18"/>
          <w:szCs w:val="18"/>
        </w:rPr>
        <w:t xml:space="preserve">., степень готовности 60%, КН: 48:13:1550201:547; Земельный уч., пл. 1 995 </w:t>
      </w:r>
      <w:proofErr w:type="spellStart"/>
      <w:r>
        <w:rPr>
          <w:rFonts w:ascii="Times New Roman" w:hAnsi="Times New Roman"/>
          <w:sz w:val="18"/>
          <w:szCs w:val="18"/>
        </w:rPr>
        <w:t>кв.м</w:t>
      </w:r>
      <w:proofErr w:type="spellEnd"/>
      <w:r>
        <w:rPr>
          <w:rFonts w:ascii="Times New Roman" w:hAnsi="Times New Roman"/>
          <w:sz w:val="18"/>
          <w:szCs w:val="18"/>
        </w:rPr>
        <w:t>., категория земель: земли населенных пунктов, разрешенное использование: для индивидуальной жилой застройки, КН: 48:13:1550201:153.</w:t>
      </w:r>
      <w:r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b/>
          <w:sz w:val="18"/>
          <w:szCs w:val="18"/>
        </w:rPr>
        <w:t>Нач.цена</w:t>
      </w:r>
      <w:proofErr w:type="spellEnd"/>
      <w:r>
        <w:rPr>
          <w:rFonts w:ascii="Times New Roman" w:hAnsi="Times New Roman"/>
          <w:b/>
          <w:sz w:val="18"/>
          <w:szCs w:val="18"/>
        </w:rPr>
        <w:t xml:space="preserve"> Лота11- 1 573 432,2 руб.</w:t>
      </w:r>
      <w:r>
        <w:t xml:space="preserve"> </w:t>
      </w:r>
    </w:p>
    <w:p w:rsidR="001211C6" w:rsidRDefault="001211C6" w:rsidP="001211C6">
      <w:pPr>
        <w:spacing w:after="0" w:line="240" w:lineRule="auto"/>
        <w:ind w:firstLine="709"/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Обременения Лотов: залог в пользу АКИБ «Образование». </w:t>
      </w:r>
    </w:p>
    <w:p w:rsidR="001211C6" w:rsidRDefault="001211C6" w:rsidP="001211C6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Ознакомление с Лотами производится по предварит. договоренности в раб. дни с 09 час. 00 мин. до 17 час 00 мин., тел.: 8(4742)22-09-16 (КУ), ознакомление с документами в отношении Лотов производится ОТ: mfrad@auction-house.ru, Ольга Орлова тел.8(495) 234-04-00 (</w:t>
      </w:r>
      <w:r w:rsidR="00CA19F1">
        <w:rPr>
          <w:rFonts w:ascii="Times New Roman" w:hAnsi="Times New Roman"/>
          <w:sz w:val="18"/>
          <w:szCs w:val="18"/>
        </w:rPr>
        <w:t>доб. 324), 8 (926) 967-55-07</w:t>
      </w:r>
      <w:bookmarkStart w:id="0" w:name="_GoBack"/>
      <w:bookmarkEnd w:id="0"/>
      <w:r>
        <w:rPr>
          <w:rFonts w:ascii="Times New Roman" w:hAnsi="Times New Roman"/>
          <w:sz w:val="18"/>
          <w:szCs w:val="18"/>
        </w:rPr>
        <w:t xml:space="preserve">. </w:t>
      </w:r>
    </w:p>
    <w:p w:rsidR="0064675E" w:rsidRPr="001211C6" w:rsidRDefault="001211C6" w:rsidP="001211C6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t>адаток</w:t>
      </w:r>
      <w:proofErr w:type="spellEnd"/>
      <w:r>
        <w:rPr>
          <w:rFonts w:ascii="Times New Roman" w:hAnsi="Times New Roman"/>
          <w:sz w:val="18"/>
          <w:szCs w:val="18"/>
        </w:rPr>
        <w:t xml:space="preserve"> составляет 10 % от нач. цены Лота; шаг аукциона составляет 5 % от нач. цены Лота. Поступление задатка на счета, указанные в сообщении о проведении торгов, должно быть подтверждено на дату составления протокола об определении участников торгов. Реквизиты расчетных счетов для внесения задатка: Получатель – АО «Российский аукционный дом» (ИНН 7838430413, КПП 783801001): № 40702810855230001547 в Северо-Западном банке Сбербанка России РФ ПАО Сбербанк г. Санкт-Петербург, к/с № 30101810500000000653, БИК 044030653; № 40702810100050004773 в Северо-Западном ПАО Банке "ФК ОТКРЫТИЕ", г. Санкт-Петербург, БИК 044030795, к/с 30101810540300000795. Документом, подтверждающим поступление задатка на счет ОТ, является выписка со счета ОТ. Исполнение обязанности по внесению суммы задатка третьими лицами не допускается. 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</w:t>
      </w:r>
      <w:r>
        <w:rPr>
          <w:rFonts w:ascii="Times New Roman" w:hAnsi="Times New Roman"/>
          <w:sz w:val="18"/>
          <w:szCs w:val="18"/>
        </w:rPr>
        <w:lastRenderedPageBreak/>
        <w:t xml:space="preserve">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>
        <w:rPr>
          <w:rFonts w:ascii="Times New Roman" w:hAnsi="Times New Roman"/>
          <w:sz w:val="18"/>
          <w:szCs w:val="18"/>
        </w:rPr>
        <w:t>иностр</w:t>
      </w:r>
      <w:proofErr w:type="spellEnd"/>
      <w:r>
        <w:rPr>
          <w:rFonts w:ascii="Times New Roman" w:hAnsi="Times New Roman"/>
          <w:sz w:val="18"/>
          <w:szCs w:val="18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лица),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Победитель Торгов - лицо, предложившее наиболее высокую цену (далее – ПТ).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победителем торгов. Проект договора купли-продажи (далее – ДКП) размещен на ЭП. ДКП заключается с ПТ в течение 5 дней с даты получения победителем торгов ДКП от КУ. Оплата - в течение 30 дней со дня подписания ДКП на счет Должника: р/с 40702810400610001896 в ПАО Банк ЗЕНИТ г. </w:t>
      </w:r>
      <w:proofErr w:type="gramStart"/>
      <w:r>
        <w:rPr>
          <w:rFonts w:ascii="Times New Roman" w:hAnsi="Times New Roman"/>
          <w:sz w:val="18"/>
          <w:szCs w:val="18"/>
        </w:rPr>
        <w:t>Москва,  БИК</w:t>
      </w:r>
      <w:proofErr w:type="gramEnd"/>
      <w:r>
        <w:rPr>
          <w:rFonts w:ascii="Times New Roman" w:hAnsi="Times New Roman"/>
          <w:sz w:val="18"/>
          <w:szCs w:val="18"/>
        </w:rPr>
        <w:t xml:space="preserve"> 044525272, к/с 30101810000000000272</w:t>
      </w:r>
    </w:p>
    <w:sectPr w:rsidR="0064675E" w:rsidRPr="001211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F8F"/>
    <w:rsid w:val="001211C6"/>
    <w:rsid w:val="00390A28"/>
    <w:rsid w:val="00573F80"/>
    <w:rsid w:val="00677E82"/>
    <w:rsid w:val="007C2F8F"/>
    <w:rsid w:val="00B55CA3"/>
    <w:rsid w:val="00CA1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EB8CFD-E81E-470A-92D1-6B427B3EE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211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1210</Words>
  <Characters>6898</Characters>
  <Application>Microsoft Office Word</Application>
  <DocSecurity>0</DocSecurity>
  <Lines>57</Lines>
  <Paragraphs>16</Paragraphs>
  <ScaleCrop>false</ScaleCrop>
  <Company/>
  <LinksUpToDate>false</LinksUpToDate>
  <CharactersWithSpaces>8092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Казинова Марина Сергеевна</cp:lastModifiedBy>
  <cp:revision>3</cp:revision>
  <dcterms:created xsi:type="dcterms:W3CDTF">2020-02-17T15:10:00Z</dcterms:created>
  <dcterms:modified xsi:type="dcterms:W3CDTF">2020-02-17T15:12:00Z</dcterms:modified>
</cp:coreProperties>
</file>