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400" w:rsidRDefault="00AD4400" w:rsidP="00AD4400">
      <w:pPr>
        <w:tabs>
          <w:tab w:val="left" w:pos="4622"/>
          <w:tab w:val="left" w:pos="9198"/>
        </w:tabs>
        <w:suppressAutoHyphens/>
        <w:ind w:left="4678" w:firstLine="284"/>
        <w:jc w:val="center"/>
        <w:rPr>
          <w:b/>
          <w:bCs/>
          <w:sz w:val="24"/>
          <w:szCs w:val="24"/>
        </w:rPr>
      </w:pPr>
      <w:permStart w:id="61025562" w:edGrp="everyone"/>
    </w:p>
    <w:p w:rsidR="00AD4400" w:rsidRPr="00864491" w:rsidRDefault="00AD4400" w:rsidP="00AD4400">
      <w:pPr>
        <w:tabs>
          <w:tab w:val="left" w:pos="4622"/>
          <w:tab w:val="left" w:pos="9198"/>
        </w:tabs>
        <w:suppressAutoHyphens/>
        <w:ind w:left="4678" w:firstLine="284"/>
        <w:jc w:val="center"/>
        <w:rPr>
          <w:b/>
          <w:bCs/>
          <w:sz w:val="24"/>
          <w:szCs w:val="24"/>
        </w:rPr>
      </w:pPr>
      <w:r w:rsidRPr="00864491">
        <w:rPr>
          <w:b/>
          <w:bCs/>
          <w:sz w:val="24"/>
          <w:szCs w:val="24"/>
        </w:rPr>
        <w:t>УТВЕРЖДАЮ</w:t>
      </w:r>
    </w:p>
    <w:p w:rsidR="00AD4400" w:rsidRPr="00864491" w:rsidRDefault="00AD4400" w:rsidP="00AD4400">
      <w:pPr>
        <w:tabs>
          <w:tab w:val="left" w:pos="4622"/>
          <w:tab w:val="left" w:pos="9198"/>
        </w:tabs>
        <w:suppressAutoHyphens/>
        <w:ind w:left="4678" w:firstLine="284"/>
        <w:jc w:val="center"/>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Заместитель Председателя Правления</w:t>
      </w:r>
    </w:p>
    <w:p w:rsidR="00AD4400" w:rsidRPr="00864491" w:rsidRDefault="00AD4400" w:rsidP="00AD4400">
      <w:pPr>
        <w:suppressAutoHyphens/>
        <w:autoSpaceDE w:val="0"/>
        <w:autoSpaceDN w:val="0"/>
        <w:adjustRightInd w:val="0"/>
        <w:ind w:left="4678" w:firstLine="284"/>
        <w:rPr>
          <w:bCs/>
          <w:sz w:val="24"/>
          <w:szCs w:val="24"/>
        </w:rPr>
      </w:pPr>
    </w:p>
    <w:p w:rsidR="00AD4400" w:rsidRPr="00864491" w:rsidRDefault="00AD4400" w:rsidP="00AD4400">
      <w:pPr>
        <w:suppressAutoHyphens/>
        <w:autoSpaceDE w:val="0"/>
        <w:autoSpaceDN w:val="0"/>
        <w:adjustRightInd w:val="0"/>
        <w:ind w:left="4678" w:firstLine="284"/>
        <w:rPr>
          <w:bCs/>
          <w:sz w:val="24"/>
          <w:szCs w:val="24"/>
        </w:rPr>
      </w:pPr>
      <w:r w:rsidRPr="00864491">
        <w:rPr>
          <w:bCs/>
          <w:sz w:val="24"/>
          <w:szCs w:val="24"/>
        </w:rPr>
        <w:t>________________С.К. Кузнецов</w:t>
      </w:r>
    </w:p>
    <w:p w:rsidR="00AD4400" w:rsidRPr="00864491" w:rsidRDefault="00AD4400" w:rsidP="00AD4400">
      <w:pPr>
        <w:tabs>
          <w:tab w:val="left" w:pos="4622"/>
          <w:tab w:val="left" w:pos="9198"/>
        </w:tabs>
        <w:suppressAutoHyphens/>
        <w:ind w:left="4678" w:firstLine="284"/>
        <w:jc w:val="both"/>
        <w:rPr>
          <w:bCs/>
          <w:sz w:val="24"/>
          <w:szCs w:val="24"/>
        </w:rPr>
      </w:pPr>
    </w:p>
    <w:p w:rsidR="00AD4400" w:rsidRPr="00864491" w:rsidRDefault="00427BE4" w:rsidP="00AD4400">
      <w:pPr>
        <w:tabs>
          <w:tab w:val="left" w:pos="4622"/>
          <w:tab w:val="left" w:pos="9198"/>
        </w:tabs>
        <w:suppressAutoHyphens/>
        <w:ind w:left="4678" w:firstLine="284"/>
        <w:jc w:val="both"/>
        <w:rPr>
          <w:bCs/>
          <w:sz w:val="24"/>
          <w:szCs w:val="24"/>
        </w:rPr>
      </w:pPr>
      <w:r>
        <w:rPr>
          <w:bCs/>
          <w:sz w:val="24"/>
          <w:szCs w:val="24"/>
        </w:rPr>
        <w:t>«</w:t>
      </w:r>
      <w:r w:rsidRPr="00376A38">
        <w:rPr>
          <w:bCs/>
          <w:sz w:val="24"/>
          <w:szCs w:val="24"/>
        </w:rPr>
        <w:t>31</w:t>
      </w:r>
      <w:r>
        <w:rPr>
          <w:bCs/>
          <w:sz w:val="24"/>
          <w:szCs w:val="24"/>
        </w:rPr>
        <w:t>» мая 2019</w:t>
      </w:r>
      <w:r w:rsidR="00AD4400" w:rsidRPr="00864491">
        <w:rPr>
          <w:bCs/>
          <w:sz w:val="24"/>
          <w:szCs w:val="24"/>
        </w:rPr>
        <w:t xml:space="preserve"> г.</w:t>
      </w:r>
    </w:p>
    <w:p w:rsidR="00AD4400" w:rsidRPr="00864491" w:rsidRDefault="00AD4400" w:rsidP="00AD4400">
      <w:pPr>
        <w:tabs>
          <w:tab w:val="right" w:pos="8504"/>
        </w:tabs>
        <w:contextualSpacing/>
        <w:jc w:val="both"/>
        <w:rPr>
          <w:sz w:val="24"/>
          <w:szCs w:val="24"/>
        </w:rPr>
      </w:pPr>
    </w:p>
    <w:p w:rsidR="00AD4400" w:rsidRPr="00864491" w:rsidRDefault="00AD4400" w:rsidP="00AD4400">
      <w:pPr>
        <w:tabs>
          <w:tab w:val="left" w:pos="4962"/>
        </w:tabs>
        <w:ind w:left="4961"/>
        <w:jc w:val="both"/>
        <w:rPr>
          <w:szCs w:val="24"/>
        </w:rPr>
      </w:pPr>
      <w:r w:rsidRPr="00864491">
        <w:rPr>
          <w:szCs w:val="24"/>
        </w:rPr>
        <w:t xml:space="preserve">Типовая форма договора: </w:t>
      </w:r>
    </w:p>
    <w:p w:rsidR="00AD4400" w:rsidRPr="00864491" w:rsidRDefault="00AD4400" w:rsidP="00AD4400">
      <w:pPr>
        <w:ind w:left="4961"/>
        <w:jc w:val="both"/>
        <w:rPr>
          <w:b/>
          <w:szCs w:val="24"/>
        </w:rPr>
      </w:pPr>
      <w:r w:rsidRPr="00864491">
        <w:rPr>
          <w:b/>
          <w:szCs w:val="24"/>
        </w:rPr>
        <w:t xml:space="preserve">Договор купли-продажи недвижимого имущества </w:t>
      </w:r>
    </w:p>
    <w:p w:rsidR="00AD4400" w:rsidRPr="00864491" w:rsidRDefault="00AD4400" w:rsidP="00AD4400">
      <w:pPr>
        <w:ind w:left="4961"/>
        <w:jc w:val="both"/>
        <w:rPr>
          <w:szCs w:val="24"/>
        </w:rPr>
      </w:pPr>
      <w:r w:rsidRPr="00864491">
        <w:rPr>
          <w:szCs w:val="24"/>
        </w:rPr>
        <w:t xml:space="preserve">Код </w:t>
      </w:r>
      <w:r w:rsidRPr="00EC31AE">
        <w:rPr>
          <w:sz w:val="22"/>
          <w:szCs w:val="22"/>
        </w:rPr>
        <w:t xml:space="preserve">формы: </w:t>
      </w:r>
      <w:r w:rsidR="00EC31AE" w:rsidRPr="00EC31AE">
        <w:rPr>
          <w:sz w:val="22"/>
          <w:szCs w:val="22"/>
        </w:rPr>
        <w:t>012210045/1</w:t>
      </w:r>
    </w:p>
    <w:p w:rsidR="00AD4400" w:rsidRPr="00864491" w:rsidRDefault="00AD4400" w:rsidP="00AD4400">
      <w:pPr>
        <w:ind w:left="4961"/>
        <w:jc w:val="both"/>
        <w:rPr>
          <w:szCs w:val="24"/>
        </w:rPr>
      </w:pPr>
      <w:r w:rsidRPr="00864491">
        <w:rPr>
          <w:szCs w:val="24"/>
        </w:rPr>
        <w:t xml:space="preserve">Наименование подразделения-разработчика: </w:t>
      </w:r>
      <w:r w:rsidRPr="00864491">
        <w:rPr>
          <w:b/>
          <w:szCs w:val="24"/>
        </w:rPr>
        <w:t>Департамент недвижимости и эксплуатации</w:t>
      </w:r>
    </w:p>
    <w:p w:rsidR="00AD4400" w:rsidRPr="00864491" w:rsidRDefault="00AD4400" w:rsidP="00AD4400">
      <w:pPr>
        <w:ind w:left="4961"/>
        <w:jc w:val="both"/>
        <w:rPr>
          <w:bCs/>
          <w:szCs w:val="24"/>
        </w:rPr>
      </w:pPr>
      <w:r w:rsidRPr="00864491">
        <w:rPr>
          <w:bCs/>
          <w:szCs w:val="24"/>
        </w:rPr>
        <w:t xml:space="preserve">Сфера применения формы: </w:t>
      </w:r>
    </w:p>
    <w:p w:rsidR="00AD4400" w:rsidRPr="00864491" w:rsidRDefault="00AD4400" w:rsidP="00AD4400">
      <w:pPr>
        <w:ind w:left="4961"/>
        <w:jc w:val="both"/>
        <w:rPr>
          <w:bCs/>
          <w:szCs w:val="24"/>
        </w:rPr>
      </w:pPr>
      <w:r w:rsidRPr="00864491">
        <w:rPr>
          <w:bCs/>
          <w:szCs w:val="24"/>
        </w:rPr>
        <w:t>1. Продажа недвижимого имущества (в том числе здание, сооружение, жилые (нежилые) помещения и (или) земельный участок) принадлежащего банку на праве собственности.</w:t>
      </w:r>
    </w:p>
    <w:p w:rsidR="00AD4400" w:rsidRPr="00864491" w:rsidRDefault="00AD4400" w:rsidP="00AD4400">
      <w:pPr>
        <w:ind w:left="4961"/>
        <w:jc w:val="both"/>
        <w:rPr>
          <w:bCs/>
          <w:szCs w:val="24"/>
        </w:rPr>
      </w:pPr>
      <w:r w:rsidRPr="00864491">
        <w:rPr>
          <w:bCs/>
          <w:szCs w:val="24"/>
        </w:rPr>
        <w:t>2. Центральный аппарат/Территориальные банки ПАО Сбербанк.</w:t>
      </w:r>
    </w:p>
    <w:p w:rsidR="00AD4400" w:rsidRPr="00864491" w:rsidRDefault="00AD4400" w:rsidP="00AD4400">
      <w:pPr>
        <w:ind w:left="4961"/>
        <w:jc w:val="both"/>
        <w:rPr>
          <w:bCs/>
          <w:szCs w:val="24"/>
        </w:rPr>
      </w:pPr>
      <w:r w:rsidRPr="00864491">
        <w:rPr>
          <w:bCs/>
          <w:szCs w:val="24"/>
        </w:rPr>
        <w:t>3. Договор заключается с юридическим лицом, индивидуальным предпринимателем или физическим лицом.</w:t>
      </w:r>
    </w:p>
    <w:permEnd w:id="61025562"/>
    <w:p w:rsidR="00AD4400" w:rsidRPr="00864491" w:rsidRDefault="00AD4400" w:rsidP="00AD4400">
      <w:pPr>
        <w:jc w:val="center"/>
        <w:rPr>
          <w:b/>
          <w:bCs/>
          <w:sz w:val="24"/>
          <w:szCs w:val="24"/>
        </w:rPr>
      </w:pPr>
    </w:p>
    <w:p w:rsidR="00AD4400" w:rsidRPr="00864491" w:rsidRDefault="00AD4400" w:rsidP="00AD4400">
      <w:pPr>
        <w:jc w:val="center"/>
        <w:rPr>
          <w:b/>
          <w:bCs/>
          <w:sz w:val="24"/>
          <w:szCs w:val="24"/>
        </w:rPr>
      </w:pPr>
      <w:r w:rsidRPr="00864491">
        <w:rPr>
          <w:b/>
          <w:bCs/>
          <w:sz w:val="24"/>
          <w:szCs w:val="24"/>
        </w:rPr>
        <w:t xml:space="preserve">ДОГОВОР № </w:t>
      </w:r>
      <w:permStart w:id="44773558" w:edGrp="everyone"/>
      <w:r w:rsidRPr="00864491">
        <w:rPr>
          <w:b/>
          <w:bCs/>
          <w:sz w:val="24"/>
          <w:szCs w:val="24"/>
        </w:rPr>
        <w:t>_____</w:t>
      </w:r>
      <w:permEnd w:id="44773558"/>
    </w:p>
    <w:p w:rsidR="00AD4400" w:rsidRPr="00864491" w:rsidRDefault="00AD4400" w:rsidP="00AD4400">
      <w:pPr>
        <w:jc w:val="center"/>
        <w:rPr>
          <w:b/>
          <w:bCs/>
          <w:sz w:val="24"/>
          <w:szCs w:val="24"/>
        </w:rPr>
      </w:pPr>
      <w:r w:rsidRPr="00864491">
        <w:rPr>
          <w:b/>
          <w:bCs/>
          <w:sz w:val="24"/>
          <w:szCs w:val="24"/>
        </w:rPr>
        <w:t>купли-продажи недвижимого имущества</w:t>
      </w:r>
    </w:p>
    <w:p w:rsidR="00AD4400" w:rsidRPr="00864491" w:rsidRDefault="00AD4400" w:rsidP="00AD4400">
      <w:pPr>
        <w:jc w:val="center"/>
        <w:rPr>
          <w:sz w:val="24"/>
          <w:szCs w:val="24"/>
        </w:rPr>
      </w:pPr>
    </w:p>
    <w:p w:rsidR="00AD4400" w:rsidRPr="00864491" w:rsidRDefault="00AD4400" w:rsidP="00AD4400">
      <w:pPr>
        <w:jc w:val="both"/>
        <w:rPr>
          <w:sz w:val="24"/>
          <w:szCs w:val="24"/>
        </w:rPr>
      </w:pPr>
      <w:permStart w:id="863534449" w:edGrp="everyone"/>
      <w:proofErr w:type="spellStart"/>
      <w:r w:rsidRPr="00864491">
        <w:rPr>
          <w:sz w:val="24"/>
          <w:szCs w:val="24"/>
        </w:rPr>
        <w:t>г.</w:t>
      </w:r>
      <w:r w:rsidR="007400E2">
        <w:rPr>
          <w:sz w:val="24"/>
          <w:szCs w:val="24"/>
        </w:rPr>
        <w:t>Белоярский</w:t>
      </w:r>
      <w:proofErr w:type="spellEnd"/>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r w:rsidR="007400E2">
        <w:rPr>
          <w:sz w:val="24"/>
          <w:szCs w:val="24"/>
        </w:rPr>
        <w:t xml:space="preserve">                      </w:t>
      </w:r>
      <w:proofErr w:type="gramStart"/>
      <w:r w:rsidRPr="00864491">
        <w:rPr>
          <w:sz w:val="24"/>
          <w:szCs w:val="24"/>
        </w:rPr>
        <w:t xml:space="preserve">   «</w:t>
      </w:r>
      <w:proofErr w:type="gramEnd"/>
      <w:r w:rsidRPr="00864491">
        <w:rPr>
          <w:sz w:val="24"/>
          <w:szCs w:val="24"/>
        </w:rPr>
        <w:t>___»_________ 20__г.</w:t>
      </w:r>
    </w:p>
    <w:permEnd w:id="863534449"/>
    <w:p w:rsidR="00AD4400" w:rsidRPr="00864491" w:rsidRDefault="00AD4400" w:rsidP="00AD4400">
      <w:pPr>
        <w:ind w:firstLine="709"/>
        <w:jc w:val="both"/>
        <w:rPr>
          <w:sz w:val="24"/>
          <w:szCs w:val="24"/>
        </w:rPr>
      </w:pPr>
    </w:p>
    <w:p w:rsidR="00AD4400" w:rsidRPr="00864491" w:rsidRDefault="00AD4400" w:rsidP="00AD4400">
      <w:pPr>
        <w:ind w:firstLine="709"/>
        <w:jc w:val="both"/>
        <w:rPr>
          <w:sz w:val="24"/>
          <w:szCs w:val="24"/>
        </w:rPr>
      </w:pPr>
      <w:r w:rsidRPr="00864491">
        <w:rPr>
          <w:sz w:val="24"/>
          <w:szCs w:val="24"/>
        </w:rPr>
        <w:t>Публичное акционерное общество «Сбербанк России»</w:t>
      </w:r>
      <w:permStart w:id="1630942964" w:edGrp="everyone"/>
      <w:r w:rsidRPr="00864491">
        <w:rPr>
          <w:rStyle w:val="af3"/>
          <w:sz w:val="24"/>
          <w:szCs w:val="24"/>
        </w:rPr>
        <w:footnoteReference w:id="1"/>
      </w:r>
      <w:permEnd w:id="1630942964"/>
      <w:r w:rsidRPr="00864491">
        <w:rPr>
          <w:sz w:val="24"/>
          <w:szCs w:val="24"/>
        </w:rPr>
        <w:t xml:space="preserve">, ПАО Сбербанк, именуемое в дальнейшем </w:t>
      </w:r>
      <w:r w:rsidRPr="00864491">
        <w:rPr>
          <w:b/>
          <w:sz w:val="24"/>
          <w:szCs w:val="24"/>
        </w:rPr>
        <w:t>«Продавец»</w:t>
      </w:r>
      <w:r w:rsidRPr="00864491">
        <w:rPr>
          <w:sz w:val="24"/>
          <w:szCs w:val="24"/>
        </w:rPr>
        <w:t xml:space="preserve">, в лице </w:t>
      </w:r>
      <w:permStart w:id="1474959650" w:edGrp="everyone"/>
      <w:r w:rsidR="00A94372" w:rsidRPr="00A94372">
        <w:rPr>
          <w:sz w:val="24"/>
          <w:szCs w:val="24"/>
        </w:rPr>
        <w:t>Улитиной Ольги Владимировны</w:t>
      </w:r>
      <w:r w:rsidRPr="00864491">
        <w:rPr>
          <w:sz w:val="24"/>
          <w:szCs w:val="24"/>
        </w:rPr>
        <w:t>,</w:t>
      </w:r>
      <w:permEnd w:id="1474959650"/>
      <w:r w:rsidRPr="00864491">
        <w:rPr>
          <w:sz w:val="24"/>
          <w:szCs w:val="24"/>
        </w:rPr>
        <w:t xml:space="preserve"> действующего на основании </w:t>
      </w:r>
      <w:permStart w:id="791576478" w:edGrp="everyone"/>
      <w:r w:rsidR="00A94372">
        <w:rPr>
          <w:sz w:val="24"/>
          <w:szCs w:val="24"/>
        </w:rPr>
        <w:t>доверенности №3-ДГ/409 от 17.05.2019г</w:t>
      </w:r>
      <w:r w:rsidRPr="00864491">
        <w:rPr>
          <w:sz w:val="24"/>
          <w:szCs w:val="24"/>
        </w:rPr>
        <w:t>,</w:t>
      </w:r>
      <w:permEnd w:id="791576478"/>
      <w:r w:rsidRPr="00864491">
        <w:rPr>
          <w:sz w:val="24"/>
          <w:szCs w:val="24"/>
        </w:rPr>
        <w:t xml:space="preserve"> с одной стороны, и</w:t>
      </w:r>
    </w:p>
    <w:p w:rsidR="00AD4400" w:rsidRPr="00864491" w:rsidRDefault="00AD4400" w:rsidP="00AD4400">
      <w:pPr>
        <w:ind w:firstLine="709"/>
        <w:jc w:val="both"/>
        <w:rPr>
          <w:sz w:val="24"/>
          <w:szCs w:val="24"/>
        </w:rPr>
      </w:pPr>
      <w:permStart w:id="474753767" w:edGrp="everyone"/>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 xml:space="preserve">_______, </w:t>
      </w:r>
      <w:permEnd w:id="474753767"/>
      <w:r w:rsidRPr="00864491">
        <w:rPr>
          <w:sz w:val="24"/>
          <w:szCs w:val="24"/>
        </w:rPr>
        <w:t>именуем</w:t>
      </w:r>
      <w:permStart w:id="1359630226" w:edGrp="everyone"/>
      <w:r w:rsidRPr="00864491">
        <w:rPr>
          <w:sz w:val="24"/>
          <w:szCs w:val="24"/>
        </w:rPr>
        <w:t>__</w:t>
      </w:r>
      <w:permEnd w:id="1359630226"/>
      <w:r w:rsidRPr="00864491">
        <w:rPr>
          <w:sz w:val="24"/>
          <w:szCs w:val="24"/>
        </w:rPr>
        <w:t xml:space="preserve"> в дальнейшем</w:t>
      </w:r>
      <w:r w:rsidRPr="00864491">
        <w:rPr>
          <w:b/>
          <w:sz w:val="24"/>
          <w:szCs w:val="24"/>
        </w:rPr>
        <w:t xml:space="preserve"> «Покупатель»</w:t>
      </w:r>
      <w:r w:rsidRPr="00864491">
        <w:rPr>
          <w:sz w:val="24"/>
          <w:szCs w:val="24"/>
        </w:rPr>
        <w:t xml:space="preserve"> в лице </w:t>
      </w:r>
      <w:permStart w:id="1757363609" w:edGrp="everyone"/>
      <w:r w:rsidRPr="00864491">
        <w:rPr>
          <w:sz w:val="24"/>
          <w:szCs w:val="24"/>
        </w:rPr>
        <w:t xml:space="preserve">______________ </w:t>
      </w:r>
      <w:r w:rsidRPr="00864491">
        <w:rPr>
          <w:i/>
          <w:iCs/>
          <w:sz w:val="24"/>
          <w:szCs w:val="24"/>
        </w:rPr>
        <w:t>(указать должность, фамилию, имя, отчество представителя)</w:t>
      </w:r>
      <w:r w:rsidRPr="00864491">
        <w:rPr>
          <w:sz w:val="24"/>
          <w:szCs w:val="24"/>
        </w:rPr>
        <w:t xml:space="preserve"> _______, </w:t>
      </w:r>
      <w:permEnd w:id="1757363609"/>
      <w:r w:rsidRPr="00864491">
        <w:rPr>
          <w:sz w:val="24"/>
          <w:szCs w:val="24"/>
        </w:rPr>
        <w:t xml:space="preserve">действующего на основании </w:t>
      </w:r>
      <w:permStart w:id="277096120" w:edGrp="everyone"/>
      <w:r w:rsidRPr="00864491">
        <w:rPr>
          <w:sz w:val="24"/>
          <w:szCs w:val="24"/>
        </w:rPr>
        <w:t xml:space="preserve">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2"/>
      </w:r>
      <w:r w:rsidRPr="00864491">
        <w:rPr>
          <w:sz w:val="24"/>
          <w:szCs w:val="24"/>
        </w:rPr>
        <w:t xml:space="preserve"> </w:t>
      </w:r>
      <w:permEnd w:id="277096120"/>
      <w:r w:rsidRPr="00864491">
        <w:rPr>
          <w:sz w:val="24"/>
          <w:szCs w:val="24"/>
        </w:rPr>
        <w:t>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AD4400" w:rsidRPr="00864491" w:rsidRDefault="00AD4400" w:rsidP="00AD4400">
      <w:pPr>
        <w:ind w:firstLine="709"/>
        <w:jc w:val="both"/>
        <w:rPr>
          <w:sz w:val="24"/>
          <w:szCs w:val="24"/>
        </w:rPr>
      </w:pPr>
    </w:p>
    <w:p w:rsidR="00AD4400" w:rsidRPr="00864491" w:rsidRDefault="00AD4400" w:rsidP="00DE1152">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AD4400" w:rsidRPr="00864491" w:rsidRDefault="00AD4400" w:rsidP="00AD4400">
      <w:pPr>
        <w:pStyle w:val="af1"/>
        <w:ind w:left="0" w:firstLine="709"/>
        <w:rPr>
          <w:b/>
          <w:sz w:val="24"/>
          <w:szCs w:val="24"/>
        </w:rPr>
      </w:pPr>
    </w:p>
    <w:p w:rsidR="00AD4400" w:rsidRPr="00A6567F" w:rsidRDefault="00AD4400" w:rsidP="00DE1152">
      <w:pPr>
        <w:pStyle w:val="af1"/>
        <w:numPr>
          <w:ilvl w:val="1"/>
          <w:numId w:val="3"/>
        </w:numPr>
        <w:suppressAutoHyphens/>
        <w:ind w:left="0" w:firstLine="709"/>
        <w:jc w:val="both"/>
        <w:rPr>
          <w:b/>
          <w:bCs/>
          <w:sz w:val="24"/>
          <w:szCs w:val="24"/>
        </w:rPr>
      </w:pPr>
      <w:r w:rsidRPr="00864491">
        <w:rPr>
          <w:sz w:val="24"/>
          <w:szCs w:val="24"/>
        </w:rPr>
        <w:t>Продавец обязуется передать в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AD4400" w:rsidRPr="00864491" w:rsidRDefault="00AD4400" w:rsidP="00DE1152">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AD4400" w:rsidRPr="00864491" w:rsidRDefault="00BA715C" w:rsidP="00DE1152">
      <w:pPr>
        <w:pStyle w:val="af1"/>
        <w:numPr>
          <w:ilvl w:val="3"/>
          <w:numId w:val="10"/>
        </w:numPr>
        <w:suppressAutoHyphens/>
        <w:ind w:left="0" w:firstLine="709"/>
        <w:jc w:val="both"/>
        <w:rPr>
          <w:b/>
          <w:bCs/>
          <w:sz w:val="24"/>
          <w:szCs w:val="24"/>
        </w:rPr>
      </w:pPr>
      <w:permStart w:id="431047164" w:edGrp="everyone"/>
      <w:r>
        <w:rPr>
          <w:sz w:val="24"/>
          <w:szCs w:val="24"/>
        </w:rPr>
        <w:t>Трех</w:t>
      </w:r>
      <w:r w:rsidR="00A94372">
        <w:rPr>
          <w:sz w:val="24"/>
          <w:szCs w:val="24"/>
        </w:rPr>
        <w:t>-этажное здание</w:t>
      </w:r>
      <w:r w:rsidR="00AD4400" w:rsidRPr="00864491">
        <w:rPr>
          <w:sz w:val="24"/>
          <w:szCs w:val="24"/>
          <w:vertAlign w:val="superscript"/>
        </w:rPr>
        <w:footnoteReference w:id="3"/>
      </w:r>
      <w:permEnd w:id="431047164"/>
      <w:r w:rsidR="00AD4400" w:rsidRPr="00864491">
        <w:rPr>
          <w:sz w:val="24"/>
          <w:szCs w:val="24"/>
        </w:rPr>
        <w:t xml:space="preserve"> (далее – «</w:t>
      </w:r>
      <w:r w:rsidR="00AD4400">
        <w:rPr>
          <w:b/>
          <w:sz w:val="24"/>
          <w:szCs w:val="24"/>
        </w:rPr>
        <w:t>Объект</w:t>
      </w:r>
      <w:r w:rsidR="00AD4400"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 xml:space="preserve">Кадастровый/условный номер </w:t>
      </w:r>
      <w:r>
        <w:rPr>
          <w:sz w:val="24"/>
          <w:szCs w:val="24"/>
        </w:rPr>
        <w:t>Объекта</w:t>
      </w:r>
      <w:r w:rsidRPr="00864491">
        <w:rPr>
          <w:sz w:val="24"/>
          <w:szCs w:val="24"/>
        </w:rPr>
        <w:t xml:space="preserve">: </w:t>
      </w:r>
      <w:permStart w:id="1783385112" w:edGrp="everyone"/>
      <w:r w:rsidR="00BA715C" w:rsidRPr="00BA715C">
        <w:rPr>
          <w:sz w:val="24"/>
          <w:szCs w:val="24"/>
        </w:rPr>
        <w:t>86:06:0020104:292</w:t>
      </w:r>
      <w:r w:rsidRPr="00864491">
        <w:rPr>
          <w:sz w:val="24"/>
          <w:szCs w:val="24"/>
        </w:rPr>
        <w:t>.</w:t>
      </w:r>
      <w:r w:rsidRPr="00864491">
        <w:rPr>
          <w:rStyle w:val="af3"/>
          <w:sz w:val="24"/>
          <w:szCs w:val="24"/>
        </w:rPr>
        <w:footnoteReference w:id="4"/>
      </w:r>
    </w:p>
    <w:permEnd w:id="1783385112"/>
    <w:p w:rsidR="00AD4400" w:rsidRPr="00864491" w:rsidRDefault="00AD4400" w:rsidP="00AD440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w:t>
      </w:r>
      <w:permStart w:id="1729250537" w:edGrp="everyone"/>
      <w:r w:rsidRPr="00864491">
        <w:rPr>
          <w:sz w:val="24"/>
          <w:szCs w:val="24"/>
        </w:rPr>
        <w:t xml:space="preserve"> </w:t>
      </w:r>
      <w:r w:rsidR="00BA715C">
        <w:rPr>
          <w:sz w:val="24"/>
          <w:szCs w:val="24"/>
        </w:rPr>
        <w:t xml:space="preserve">ХМАО-Югра, г. Белоярский, 3 </w:t>
      </w:r>
      <w:proofErr w:type="spellStart"/>
      <w:r w:rsidR="00BA715C">
        <w:rPr>
          <w:sz w:val="24"/>
          <w:szCs w:val="24"/>
        </w:rPr>
        <w:t>мкр</w:t>
      </w:r>
      <w:proofErr w:type="spellEnd"/>
      <w:r w:rsidR="00BA715C">
        <w:rPr>
          <w:sz w:val="24"/>
          <w:szCs w:val="24"/>
        </w:rPr>
        <w:t>., д. 31</w:t>
      </w:r>
      <w:r w:rsidRPr="00864491">
        <w:rPr>
          <w:rStyle w:val="af3"/>
          <w:sz w:val="24"/>
          <w:szCs w:val="24"/>
        </w:rPr>
        <w:footnoteReference w:id="5"/>
      </w:r>
      <w:permEnd w:id="1729250537"/>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w:t>
      </w:r>
      <w:permStart w:id="13590073" w:edGrp="everyone"/>
      <w:r w:rsidR="004C172B">
        <w:rPr>
          <w:sz w:val="24"/>
          <w:szCs w:val="24"/>
        </w:rPr>
        <w:t>Договора купли-продажи нежилого помещения от 31.03.2005 г.</w:t>
      </w:r>
      <w:r w:rsidRPr="00864491">
        <w:rPr>
          <w:sz w:val="24"/>
          <w:szCs w:val="24"/>
          <w:vertAlign w:val="superscript"/>
        </w:rPr>
        <w:footnoteReference w:id="6"/>
      </w:r>
      <w:r w:rsidRPr="00864491">
        <w:rPr>
          <w:sz w:val="24"/>
          <w:szCs w:val="24"/>
        </w:rPr>
        <w:t xml:space="preserve">, </w:t>
      </w:r>
      <w:permEnd w:id="13590073"/>
      <w:r w:rsidRPr="00864491">
        <w:rPr>
          <w:sz w:val="24"/>
          <w:szCs w:val="24"/>
        </w:rPr>
        <w:t xml:space="preserve">что подтверждается </w:t>
      </w:r>
      <w:permStart w:id="554777734" w:edGrp="everyone"/>
      <w:r w:rsidR="00184892">
        <w:rPr>
          <w:sz w:val="24"/>
          <w:szCs w:val="24"/>
        </w:rPr>
        <w:t>свидетельством</w:t>
      </w:r>
      <w:r w:rsidR="004C172B">
        <w:rPr>
          <w:sz w:val="24"/>
          <w:szCs w:val="24"/>
        </w:rPr>
        <w:t xml:space="preserve"> о государственной регистрации права</w:t>
      </w:r>
      <w:r w:rsidR="00184892">
        <w:rPr>
          <w:sz w:val="24"/>
          <w:szCs w:val="24"/>
        </w:rPr>
        <w:t xml:space="preserve"> от 16.12.2015 г. №86-АВ 087214</w:t>
      </w:r>
      <w:r w:rsidRPr="00864491">
        <w:rPr>
          <w:sz w:val="24"/>
          <w:szCs w:val="24"/>
          <w:vertAlign w:val="superscript"/>
        </w:rPr>
        <w:footnoteReference w:id="7"/>
      </w:r>
      <w:r w:rsidRPr="00864491">
        <w:rPr>
          <w:sz w:val="24"/>
          <w:szCs w:val="24"/>
        </w:rPr>
        <w:t xml:space="preserve">, </w:t>
      </w:r>
      <w:permEnd w:id="554777734"/>
      <w:r w:rsidRPr="00864491">
        <w:rPr>
          <w:sz w:val="24"/>
          <w:szCs w:val="24"/>
        </w:rPr>
        <w:t xml:space="preserve">о чем в Едином государственном реестре недвижимости сделана запись о регистрации </w:t>
      </w:r>
      <w:permStart w:id="220216901" w:edGrp="everyone"/>
      <w:r w:rsidR="00184892">
        <w:rPr>
          <w:sz w:val="24"/>
          <w:szCs w:val="24"/>
        </w:rPr>
        <w:t>86-86/001-86/027/2015-520/1</w:t>
      </w:r>
      <w:r w:rsidRPr="00864491">
        <w:rPr>
          <w:sz w:val="24"/>
          <w:szCs w:val="24"/>
          <w:vertAlign w:val="superscript"/>
        </w:rPr>
        <w:footnoteReference w:id="8"/>
      </w:r>
      <w:r w:rsidRPr="00864491">
        <w:rPr>
          <w:sz w:val="24"/>
          <w:szCs w:val="24"/>
        </w:rPr>
        <w:t>.</w:t>
      </w:r>
    </w:p>
    <w:p w:rsidR="00AD4400" w:rsidRPr="00A6567F" w:rsidRDefault="00AD4400" w:rsidP="00DE1152">
      <w:pPr>
        <w:pStyle w:val="af1"/>
        <w:widowControl/>
        <w:numPr>
          <w:ilvl w:val="3"/>
          <w:numId w:val="10"/>
        </w:numPr>
        <w:ind w:left="0" w:firstLine="709"/>
        <w:jc w:val="both"/>
        <w:rPr>
          <w:sz w:val="24"/>
          <w:szCs w:val="24"/>
        </w:rPr>
      </w:pPr>
      <w:r w:rsidRPr="00864491">
        <w:rPr>
          <w:rStyle w:val="af3"/>
          <w:sz w:val="24"/>
          <w:szCs w:val="24"/>
        </w:rPr>
        <w:footnoteReference w:id="9"/>
      </w:r>
      <w:r w:rsidRPr="00A6567F">
        <w:rPr>
          <w:sz w:val="24"/>
          <w:szCs w:val="24"/>
        </w:rPr>
        <w:t>Земельный участок (далее – «</w:t>
      </w:r>
      <w:r w:rsidRPr="00A6567F">
        <w:rPr>
          <w:b/>
          <w:sz w:val="24"/>
          <w:szCs w:val="24"/>
        </w:rPr>
        <w:t>Земельный участок</w:t>
      </w:r>
      <w:r w:rsidRPr="00A6567F">
        <w:rPr>
          <w:sz w:val="24"/>
          <w:szCs w:val="24"/>
        </w:rPr>
        <w:t>») со следующими характеристиками:</w:t>
      </w:r>
      <w:r w:rsidR="001F4FEE">
        <w:rPr>
          <w:sz w:val="24"/>
          <w:szCs w:val="24"/>
        </w:rPr>
        <w:t xml:space="preserve"> общей</w:t>
      </w:r>
      <w:r w:rsidRPr="00A6567F">
        <w:rPr>
          <w:sz w:val="24"/>
          <w:szCs w:val="24"/>
        </w:rPr>
        <w:t xml:space="preserve"> </w:t>
      </w:r>
      <w:r w:rsidR="001F4FEE">
        <w:rPr>
          <w:sz w:val="24"/>
          <w:szCs w:val="24"/>
        </w:rPr>
        <w:t xml:space="preserve">площадью 1158 </w:t>
      </w:r>
      <w:proofErr w:type="spellStart"/>
      <w:r w:rsidR="001F4FEE">
        <w:rPr>
          <w:sz w:val="24"/>
          <w:szCs w:val="24"/>
        </w:rPr>
        <w:t>кв.м</w:t>
      </w:r>
      <w:proofErr w:type="spellEnd"/>
      <w:r w:rsidR="001F4FEE">
        <w:rPr>
          <w:sz w:val="24"/>
          <w:szCs w:val="24"/>
        </w:rPr>
        <w:t>.</w:t>
      </w:r>
      <w:r w:rsidR="009B142B">
        <w:rPr>
          <w:sz w:val="24"/>
          <w:szCs w:val="24"/>
        </w:rPr>
        <w:t xml:space="preserve">, земли населенных пунктов, под эксплуатацию здания </w:t>
      </w:r>
      <w:proofErr w:type="spellStart"/>
      <w:r w:rsidR="009B142B">
        <w:rPr>
          <w:sz w:val="24"/>
          <w:szCs w:val="24"/>
        </w:rPr>
        <w:t>госучереждений</w:t>
      </w:r>
      <w:proofErr w:type="spellEnd"/>
      <w:r w:rsidRPr="00A6567F">
        <w:rPr>
          <w:sz w:val="24"/>
          <w:szCs w:val="24"/>
          <w:vertAlign w:val="superscript"/>
        </w:rPr>
        <w:footnoteReference w:id="10"/>
      </w:r>
      <w:r w:rsidRPr="00A6567F">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Земельного участка: </w:t>
      </w:r>
      <w:r w:rsidR="001F4FEE" w:rsidRPr="001F4FEE">
        <w:rPr>
          <w:sz w:val="24"/>
          <w:szCs w:val="24"/>
        </w:rPr>
        <w:t>86:06:0020105:31</w:t>
      </w:r>
      <w:r w:rsidRPr="00864491">
        <w:rPr>
          <w:sz w:val="24"/>
          <w:szCs w:val="24"/>
        </w:rPr>
        <w:t>.</w:t>
      </w:r>
      <w:r w:rsidRPr="00864491">
        <w:rPr>
          <w:rStyle w:val="af3"/>
          <w:sz w:val="24"/>
          <w:szCs w:val="24"/>
        </w:rPr>
        <w:footnoteReference w:id="11"/>
      </w:r>
    </w:p>
    <w:p w:rsidR="00AD4400" w:rsidRPr="00864491" w:rsidRDefault="00AD4400" w:rsidP="00AD4400">
      <w:pPr>
        <w:ind w:firstLine="709"/>
        <w:jc w:val="both"/>
        <w:rPr>
          <w:sz w:val="24"/>
          <w:szCs w:val="24"/>
        </w:rPr>
      </w:pPr>
      <w:r w:rsidRPr="00864491">
        <w:rPr>
          <w:sz w:val="24"/>
          <w:szCs w:val="24"/>
        </w:rPr>
        <w:t xml:space="preserve">Земельный участок расположен по адресу: </w:t>
      </w:r>
      <w:r w:rsidR="001F4FEE">
        <w:rPr>
          <w:sz w:val="24"/>
          <w:szCs w:val="24"/>
        </w:rPr>
        <w:t xml:space="preserve">ХМАО-Югра, г. Белоярский, 3 </w:t>
      </w:r>
      <w:proofErr w:type="spellStart"/>
      <w:r w:rsidR="001F4FEE">
        <w:rPr>
          <w:sz w:val="24"/>
          <w:szCs w:val="24"/>
        </w:rPr>
        <w:t>мкр</w:t>
      </w:r>
      <w:proofErr w:type="spellEnd"/>
      <w:r w:rsidR="001F4FEE">
        <w:rPr>
          <w:sz w:val="24"/>
          <w:szCs w:val="24"/>
        </w:rPr>
        <w:t>., д. 31</w:t>
      </w:r>
      <w:r w:rsidRPr="00864491">
        <w:rPr>
          <w:sz w:val="24"/>
          <w:szCs w:val="24"/>
        </w:rPr>
        <w:t>.</w:t>
      </w:r>
      <w:r w:rsidRPr="00864491">
        <w:rPr>
          <w:rStyle w:val="af3"/>
          <w:sz w:val="24"/>
          <w:szCs w:val="24"/>
        </w:rPr>
        <w:footnoteReference w:id="12"/>
      </w:r>
    </w:p>
    <w:p w:rsidR="00AD4400" w:rsidRPr="00864491" w:rsidRDefault="00AD4400" w:rsidP="00AD4400">
      <w:pPr>
        <w:ind w:firstLine="709"/>
        <w:jc w:val="both"/>
        <w:rPr>
          <w:sz w:val="24"/>
          <w:szCs w:val="24"/>
        </w:rPr>
      </w:pPr>
      <w:r w:rsidRPr="00864491">
        <w:rPr>
          <w:sz w:val="24"/>
          <w:szCs w:val="24"/>
        </w:rPr>
        <w:t xml:space="preserve">Земельный участок принадлежит Продавцу на праве собственности на основании </w:t>
      </w:r>
      <w:r w:rsidR="009B142B">
        <w:rPr>
          <w:sz w:val="24"/>
          <w:szCs w:val="24"/>
        </w:rPr>
        <w:t>договора-купли продажи</w:t>
      </w:r>
      <w:r w:rsidR="00CD3C4B">
        <w:rPr>
          <w:sz w:val="24"/>
          <w:szCs w:val="24"/>
        </w:rPr>
        <w:t xml:space="preserve"> земельного участка</w:t>
      </w:r>
      <w:r w:rsidR="009B142B">
        <w:rPr>
          <w:sz w:val="24"/>
          <w:szCs w:val="24"/>
        </w:rPr>
        <w:t xml:space="preserve"> №149 от 18.07.2019 г.</w:t>
      </w:r>
      <w:r w:rsidRPr="00864491">
        <w:rPr>
          <w:sz w:val="24"/>
          <w:szCs w:val="24"/>
          <w:vertAlign w:val="superscript"/>
        </w:rPr>
        <w:footnoteReference w:id="13"/>
      </w:r>
      <w:r w:rsidRPr="00864491">
        <w:rPr>
          <w:sz w:val="24"/>
          <w:szCs w:val="24"/>
        </w:rPr>
        <w:t xml:space="preserve">, что подтверждается </w:t>
      </w:r>
      <w:r w:rsidR="00CD3C4B">
        <w:rPr>
          <w:sz w:val="24"/>
          <w:szCs w:val="24"/>
        </w:rPr>
        <w:t>свидетельством</w:t>
      </w:r>
      <w:r w:rsidR="009B142B">
        <w:rPr>
          <w:sz w:val="24"/>
          <w:szCs w:val="24"/>
        </w:rPr>
        <w:t xml:space="preserve"> о государственной регистрации права от 23.10.2019 г.</w:t>
      </w:r>
      <w:r w:rsidRPr="00864491">
        <w:rPr>
          <w:sz w:val="24"/>
          <w:szCs w:val="24"/>
          <w:vertAlign w:val="superscript"/>
        </w:rPr>
        <w:footnoteReference w:id="14"/>
      </w:r>
      <w:r w:rsidRPr="00864491">
        <w:rPr>
          <w:sz w:val="24"/>
          <w:szCs w:val="24"/>
        </w:rPr>
        <w:t xml:space="preserve">, о чем в Едином государственном реестре недвижимости сделана запись о регистрации </w:t>
      </w:r>
      <w:r w:rsidR="009B142B">
        <w:rPr>
          <w:sz w:val="24"/>
          <w:szCs w:val="24"/>
        </w:rPr>
        <w:t>86-72-26/007/2006-179</w:t>
      </w:r>
      <w:r w:rsidRPr="00864491">
        <w:rPr>
          <w:sz w:val="24"/>
          <w:szCs w:val="24"/>
          <w:vertAlign w:val="superscript"/>
        </w:rPr>
        <w:footnoteReference w:id="15"/>
      </w:r>
      <w:r w:rsidRPr="00864491">
        <w:rPr>
          <w:sz w:val="24"/>
          <w:szCs w:val="24"/>
        </w:rPr>
        <w:t>.</w:t>
      </w:r>
      <w:r w:rsidRPr="00864491">
        <w:rPr>
          <w:rStyle w:val="af3"/>
          <w:sz w:val="24"/>
          <w:szCs w:val="24"/>
        </w:rPr>
        <w:footnoteReference w:id="16"/>
      </w:r>
    </w:p>
    <w:p w:rsidR="00AD4400" w:rsidRPr="00864491" w:rsidRDefault="00AD4400" w:rsidP="007400E2">
      <w:pPr>
        <w:pStyle w:val="af1"/>
        <w:numPr>
          <w:ilvl w:val="1"/>
          <w:numId w:val="10"/>
        </w:numPr>
        <w:suppressAutoHyphens/>
        <w:ind w:left="0" w:firstLine="709"/>
        <w:jc w:val="both"/>
        <w:rPr>
          <w:sz w:val="24"/>
          <w:szCs w:val="24"/>
        </w:rPr>
      </w:pPr>
      <w:r w:rsidRPr="00864491">
        <w:rPr>
          <w:rStyle w:val="af3"/>
          <w:sz w:val="24"/>
          <w:szCs w:val="24"/>
        </w:rPr>
        <w:footnoteReference w:id="17"/>
      </w:r>
      <w:r>
        <w:rPr>
          <w:sz w:val="24"/>
          <w:szCs w:val="24"/>
        </w:rPr>
        <w:t>Объект</w:t>
      </w:r>
      <w:r w:rsidRPr="00864491">
        <w:rPr>
          <w:sz w:val="24"/>
          <w:szCs w:val="24"/>
        </w:rPr>
        <w:t xml:space="preserve"> расположен на земельном участке кадастровый/ус</w:t>
      </w:r>
      <w:r w:rsidR="009B142B">
        <w:rPr>
          <w:sz w:val="24"/>
          <w:szCs w:val="24"/>
        </w:rPr>
        <w:t xml:space="preserve">ловный номер земельного участка </w:t>
      </w:r>
      <w:r w:rsidR="009B142B" w:rsidRPr="001F4FEE">
        <w:rPr>
          <w:sz w:val="24"/>
          <w:szCs w:val="24"/>
        </w:rPr>
        <w:t>86:06:0020105:31</w:t>
      </w:r>
      <w:r w:rsidRPr="00864491">
        <w:rPr>
          <w:sz w:val="24"/>
          <w:szCs w:val="24"/>
        </w:rPr>
        <w:t>, расположенном по адресу</w:t>
      </w:r>
      <w:r w:rsidR="009B142B" w:rsidRPr="009B142B">
        <w:t xml:space="preserve"> </w:t>
      </w:r>
      <w:r w:rsidR="009B142B" w:rsidRPr="009B142B">
        <w:rPr>
          <w:sz w:val="24"/>
          <w:szCs w:val="24"/>
        </w:rPr>
        <w:t xml:space="preserve">ХМАО-Югра, г. Белоярский, 3 </w:t>
      </w:r>
      <w:proofErr w:type="spellStart"/>
      <w:r w:rsidR="009B142B" w:rsidRPr="009B142B">
        <w:rPr>
          <w:sz w:val="24"/>
          <w:szCs w:val="24"/>
        </w:rPr>
        <w:t>мкр</w:t>
      </w:r>
      <w:proofErr w:type="spellEnd"/>
      <w:r w:rsidR="009B142B" w:rsidRPr="009B142B">
        <w:rPr>
          <w:sz w:val="24"/>
          <w:szCs w:val="24"/>
        </w:rPr>
        <w:t>., д. 31</w:t>
      </w:r>
      <w:r w:rsidRPr="00864491">
        <w:rPr>
          <w:rStyle w:val="af3"/>
          <w:sz w:val="24"/>
          <w:szCs w:val="24"/>
        </w:rPr>
        <w:footnoteReference w:id="18"/>
      </w:r>
      <w:r w:rsidRPr="00864491">
        <w:rPr>
          <w:sz w:val="24"/>
          <w:szCs w:val="24"/>
        </w:rPr>
        <w:t xml:space="preserve">, который принадлежит Продавцу на </w:t>
      </w:r>
      <w:r w:rsidR="00CD3C4B">
        <w:rPr>
          <w:sz w:val="24"/>
          <w:szCs w:val="24"/>
        </w:rPr>
        <w:t>праве собственности</w:t>
      </w:r>
      <w:r w:rsidRPr="00864491">
        <w:rPr>
          <w:sz w:val="24"/>
          <w:szCs w:val="24"/>
          <w:vertAlign w:val="superscript"/>
        </w:rPr>
        <w:footnoteReference w:id="19"/>
      </w:r>
      <w:r w:rsidRPr="00864491">
        <w:rPr>
          <w:sz w:val="24"/>
          <w:szCs w:val="24"/>
        </w:rPr>
        <w:t xml:space="preserve"> на основании </w:t>
      </w:r>
      <w:r w:rsidR="00CD3C4B">
        <w:rPr>
          <w:sz w:val="24"/>
          <w:szCs w:val="24"/>
        </w:rPr>
        <w:t>договора-купли продажи земельного участка №149 от 18.07.2019 г.</w:t>
      </w:r>
      <w:r w:rsidRPr="00864491">
        <w:rPr>
          <w:sz w:val="24"/>
          <w:szCs w:val="24"/>
          <w:vertAlign w:val="superscript"/>
        </w:rPr>
        <w:footnoteReference w:id="20"/>
      </w:r>
      <w:r w:rsidRPr="00864491">
        <w:rPr>
          <w:rStyle w:val="af3"/>
          <w:sz w:val="24"/>
          <w:szCs w:val="24"/>
        </w:rPr>
        <w:footnoteReference w:id="21"/>
      </w:r>
      <w:r w:rsidRPr="00864491">
        <w:rPr>
          <w:sz w:val="24"/>
          <w:szCs w:val="24"/>
        </w:rPr>
        <w:t>.</w:t>
      </w:r>
    </w:p>
    <w:permEnd w:id="220216901"/>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ermStart w:id="606877183" w:edGrp="everyone"/>
      <w:r w:rsidR="00CD3C4B" w:rsidRPr="00CD3C4B">
        <w:rPr>
          <w:sz w:val="24"/>
          <w:szCs w:val="24"/>
        </w:rPr>
        <w:t xml:space="preserve"> </w:t>
      </w:r>
      <w:r w:rsidR="00CD3C4B">
        <w:rPr>
          <w:sz w:val="24"/>
          <w:szCs w:val="24"/>
        </w:rPr>
        <w:t xml:space="preserve">за исключением </w:t>
      </w:r>
      <w:r w:rsidR="00CD3C4B">
        <w:rPr>
          <w:sz w:val="24"/>
          <w:szCs w:val="24"/>
        </w:rPr>
        <w:lastRenderedPageBreak/>
        <w:t xml:space="preserve">заключенного Договора аренды недвижимого имущества № </w:t>
      </w:r>
      <w:proofErr w:type="spellStart"/>
      <w:r w:rsidR="00CD3C4B">
        <w:rPr>
          <w:sz w:val="24"/>
          <w:szCs w:val="24"/>
        </w:rPr>
        <w:t>НтгФ</w:t>
      </w:r>
      <w:proofErr w:type="spellEnd"/>
      <w:r w:rsidR="00CD3C4B">
        <w:rPr>
          <w:sz w:val="24"/>
          <w:szCs w:val="24"/>
        </w:rPr>
        <w:t>/67509/2017 от 29.09.2019 г</w:t>
      </w:r>
      <w:r w:rsidR="00CD3C4B" w:rsidRPr="00864491">
        <w:rPr>
          <w:sz w:val="24"/>
          <w:szCs w:val="24"/>
        </w:rPr>
        <w:t>.</w:t>
      </w:r>
      <w:r w:rsidRPr="00864491">
        <w:rPr>
          <w:sz w:val="24"/>
          <w:szCs w:val="24"/>
          <w:vertAlign w:val="superscript"/>
        </w:rPr>
        <w:footnoteReference w:id="22"/>
      </w:r>
      <w:r w:rsidRPr="00864491">
        <w:rPr>
          <w:sz w:val="24"/>
          <w:szCs w:val="24"/>
        </w:rPr>
        <w:t>.</w:t>
      </w:r>
      <w:permEnd w:id="606877183"/>
    </w:p>
    <w:p w:rsidR="00AD4400" w:rsidRPr="00864491" w:rsidRDefault="00AD4400" w:rsidP="00AD4400">
      <w:pPr>
        <w:ind w:firstLine="709"/>
        <w:jc w:val="both"/>
        <w:rPr>
          <w:sz w:val="24"/>
          <w:szCs w:val="24"/>
        </w:rPr>
      </w:pPr>
      <w:r w:rsidRPr="00864491">
        <w:rPr>
          <w:sz w:val="24"/>
          <w:szCs w:val="24"/>
        </w:rPr>
        <w:t>Продавец обязуется сохранить такое положение Имущества до перехода права собственности на них к Покупателю.</w:t>
      </w:r>
    </w:p>
    <w:p w:rsidR="00AD4400" w:rsidRPr="00864491" w:rsidRDefault="00AD4400" w:rsidP="00AD4400">
      <w:pPr>
        <w:pStyle w:val="af1"/>
        <w:ind w:left="0" w:firstLine="709"/>
        <w:rPr>
          <w:sz w:val="24"/>
          <w:szCs w:val="24"/>
        </w:rPr>
      </w:pPr>
      <w:permStart w:id="1714050302" w:edGrp="everyone"/>
      <w:permEnd w:id="1714050302"/>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tabs>
          <w:tab w:val="left" w:pos="-1985"/>
        </w:tabs>
        <w:snapToGrid w:val="0"/>
        <w:ind w:left="0" w:firstLine="709"/>
        <w:jc w:val="both"/>
        <w:rPr>
          <w:sz w:val="24"/>
          <w:szCs w:val="24"/>
        </w:rPr>
      </w:pPr>
      <w:bookmarkStart w:id="0" w:name="_Ref485889431"/>
      <w:permStart w:id="295778544" w:edGrp="everyone"/>
      <w:r w:rsidRPr="00864491">
        <w:rPr>
          <w:sz w:val="24"/>
          <w:szCs w:val="24"/>
        </w:rPr>
        <w:t xml:space="preserve">Договор </w:t>
      </w:r>
      <w:bookmarkEnd w:id="0"/>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r w:rsidRPr="00864491">
        <w:rPr>
          <w:rStyle w:val="af3"/>
          <w:sz w:val="24"/>
          <w:szCs w:val="24"/>
        </w:rPr>
        <w:footnoteReference w:id="23"/>
      </w:r>
      <w:r w:rsidRPr="00864491">
        <w:rPr>
          <w:sz w:val="24"/>
          <w:szCs w:val="24"/>
        </w:rPr>
        <w:t>.</w:t>
      </w:r>
    </w:p>
    <w:permEnd w:id="295778544"/>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bookmarkStart w:id="1" w:name="_Ref486328488"/>
      <w:r w:rsidRPr="00864491">
        <w:rPr>
          <w:sz w:val="24"/>
          <w:szCs w:val="24"/>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передает Покупателю Имущество по акту приема-передачи, составленному по форме Приложения № 1 к Договору.</w:t>
      </w:r>
      <w:bookmarkEnd w:id="1"/>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AD4400" w:rsidRPr="00864491" w:rsidRDefault="00AD4400" w:rsidP="00DE1152">
      <w:pPr>
        <w:pStyle w:val="af1"/>
        <w:widowControl/>
        <w:numPr>
          <w:ilvl w:val="1"/>
          <w:numId w:val="10"/>
        </w:numPr>
        <w:ind w:left="0" w:firstLine="709"/>
        <w:jc w:val="both"/>
        <w:rPr>
          <w:b/>
          <w:sz w:val="24"/>
          <w:szCs w:val="24"/>
        </w:rPr>
      </w:pPr>
      <w:r w:rsidRPr="00864491">
        <w:rPr>
          <w:sz w:val="24"/>
          <w:szCs w:val="24"/>
        </w:rPr>
        <w:t xml:space="preserve">Право собственности на </w:t>
      </w:r>
      <w:permStart w:id="873885787" w:edGrp="everyone"/>
      <w:r w:rsidRPr="00864491">
        <w:rPr>
          <w:sz w:val="24"/>
          <w:szCs w:val="24"/>
        </w:rPr>
        <w:t xml:space="preserve">Недвижимое имущество </w:t>
      </w:r>
      <w:permEnd w:id="873885787"/>
      <w:r w:rsidRPr="00864491">
        <w:rPr>
          <w:sz w:val="24"/>
          <w:szCs w:val="24"/>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ermStart w:id="224160902" w:edGrp="everyone"/>
      <w:permEnd w:id="224160902"/>
    </w:p>
    <w:p w:rsidR="00AD4400" w:rsidRPr="00A6567F" w:rsidRDefault="00AD4400" w:rsidP="00DE1152">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permStart w:id="145959594" w:edGrp="everyone"/>
      <w:r w:rsidRPr="00864491">
        <w:rPr>
          <w:sz w:val="24"/>
          <w:szCs w:val="24"/>
        </w:rPr>
        <w:t>Недвижимое имущество</w:t>
      </w:r>
      <w:r w:rsidRPr="00864491">
        <w:rPr>
          <w:rStyle w:val="af3"/>
          <w:sz w:val="24"/>
          <w:szCs w:val="24"/>
        </w:rPr>
        <w:footnoteReference w:id="24"/>
      </w:r>
      <w:r w:rsidRPr="00864491">
        <w:rPr>
          <w:sz w:val="24"/>
          <w:szCs w:val="24"/>
        </w:rPr>
        <w:t xml:space="preserve"> </w:t>
      </w:r>
      <w:permEnd w:id="145959594"/>
      <w:r w:rsidRPr="00864491">
        <w:rPr>
          <w:sz w:val="24"/>
          <w:szCs w:val="24"/>
        </w:rPr>
        <w:t xml:space="preserve">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AD4400" w:rsidRPr="00A6567F" w:rsidRDefault="00AD4400" w:rsidP="00DE1152">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AD4400" w:rsidRPr="00864491" w:rsidRDefault="00AD4400" w:rsidP="00AD4400">
      <w:pPr>
        <w:pStyle w:val="af1"/>
        <w:ind w:left="0"/>
        <w:jc w:val="both"/>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AD4400" w:rsidRPr="00864491" w:rsidRDefault="00AD4400" w:rsidP="00AD4400">
      <w:pPr>
        <w:pStyle w:val="af1"/>
        <w:ind w:left="709"/>
        <w:jc w:val="both"/>
        <w:rPr>
          <w:sz w:val="24"/>
          <w:szCs w:val="24"/>
        </w:rPr>
      </w:pPr>
    </w:p>
    <w:p w:rsidR="00AD4400" w:rsidRPr="00A878C6" w:rsidRDefault="00AD4400" w:rsidP="00DE1152">
      <w:pPr>
        <w:pStyle w:val="af1"/>
        <w:widowControl/>
        <w:numPr>
          <w:ilvl w:val="1"/>
          <w:numId w:val="10"/>
        </w:numPr>
        <w:ind w:left="0" w:firstLine="709"/>
        <w:jc w:val="both"/>
        <w:rPr>
          <w:sz w:val="24"/>
          <w:szCs w:val="24"/>
        </w:rPr>
      </w:pPr>
      <w:bookmarkStart w:id="2" w:name="_Ref486334854"/>
      <w:r w:rsidRPr="00A878C6">
        <w:rPr>
          <w:sz w:val="24"/>
          <w:szCs w:val="24"/>
        </w:rPr>
        <w:lastRenderedPageBreak/>
        <w:t xml:space="preserve">Общая стоимость Имущества по Договору составляет: </w:t>
      </w:r>
      <w:permStart w:id="1246584079" w:edGrp="everyone"/>
      <w:r w:rsidRPr="00A878C6">
        <w:rPr>
          <w:sz w:val="24"/>
          <w:szCs w:val="24"/>
        </w:rPr>
        <w:t>________ (____________) ________</w:t>
      </w:r>
      <w:r w:rsidRPr="00864491">
        <w:rPr>
          <w:sz w:val="24"/>
          <w:szCs w:val="24"/>
          <w:vertAlign w:val="superscript"/>
        </w:rPr>
        <w:footnoteReference w:id="25"/>
      </w:r>
      <w:r w:rsidRPr="00A878C6">
        <w:rPr>
          <w:sz w:val="24"/>
          <w:szCs w:val="24"/>
        </w:rPr>
        <w:t xml:space="preserve">, включая НДС </w:t>
      </w:r>
      <w:r>
        <w:rPr>
          <w:sz w:val="24"/>
          <w:szCs w:val="24"/>
        </w:rPr>
        <w:t>(</w:t>
      </w:r>
      <w:r w:rsidRPr="00A878C6">
        <w:rPr>
          <w:sz w:val="24"/>
          <w:szCs w:val="24"/>
        </w:rPr>
        <w:t>20 %</w:t>
      </w:r>
      <w:r>
        <w:rPr>
          <w:sz w:val="24"/>
          <w:szCs w:val="24"/>
        </w:rPr>
        <w:t>)</w:t>
      </w:r>
      <w:r>
        <w:rPr>
          <w:rStyle w:val="af3"/>
          <w:sz w:val="24"/>
          <w:szCs w:val="24"/>
        </w:rPr>
        <w:footnoteReference w:id="26"/>
      </w:r>
      <w:r w:rsidRPr="00A878C6">
        <w:rPr>
          <w:sz w:val="24"/>
          <w:szCs w:val="24"/>
        </w:rPr>
        <w:t>,</w:t>
      </w:r>
      <w:bookmarkEnd w:id="2"/>
      <w:r>
        <w:rPr>
          <w:sz w:val="24"/>
          <w:szCs w:val="24"/>
        </w:rPr>
        <w:t xml:space="preserve"> </w:t>
      </w:r>
      <w:r w:rsidRPr="00A878C6">
        <w:rPr>
          <w:sz w:val="24"/>
          <w:szCs w:val="24"/>
        </w:rPr>
        <w:t>в том числе:</w:t>
      </w:r>
      <w:permEnd w:id="1246584079"/>
    </w:p>
    <w:p w:rsidR="00AD4400" w:rsidRPr="00864491" w:rsidRDefault="00AD4400" w:rsidP="00DE1152">
      <w:pPr>
        <w:pStyle w:val="af1"/>
        <w:widowControl/>
        <w:numPr>
          <w:ilvl w:val="2"/>
          <w:numId w:val="9"/>
        </w:numPr>
        <w:ind w:left="0" w:firstLine="709"/>
        <w:jc w:val="both"/>
        <w:rPr>
          <w:sz w:val="24"/>
          <w:szCs w:val="24"/>
        </w:rPr>
      </w:pPr>
      <w:permStart w:id="649143375" w:edGrp="everyone"/>
      <w:r w:rsidRPr="00864491">
        <w:rPr>
          <w:rStyle w:val="af3"/>
          <w:sz w:val="24"/>
          <w:szCs w:val="24"/>
        </w:rPr>
        <w:footnoteReference w:id="27"/>
      </w: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AD4400" w:rsidRPr="00864491" w:rsidRDefault="00AD4400" w:rsidP="00DE1152">
      <w:pPr>
        <w:pStyle w:val="af1"/>
        <w:widowControl/>
        <w:numPr>
          <w:ilvl w:val="2"/>
          <w:numId w:val="9"/>
        </w:numPr>
        <w:ind w:left="0" w:firstLine="709"/>
        <w:jc w:val="both"/>
        <w:rPr>
          <w:sz w:val="24"/>
          <w:szCs w:val="24"/>
        </w:rPr>
      </w:pPr>
      <w:r w:rsidRPr="00864491">
        <w:rPr>
          <w:rStyle w:val="af3"/>
          <w:sz w:val="24"/>
          <w:szCs w:val="24"/>
        </w:rPr>
        <w:footnoteReference w:id="28"/>
      </w:r>
      <w:r w:rsidRPr="00A6567F">
        <w:rPr>
          <w:sz w:val="24"/>
          <w:szCs w:val="24"/>
        </w:rPr>
        <w:t>Стоимость Земельного участка составляет: ________ (____________)</w:t>
      </w:r>
      <w:r w:rsidRPr="00864491">
        <w:rPr>
          <w:sz w:val="24"/>
          <w:szCs w:val="24"/>
        </w:rPr>
        <w:t xml:space="preserve"> </w:t>
      </w:r>
      <w:r w:rsidRPr="00A6567F">
        <w:rPr>
          <w:sz w:val="24"/>
          <w:szCs w:val="24"/>
        </w:rPr>
        <w:t>________. НДС не облагается на основании подпункта 6 пункта 2 статьи 146 НК РФ.</w:t>
      </w:r>
      <w:r w:rsidRPr="00864491">
        <w:rPr>
          <w:rStyle w:val="af3"/>
          <w:sz w:val="24"/>
          <w:szCs w:val="24"/>
        </w:rPr>
        <w:footnoteReference w:id="29"/>
      </w:r>
    </w:p>
    <w:p w:rsidR="00AD4400" w:rsidRPr="00864491" w:rsidRDefault="00AD4400" w:rsidP="00DE1152">
      <w:pPr>
        <w:widowControl/>
        <w:numPr>
          <w:ilvl w:val="1"/>
          <w:numId w:val="10"/>
        </w:numPr>
        <w:ind w:left="0" w:firstLine="709"/>
        <w:contextualSpacing/>
        <w:jc w:val="both"/>
        <w:rPr>
          <w:sz w:val="24"/>
          <w:szCs w:val="24"/>
        </w:rPr>
      </w:pPr>
      <w:bookmarkStart w:id="3" w:name="_Ref486334738"/>
      <w:r w:rsidRPr="00864491">
        <w:rPr>
          <w:rStyle w:val="af3"/>
          <w:sz w:val="24"/>
          <w:szCs w:val="24"/>
        </w:rPr>
        <w:footnoteReference w:id="30"/>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w:t>
      </w:r>
      <w:r w:rsidRPr="00864491">
        <w:rPr>
          <w:rStyle w:val="af3"/>
          <w:sz w:val="24"/>
          <w:szCs w:val="24"/>
        </w:rPr>
        <w:footnoteReference w:id="31"/>
      </w:r>
      <w:r w:rsidRPr="00864491">
        <w:rPr>
          <w:sz w:val="24"/>
          <w:szCs w:val="24"/>
        </w:rPr>
        <w:t xml:space="preserve"> осуществляется Покупателем единовременно, в полном объеме, в течение 10 (десяти) рабочих дней со дня подписания Договора</w:t>
      </w:r>
      <w:r w:rsidRPr="00864491">
        <w:rPr>
          <w:sz w:val="24"/>
          <w:szCs w:val="24"/>
          <w:vertAlign w:val="superscript"/>
        </w:rPr>
        <w:footnoteReference w:id="32"/>
      </w:r>
      <w:r w:rsidRPr="00864491">
        <w:rPr>
          <w:sz w:val="24"/>
          <w:szCs w:val="24"/>
        </w:rPr>
        <w:t>.</w:t>
      </w:r>
      <w:bookmarkEnd w:id="3"/>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3"/>
      </w:r>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rStyle w:val="af3"/>
          <w:sz w:val="24"/>
          <w:szCs w:val="24"/>
        </w:rPr>
        <w:footnoteReference w:id="34"/>
      </w:r>
      <w:r w:rsidRPr="00864491">
        <w:rPr>
          <w:sz w:val="24"/>
          <w:szCs w:val="24"/>
        </w:rPr>
        <w:t xml:space="preserve"> осуществляется Покупателем за счет кредитных средств, предоставленных Покупателю _____________________</w:t>
      </w:r>
      <w:r w:rsidRPr="00864491">
        <w:rPr>
          <w:rStyle w:val="af3"/>
          <w:sz w:val="24"/>
          <w:szCs w:val="24"/>
        </w:rPr>
        <w:footnoteReference w:id="35"/>
      </w:r>
      <w:r w:rsidRPr="00864491">
        <w:rPr>
          <w:sz w:val="24"/>
          <w:szCs w:val="24"/>
        </w:rPr>
        <w:t xml:space="preserve"> в лице _________</w:t>
      </w:r>
      <w:r w:rsidRPr="00864491">
        <w:rPr>
          <w:rStyle w:val="af3"/>
          <w:sz w:val="24"/>
          <w:szCs w:val="24"/>
        </w:rPr>
        <w:footnoteReference w:id="36"/>
      </w:r>
      <w:r w:rsidRPr="00864491">
        <w:rPr>
          <w:sz w:val="24"/>
          <w:szCs w:val="24"/>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A6567F">
        <w:rPr>
          <w:b/>
          <w:sz w:val="24"/>
          <w:szCs w:val="24"/>
        </w:rPr>
        <w:t>Банк</w:t>
      </w:r>
      <w:r w:rsidRPr="00864491">
        <w:rPr>
          <w:sz w:val="24"/>
          <w:szCs w:val="24"/>
        </w:rPr>
        <w:t>») в соответствии с кредитным договором от ___________ г. № __________, заключенным между Банком и Покупателем.</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footnoteReference w:id="37"/>
      </w:r>
      <w:r w:rsidRPr="00864491">
        <w:rPr>
          <w:sz w:val="24"/>
          <w:szCs w:val="24"/>
        </w:rPr>
        <w:t xml:space="preserve"> Оплата Имущества осуществляется Банком в течение 5 (пяти) рабочих дней с момента получения Банком информации о государственной регистрации перехода Покупателю права собственности на Недвижимое имущество и ипотеки в силу закона в пользу Банка.</w:t>
      </w:r>
    </w:p>
    <w:p w:rsidR="00AD4400" w:rsidRPr="00864491" w:rsidRDefault="00AD4400" w:rsidP="00DE1152">
      <w:pPr>
        <w:widowControl/>
        <w:numPr>
          <w:ilvl w:val="1"/>
          <w:numId w:val="10"/>
        </w:numPr>
        <w:ind w:left="0" w:firstLine="709"/>
        <w:contextualSpacing/>
        <w:jc w:val="both"/>
        <w:rPr>
          <w:sz w:val="24"/>
          <w:szCs w:val="24"/>
        </w:rPr>
      </w:pPr>
      <w:r w:rsidRPr="00864491">
        <w:rPr>
          <w:rStyle w:val="af3"/>
          <w:sz w:val="24"/>
          <w:szCs w:val="24"/>
        </w:rPr>
        <w:lastRenderedPageBreak/>
        <w:footnoteReference w:id="38"/>
      </w:r>
      <w:r w:rsidRPr="00864491">
        <w:rPr>
          <w:sz w:val="24"/>
          <w:szCs w:val="24"/>
        </w:rPr>
        <w:t xml:space="preserve">Задаток, уплаченный Покупателем организатору торгов в форме аукциона _______________ на основании Договора о задатке от </w:t>
      </w:r>
      <w:r w:rsidR="00F61E60">
        <w:rPr>
          <w:sz w:val="24"/>
          <w:szCs w:val="24"/>
        </w:rPr>
        <w:t>12.04.2019</w:t>
      </w:r>
      <w:r w:rsidRPr="00864491">
        <w:rPr>
          <w:sz w:val="24"/>
          <w:szCs w:val="24"/>
        </w:rPr>
        <w:t xml:space="preserve"> № </w:t>
      </w:r>
      <w:r w:rsidR="00F61E60">
        <w:rPr>
          <w:sz w:val="24"/>
          <w:szCs w:val="24"/>
        </w:rPr>
        <w:t>282/2017</w:t>
      </w:r>
      <w:r w:rsidRPr="00864491">
        <w:rPr>
          <w:sz w:val="24"/>
          <w:szCs w:val="24"/>
        </w:rPr>
        <w:t>,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p>
    <w:permEnd w:id="649143375"/>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AD4400" w:rsidRPr="00864491" w:rsidRDefault="00AD4400" w:rsidP="00DE1152">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AD4400" w:rsidRPr="00864491" w:rsidRDefault="00AD4400" w:rsidP="00DE1152">
      <w:pPr>
        <w:pStyle w:val="af1"/>
        <w:widowControl/>
        <w:numPr>
          <w:ilvl w:val="1"/>
          <w:numId w:val="10"/>
        </w:numPr>
        <w:ind w:left="0" w:firstLine="709"/>
        <w:jc w:val="both"/>
        <w:rPr>
          <w:sz w:val="24"/>
          <w:szCs w:val="24"/>
        </w:rPr>
      </w:pPr>
      <w:bookmarkStart w:id="4" w:name="_Ref486333023"/>
      <w:r w:rsidRPr="00A6567F">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до дня заключения Покупателем коммунальных, эксплуатационных, административно-хозяйственных и иных договоров по Имуществу</w:t>
      </w:r>
      <w:permStart w:id="135036042" w:edGrp="everyone"/>
      <w:r w:rsidRPr="00A6567F">
        <w:rPr>
          <w:sz w:val="24"/>
          <w:szCs w:val="24"/>
        </w:rPr>
        <w:t xml:space="preserve">, а также </w:t>
      </w:r>
      <w:r w:rsidRPr="00864491">
        <w:rPr>
          <w:sz w:val="24"/>
          <w:szCs w:val="24"/>
        </w:rPr>
        <w:t>налог на имущество</w:t>
      </w:r>
      <w:r w:rsidRPr="00864491">
        <w:rPr>
          <w:rStyle w:val="af3"/>
          <w:sz w:val="24"/>
          <w:szCs w:val="24"/>
        </w:rPr>
        <w:footnoteReference w:id="39"/>
      </w:r>
      <w:r w:rsidRPr="00864491">
        <w:rPr>
          <w:sz w:val="24"/>
          <w:szCs w:val="24"/>
        </w:rPr>
        <w:t xml:space="preserve"> и земельный налог</w:t>
      </w:r>
      <w:r w:rsidRPr="00864491">
        <w:rPr>
          <w:rStyle w:val="af3"/>
          <w:sz w:val="24"/>
          <w:szCs w:val="24"/>
        </w:rPr>
        <w:footnoteReference w:id="40"/>
      </w:r>
      <w:r w:rsidRPr="00A6567F">
        <w:rPr>
          <w:sz w:val="24"/>
          <w:szCs w:val="24"/>
        </w:rPr>
        <w:t xml:space="preserve"> </w:t>
      </w:r>
      <w:permEnd w:id="135036042"/>
      <w:r w:rsidRPr="00A6567F">
        <w:rPr>
          <w:sz w:val="24"/>
          <w:szCs w:val="24"/>
        </w:rPr>
        <w:t xml:space="preserve">- 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4"/>
    </w:p>
    <w:p w:rsidR="00AD4400" w:rsidRPr="00864491" w:rsidRDefault="00AD4400" w:rsidP="00DE1152">
      <w:pPr>
        <w:widowControl/>
        <w:numPr>
          <w:ilvl w:val="1"/>
          <w:numId w:val="10"/>
        </w:numPr>
        <w:ind w:left="0" w:firstLine="709"/>
        <w:contextualSpacing/>
        <w:jc w:val="both"/>
        <w:rPr>
          <w:sz w:val="24"/>
          <w:szCs w:val="24"/>
        </w:rPr>
      </w:pPr>
      <w:permStart w:id="1158042570" w:edGrp="everyone"/>
      <w:r w:rsidRPr="00864491">
        <w:rPr>
          <w:rStyle w:val="af3"/>
          <w:sz w:val="24"/>
          <w:szCs w:val="24"/>
        </w:rPr>
        <w:footnoteReference w:id="41"/>
      </w:r>
      <w:r w:rsidRPr="00864491">
        <w:rPr>
          <w:sz w:val="24"/>
          <w:szCs w:val="24"/>
        </w:rPr>
        <w:t xml:space="preserve">При отсутствии индивидуальных узлов (приборов) учета сумма расходов Продавца, включая НДС, связанных с содержанием Имущества, подлежащая возмещению Покупателем, определяется и рассчитывается на основании показаний узлов (приборов) учета, к которым подключен </w:t>
      </w:r>
      <w:r>
        <w:rPr>
          <w:sz w:val="24"/>
          <w:szCs w:val="24"/>
        </w:rPr>
        <w:t>Объект</w:t>
      </w:r>
      <w:r w:rsidRPr="00864491">
        <w:rPr>
          <w:sz w:val="24"/>
          <w:szCs w:val="24"/>
        </w:rPr>
        <w:t xml:space="preserve">, с учетом отношения площади </w:t>
      </w:r>
      <w:r>
        <w:rPr>
          <w:sz w:val="24"/>
          <w:szCs w:val="24"/>
        </w:rPr>
        <w:t>Объекта</w:t>
      </w:r>
      <w:r w:rsidRPr="00864491">
        <w:rPr>
          <w:sz w:val="24"/>
          <w:szCs w:val="24"/>
        </w:rPr>
        <w:t xml:space="preserve"> к площади всех помещений, подключенных к данными узлам (приборам) учета.</w:t>
      </w:r>
    </w:p>
    <w:permEnd w:id="1158042570"/>
    <w:p w:rsidR="00AD4400" w:rsidRPr="00864491" w:rsidRDefault="00AD4400" w:rsidP="00DE1152">
      <w:pPr>
        <w:pStyle w:val="af1"/>
        <w:widowControl/>
        <w:numPr>
          <w:ilvl w:val="1"/>
          <w:numId w:val="10"/>
        </w:numPr>
        <w:tabs>
          <w:tab w:val="left" w:pos="-1418"/>
        </w:tabs>
        <w:ind w:left="0" w:firstLine="709"/>
        <w:jc w:val="both"/>
        <w:rPr>
          <w:sz w:val="24"/>
          <w:szCs w:val="24"/>
        </w:rPr>
      </w:pPr>
      <w:r w:rsidRPr="00864491">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AD4400" w:rsidRPr="00864491" w:rsidRDefault="00AD4400" w:rsidP="00AD4400">
      <w:pPr>
        <w:pStyle w:val="af1"/>
        <w:ind w:left="0" w:firstLine="709"/>
        <w:rPr>
          <w:b/>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Стороны обязуются:</w:t>
      </w:r>
    </w:p>
    <w:p w:rsidR="00AD4400" w:rsidRPr="00864491" w:rsidRDefault="00AD4400" w:rsidP="00DE1152">
      <w:pPr>
        <w:pStyle w:val="af1"/>
        <w:widowControl/>
        <w:numPr>
          <w:ilvl w:val="2"/>
          <w:numId w:val="6"/>
        </w:numPr>
        <w:ind w:left="0" w:firstLine="709"/>
        <w:jc w:val="both"/>
        <w:rPr>
          <w:sz w:val="24"/>
          <w:szCs w:val="24"/>
        </w:rPr>
      </w:pPr>
      <w:bookmarkStart w:id="5" w:name="_Ref527451584"/>
      <w:r w:rsidRPr="00864491">
        <w:rPr>
          <w:sz w:val="24"/>
          <w:szCs w:val="24"/>
        </w:rPr>
        <w:t xml:space="preserve">В течение 3 (трех) рабочих дней со дня подписания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permStart w:id="1842039758" w:edGrp="everyone"/>
      <w:r w:rsidRPr="00864491">
        <w:rPr>
          <w:sz w:val="24"/>
          <w:szCs w:val="24"/>
        </w:rPr>
        <w:t>Недвижимое имущество</w:t>
      </w:r>
      <w:r w:rsidRPr="00864491">
        <w:rPr>
          <w:rStyle w:val="af3"/>
          <w:sz w:val="24"/>
          <w:szCs w:val="24"/>
        </w:rPr>
        <w:footnoteReference w:id="42"/>
      </w:r>
      <w:r w:rsidRPr="00864491">
        <w:rPr>
          <w:sz w:val="24"/>
          <w:szCs w:val="24"/>
        </w:rPr>
        <w:t xml:space="preserve"> </w:t>
      </w:r>
      <w:permEnd w:id="1842039758"/>
      <w:r w:rsidRPr="00864491">
        <w:rPr>
          <w:sz w:val="24"/>
          <w:szCs w:val="24"/>
        </w:rPr>
        <w:t>к Покупателю.</w:t>
      </w:r>
      <w:bookmarkEnd w:id="5"/>
    </w:p>
    <w:p w:rsidR="00AD4400" w:rsidRPr="00864491" w:rsidRDefault="00AD4400" w:rsidP="00AD4400">
      <w:pPr>
        <w:ind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Продавец обязуется</w:t>
      </w:r>
    </w:p>
    <w:p w:rsidR="00AD4400" w:rsidRPr="00864491" w:rsidRDefault="00AD4400" w:rsidP="00DE1152">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1"/>
          <w:numId w:val="10"/>
        </w:numPr>
        <w:ind w:left="0" w:firstLine="709"/>
        <w:jc w:val="both"/>
        <w:rPr>
          <w:b/>
          <w:sz w:val="24"/>
          <w:szCs w:val="24"/>
        </w:rPr>
      </w:pPr>
      <w:r w:rsidRPr="00864491">
        <w:rPr>
          <w:b/>
          <w:sz w:val="24"/>
          <w:szCs w:val="24"/>
        </w:rPr>
        <w:t>Покупатель обязуется:</w:t>
      </w:r>
    </w:p>
    <w:p w:rsidR="00AD4400" w:rsidRPr="00864491" w:rsidRDefault="00AD4400" w:rsidP="00DE1152">
      <w:pPr>
        <w:pStyle w:val="af1"/>
        <w:widowControl/>
        <w:numPr>
          <w:ilvl w:val="2"/>
          <w:numId w:val="8"/>
        </w:numPr>
        <w:ind w:left="0" w:firstLine="709"/>
        <w:jc w:val="both"/>
        <w:rPr>
          <w:sz w:val="24"/>
          <w:szCs w:val="24"/>
        </w:rPr>
      </w:pPr>
      <w:r w:rsidRPr="00864491">
        <w:rPr>
          <w:sz w:val="24"/>
          <w:szCs w:val="24"/>
        </w:rPr>
        <w:lastRenderedPageBreak/>
        <w:t>Принять и оплатить Имущество в порядке и на условиях, установленных Договором.</w:t>
      </w:r>
    </w:p>
    <w:p w:rsidR="00AD4400" w:rsidRPr="00A6567F" w:rsidRDefault="00AD4400" w:rsidP="00DE1152">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AD4400" w:rsidRPr="00A6567F" w:rsidRDefault="00AD4400" w:rsidP="00DE1152">
      <w:pPr>
        <w:pStyle w:val="af1"/>
        <w:widowControl/>
        <w:numPr>
          <w:ilvl w:val="2"/>
          <w:numId w:val="8"/>
        </w:numPr>
        <w:ind w:left="0" w:firstLine="709"/>
        <w:jc w:val="both"/>
        <w:rPr>
          <w:sz w:val="24"/>
          <w:szCs w:val="24"/>
        </w:rPr>
      </w:pPr>
      <w:permStart w:id="1285113752" w:edGrp="everyone"/>
      <w:r w:rsidRPr="00864491">
        <w:rPr>
          <w:rStyle w:val="af3"/>
          <w:sz w:val="24"/>
          <w:szCs w:val="24"/>
        </w:rPr>
        <w:footnoteReference w:id="43"/>
      </w:r>
      <w:r w:rsidRPr="00A6567F">
        <w:rPr>
          <w:sz w:val="24"/>
          <w:szCs w:val="24"/>
        </w:rPr>
        <w:t>В течение 20</w:t>
      </w:r>
      <w:r w:rsidRPr="00864491">
        <w:rPr>
          <w:sz w:val="24"/>
          <w:szCs w:val="24"/>
        </w:rPr>
        <w:t xml:space="preserve"> (двадцати)</w:t>
      </w:r>
      <w:r w:rsidRPr="00A6567F">
        <w:rPr>
          <w:sz w:val="24"/>
          <w:szCs w:val="24"/>
        </w:rPr>
        <w:t xml:space="preserve"> рабочих дней со дня регистрации перехода на Покупателя права собственности на </w:t>
      </w:r>
      <w:r w:rsidRPr="00864491">
        <w:rPr>
          <w:sz w:val="24"/>
          <w:szCs w:val="24"/>
        </w:rPr>
        <w:t>Недвижимое и</w:t>
      </w:r>
      <w:r w:rsidRPr="00A6567F">
        <w:rPr>
          <w:sz w:val="24"/>
          <w:szCs w:val="24"/>
        </w:rPr>
        <w:t>мущество</w:t>
      </w:r>
      <w:r w:rsidRPr="00864491">
        <w:rPr>
          <w:rStyle w:val="af3"/>
          <w:sz w:val="24"/>
          <w:szCs w:val="24"/>
        </w:rPr>
        <w:footnoteReference w:id="44"/>
      </w:r>
      <w:r w:rsidRPr="00A6567F">
        <w:rPr>
          <w:sz w:val="24"/>
          <w:szCs w:val="24"/>
        </w:rPr>
        <w:t xml:space="preserve"> переоформить договоры на коммунальные, эксплуатационные, административно-хозяйственные и иные расходы.</w:t>
      </w:r>
    </w:p>
    <w:p w:rsidR="00AD4400" w:rsidRPr="00864491" w:rsidRDefault="00AD4400" w:rsidP="00DE1152">
      <w:pPr>
        <w:pStyle w:val="af1"/>
        <w:widowControl/>
        <w:numPr>
          <w:ilvl w:val="2"/>
          <w:numId w:val="8"/>
        </w:numPr>
        <w:ind w:left="0" w:firstLine="709"/>
        <w:jc w:val="both"/>
        <w:rPr>
          <w:sz w:val="24"/>
          <w:szCs w:val="24"/>
        </w:rPr>
      </w:pPr>
      <w:bookmarkStart w:id="6" w:name="_Ref486332634"/>
      <w:permEnd w:id="1285113752"/>
      <w:r w:rsidRPr="00A6567F">
        <w:rPr>
          <w:sz w:val="24"/>
          <w:szCs w:val="24"/>
        </w:rPr>
        <w:t xml:space="preserve">Обязан возместить Продавцу в </w:t>
      </w:r>
      <w:r w:rsidRPr="00864491">
        <w:rPr>
          <w:sz w:val="24"/>
          <w:szCs w:val="24"/>
        </w:rPr>
        <w:t xml:space="preserve">полном объёме расходы, включая НДС, связанные с содержанием Имущества, указанные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w:t>
      </w:r>
      <w:r w:rsidRPr="00A6567F">
        <w:rPr>
          <w:sz w:val="24"/>
          <w:szCs w:val="24"/>
        </w:rPr>
        <w:t>.</w:t>
      </w:r>
    </w:p>
    <w:p w:rsidR="00AD4400" w:rsidRPr="00A6567F" w:rsidRDefault="00AD4400" w:rsidP="00DE1152">
      <w:pPr>
        <w:pStyle w:val="af1"/>
        <w:widowControl/>
        <w:numPr>
          <w:ilvl w:val="2"/>
          <w:numId w:val="8"/>
        </w:numPr>
        <w:ind w:left="0" w:firstLine="709"/>
        <w:jc w:val="both"/>
        <w:rPr>
          <w:sz w:val="24"/>
          <w:szCs w:val="24"/>
        </w:rPr>
      </w:pPr>
      <w:permStart w:id="1427128809" w:edGrp="everyone"/>
      <w:r w:rsidRPr="00864491">
        <w:rPr>
          <w:rStyle w:val="af3"/>
          <w:sz w:val="24"/>
          <w:szCs w:val="24"/>
        </w:rPr>
        <w:footnoteReference w:id="45"/>
      </w:r>
      <w:r w:rsidRPr="00864491">
        <w:rPr>
          <w:sz w:val="24"/>
          <w:szCs w:val="24"/>
        </w:rPr>
        <w:t xml:space="preserve">Осуществить все действия, необходимые для оформления прав на земельный участок, на котором расположен </w:t>
      </w:r>
      <w:r>
        <w:rPr>
          <w:sz w:val="24"/>
          <w:szCs w:val="24"/>
        </w:rPr>
        <w:t>Объект</w:t>
      </w:r>
      <w:r w:rsidRPr="00864491">
        <w:rPr>
          <w:sz w:val="24"/>
          <w:szCs w:val="24"/>
        </w:rPr>
        <w:t>.</w:t>
      </w:r>
    </w:p>
    <w:bookmarkEnd w:id="6"/>
    <w:permEnd w:id="1427128809"/>
    <w:p w:rsidR="00AD4400" w:rsidRPr="00864491" w:rsidRDefault="00AD4400" w:rsidP="00AD4400">
      <w:pPr>
        <w:pStyle w:val="af1"/>
        <w:tabs>
          <w:tab w:val="left" w:pos="-1418"/>
        </w:tabs>
        <w:ind w:left="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sidR="00376A38">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sidR="00376A38">
        <w:rPr>
          <w:sz w:val="24"/>
          <w:szCs w:val="24"/>
        </w:rPr>
        <w:t>одной десятой</w:t>
      </w:r>
      <w:r w:rsidRPr="00864491">
        <w:rPr>
          <w:sz w:val="24"/>
          <w:szCs w:val="24"/>
        </w:rPr>
        <w:t xml:space="preserve">) %, включая НДС (если применимо) от общей стоимости Имущества за каждый день просрочки, а в случае невозврата Имущества в </w:t>
      </w:r>
      <w:r w:rsidRPr="00864491">
        <w:rPr>
          <w:sz w:val="24"/>
          <w:szCs w:val="24"/>
        </w:rPr>
        <w:lastRenderedPageBreak/>
        <w:t>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7"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7"/>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864491" w:rsidRDefault="00AD4400" w:rsidP="00DE1152">
      <w:pPr>
        <w:pStyle w:val="af1"/>
        <w:widowControl/>
        <w:numPr>
          <w:ilvl w:val="1"/>
          <w:numId w:val="10"/>
        </w:numPr>
        <w:ind w:left="0" w:firstLine="709"/>
        <w:jc w:val="both"/>
        <w:rPr>
          <w:sz w:val="24"/>
          <w:szCs w:val="24"/>
        </w:rPr>
      </w:pPr>
      <w:bookmarkStart w:id="8"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8"/>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Обстоятельства непреодолимой силы (форс-мажор)</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864491" w:rsidRDefault="00AD4400" w:rsidP="00AD4400">
      <w:pPr>
        <w:pStyle w:val="af1"/>
        <w:ind w:left="0" w:firstLine="709"/>
        <w:jc w:val="both"/>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AD4400" w:rsidRPr="00864491" w:rsidRDefault="00AD4400" w:rsidP="00AD4400">
      <w:pPr>
        <w:pStyle w:val="af1"/>
        <w:ind w:left="0" w:firstLine="709"/>
        <w:rPr>
          <w:sz w:val="24"/>
          <w:szCs w:val="24"/>
        </w:rPr>
      </w:pPr>
    </w:p>
    <w:p w:rsidR="00AD4400" w:rsidRPr="00864491" w:rsidRDefault="00AD4400" w:rsidP="00DE1152">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AD4400" w:rsidRPr="00864491" w:rsidRDefault="00AD4400" w:rsidP="00DE1152">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9" w:name="_Ref1393199"/>
    </w:p>
    <w:bookmarkEnd w:id="9"/>
    <w:p w:rsidR="00AD4400" w:rsidRPr="00864491" w:rsidRDefault="00AD4400" w:rsidP="00DE1152">
      <w:pPr>
        <w:pStyle w:val="af1"/>
        <w:widowControl/>
        <w:numPr>
          <w:ilvl w:val="1"/>
          <w:numId w:val="10"/>
        </w:numPr>
        <w:ind w:left="0" w:firstLine="709"/>
        <w:jc w:val="both"/>
        <w:rPr>
          <w:sz w:val="24"/>
          <w:szCs w:val="24"/>
        </w:rPr>
      </w:pPr>
      <w:r w:rsidRPr="00864491">
        <w:rPr>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permStart w:id="1926499704" w:edGrp="everyone"/>
      <w:r w:rsidR="00F61E60">
        <w:rPr>
          <w:sz w:val="24"/>
          <w:szCs w:val="24"/>
        </w:rPr>
        <w:t>Арбитражный суд</w:t>
      </w:r>
      <w:r w:rsidRPr="00A6567F">
        <w:rPr>
          <w:sz w:val="24"/>
          <w:szCs w:val="24"/>
          <w:vertAlign w:val="superscript"/>
        </w:rPr>
        <w:footnoteReference w:id="46"/>
      </w:r>
      <w:r w:rsidRPr="00864491">
        <w:rPr>
          <w:sz w:val="24"/>
          <w:szCs w:val="24"/>
        </w:rPr>
        <w:t>.</w:t>
      </w:r>
      <w:permEnd w:id="1926499704"/>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AD4400" w:rsidRPr="00864491" w:rsidRDefault="00AD4400" w:rsidP="00AD4400">
      <w:pPr>
        <w:pStyle w:val="af1"/>
        <w:ind w:left="709"/>
        <w:jc w:val="both"/>
        <w:rPr>
          <w:sz w:val="24"/>
          <w:szCs w:val="24"/>
        </w:rPr>
      </w:pP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AD4400" w:rsidRPr="00864491" w:rsidRDefault="00AD4400" w:rsidP="00DE1152">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AD4400" w:rsidRPr="00D91992" w:rsidRDefault="00AD4400" w:rsidP="00DE1152">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D91992" w:rsidRDefault="00AD4400" w:rsidP="00DE1152">
      <w:pPr>
        <w:pStyle w:val="af1"/>
        <w:widowControl/>
        <w:numPr>
          <w:ilvl w:val="1"/>
          <w:numId w:val="10"/>
        </w:numPr>
        <w:ind w:left="0" w:firstLine="709"/>
        <w:jc w:val="both"/>
        <w:rPr>
          <w:szCs w:val="24"/>
        </w:rPr>
      </w:pPr>
      <w:r w:rsidRPr="00A6567F">
        <w:rPr>
          <w:sz w:val="24"/>
          <w:szCs w:val="24"/>
        </w:rPr>
        <w:lastRenderedPageBreak/>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AD4400" w:rsidRPr="00D91992" w:rsidRDefault="00AD4400" w:rsidP="00DE1152">
      <w:pPr>
        <w:pStyle w:val="1"/>
        <w:numPr>
          <w:ilvl w:val="1"/>
          <w:numId w:val="10"/>
        </w:numPr>
        <w:spacing w:before="0" w:after="0"/>
        <w:ind w:left="0" w:firstLine="709"/>
        <w:rPr>
          <w:szCs w:val="24"/>
        </w:rPr>
      </w:pPr>
      <w:r w:rsidRPr="00864491">
        <w:rPr>
          <w:rStyle w:val="af3"/>
          <w:bCs/>
          <w:szCs w:val="24"/>
        </w:rPr>
        <w:footnoteReference w:id="47"/>
      </w:r>
      <w:r w:rsidRPr="00D91992">
        <w:rPr>
          <w:bCs/>
          <w:szCs w:val="24"/>
        </w:rPr>
        <w:t>В целях недопущения действий коррупционного характера, Стороны обязуются выполнять требования, изложенные в Приложении № 2 к Договору (Гаранти</w:t>
      </w:r>
      <w:r>
        <w:rPr>
          <w:bCs/>
          <w:szCs w:val="24"/>
        </w:rPr>
        <w:t>и</w:t>
      </w:r>
      <w:r w:rsidRPr="00D91992">
        <w:rPr>
          <w:bCs/>
          <w:szCs w:val="24"/>
        </w:rPr>
        <w:t xml:space="preserve"> по недопущению действий коррупционного характера).</w:t>
      </w:r>
    </w:p>
    <w:p w:rsidR="00AD4400" w:rsidRPr="00864491" w:rsidRDefault="00AD4400" w:rsidP="00DE1152">
      <w:pPr>
        <w:pStyle w:val="af1"/>
        <w:widowControl/>
        <w:numPr>
          <w:ilvl w:val="1"/>
          <w:numId w:val="10"/>
        </w:numPr>
        <w:ind w:left="0" w:firstLine="709"/>
        <w:jc w:val="both"/>
        <w:rPr>
          <w:sz w:val="24"/>
          <w:szCs w:val="24"/>
        </w:rPr>
      </w:pPr>
      <w:r w:rsidRPr="00864491">
        <w:rPr>
          <w:sz w:val="24"/>
          <w:szCs w:val="24"/>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permStart w:id="954730540" w:edGrp="everyone"/>
      <w:r w:rsidR="00F9193A">
        <w:rPr>
          <w:sz w:val="24"/>
          <w:szCs w:val="24"/>
        </w:rPr>
        <w:t xml:space="preserve">Управление </w:t>
      </w:r>
      <w:proofErr w:type="spellStart"/>
      <w:r w:rsidR="00F9193A">
        <w:rPr>
          <w:sz w:val="24"/>
          <w:szCs w:val="24"/>
        </w:rPr>
        <w:t>Росреестра</w:t>
      </w:r>
      <w:proofErr w:type="spellEnd"/>
      <w:r w:rsidR="00F9193A">
        <w:rPr>
          <w:sz w:val="24"/>
          <w:szCs w:val="24"/>
        </w:rPr>
        <w:t xml:space="preserve"> по Ханты-Мансийскому автономному округу-Югре</w:t>
      </w:r>
      <w:r w:rsidRPr="00864491">
        <w:rPr>
          <w:rStyle w:val="af3"/>
          <w:sz w:val="24"/>
          <w:szCs w:val="24"/>
        </w:rPr>
        <w:footnoteReference w:id="48"/>
      </w:r>
      <w:r w:rsidRPr="00864491">
        <w:rPr>
          <w:sz w:val="24"/>
          <w:szCs w:val="24"/>
        </w:rPr>
        <w:t>.</w:t>
      </w:r>
      <w:permEnd w:id="954730540"/>
    </w:p>
    <w:p w:rsidR="00AD4400" w:rsidRPr="00864491" w:rsidRDefault="00AD4400" w:rsidP="00DE1152">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AD4400" w:rsidRPr="00864491" w:rsidRDefault="00AD4400" w:rsidP="00AD4400">
      <w:pPr>
        <w:pStyle w:val="af1"/>
        <w:ind w:left="0" w:firstLine="709"/>
        <w:rPr>
          <w:sz w:val="24"/>
          <w:szCs w:val="24"/>
        </w:rPr>
      </w:pPr>
    </w:p>
    <w:p w:rsidR="00AD4400" w:rsidRPr="00864491" w:rsidRDefault="00AD4400" w:rsidP="00DE1152">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AD4400" w:rsidRPr="00864491" w:rsidRDefault="00AD4400" w:rsidP="00DE1152">
      <w:pPr>
        <w:pStyle w:val="af1"/>
        <w:widowControl/>
        <w:numPr>
          <w:ilvl w:val="1"/>
          <w:numId w:val="10"/>
        </w:numPr>
        <w:snapToGrid w:val="0"/>
        <w:ind w:left="0" w:firstLine="709"/>
        <w:jc w:val="both"/>
        <w:rPr>
          <w:sz w:val="24"/>
          <w:szCs w:val="24"/>
        </w:rPr>
      </w:pPr>
      <w:r w:rsidRPr="00864491">
        <w:rPr>
          <w:sz w:val="24"/>
          <w:szCs w:val="24"/>
        </w:rPr>
        <w:t xml:space="preserve">Приложение № 2 – </w:t>
      </w:r>
      <w:r w:rsidRPr="00864491">
        <w:rPr>
          <w:bCs/>
          <w:sz w:val="24"/>
          <w:szCs w:val="24"/>
        </w:rPr>
        <w:t xml:space="preserve">Гарантии по недопущению действий коррупционного характера </w:t>
      </w:r>
      <w:r w:rsidRPr="00864491">
        <w:rPr>
          <w:sz w:val="24"/>
          <w:szCs w:val="24"/>
        </w:rPr>
        <w:t xml:space="preserve">– </w:t>
      </w:r>
      <w:r w:rsidRPr="00864491">
        <w:rPr>
          <w:bCs/>
          <w:sz w:val="24"/>
          <w:szCs w:val="24"/>
        </w:rPr>
        <w:t xml:space="preserve">на </w:t>
      </w:r>
      <w:r w:rsidRPr="00864491">
        <w:rPr>
          <w:sz w:val="24"/>
          <w:szCs w:val="24"/>
        </w:rPr>
        <w:t>3 листах.</w:t>
      </w:r>
    </w:p>
    <w:p w:rsidR="00AD4400" w:rsidRPr="00864491" w:rsidRDefault="00AD4400" w:rsidP="00AD4400">
      <w:pPr>
        <w:pStyle w:val="af1"/>
        <w:ind w:left="0" w:firstLine="709"/>
        <w:rPr>
          <w:sz w:val="24"/>
          <w:szCs w:val="24"/>
        </w:rPr>
      </w:pPr>
      <w:permStart w:id="1841654016" w:edGrp="everyone"/>
      <w:permEnd w:id="1841654016"/>
    </w:p>
    <w:p w:rsidR="00AD4400" w:rsidRPr="00864491" w:rsidRDefault="00AD4400" w:rsidP="00DE1152">
      <w:pPr>
        <w:pStyle w:val="af1"/>
        <w:widowControl/>
        <w:numPr>
          <w:ilvl w:val="0"/>
          <w:numId w:val="10"/>
        </w:numPr>
        <w:ind w:left="0" w:firstLine="709"/>
        <w:jc w:val="center"/>
        <w:outlineLvl w:val="0"/>
        <w:rPr>
          <w:b/>
          <w:sz w:val="24"/>
          <w:szCs w:val="24"/>
        </w:rPr>
      </w:pPr>
      <w:bookmarkStart w:id="10" w:name="_Ref486328623"/>
      <w:r w:rsidRPr="00864491">
        <w:rPr>
          <w:b/>
          <w:sz w:val="24"/>
          <w:szCs w:val="24"/>
        </w:rPr>
        <w:t>Реквизиты и подписи Сторон</w:t>
      </w:r>
      <w:bookmarkEnd w:id="10"/>
    </w:p>
    <w:p w:rsidR="00AD4400" w:rsidRPr="00864491" w:rsidRDefault="00AD4400" w:rsidP="00AD4400">
      <w:pPr>
        <w:snapToGrid w:val="0"/>
        <w:ind w:firstLine="360"/>
        <w:contextualSpacing/>
        <w:jc w:val="both"/>
        <w:rPr>
          <w:sz w:val="24"/>
          <w:szCs w:val="24"/>
        </w:rPr>
      </w:pPr>
      <w:permStart w:id="902920428" w:edGrp="everyone"/>
      <w:r w:rsidRPr="00864491">
        <w:rPr>
          <w:b/>
          <w:sz w:val="24"/>
          <w:szCs w:val="24"/>
        </w:rPr>
        <w:t>Покупатель</w:t>
      </w:r>
      <w:r w:rsidRPr="00864491">
        <w:rPr>
          <w:rStyle w:val="af3"/>
          <w:b/>
          <w:sz w:val="24"/>
          <w:szCs w:val="24"/>
        </w:rPr>
        <w:footnoteReference w:id="49"/>
      </w:r>
      <w:r w:rsidRPr="00864491">
        <w:rPr>
          <w:b/>
          <w:sz w:val="24"/>
          <w:szCs w:val="24"/>
        </w:rPr>
        <w:t>:</w:t>
      </w:r>
    </w:p>
    <w:p w:rsidR="00F9193A" w:rsidRPr="00880831" w:rsidRDefault="00F9193A" w:rsidP="00F9193A">
      <w:pPr>
        <w:jc w:val="both"/>
        <w:rPr>
          <w:sz w:val="24"/>
          <w:szCs w:val="24"/>
        </w:rPr>
      </w:pPr>
      <w:r>
        <w:rPr>
          <w:b/>
          <w:bCs/>
          <w:sz w:val="24"/>
          <w:szCs w:val="24"/>
          <w:lang w:eastAsia="en-US"/>
        </w:rPr>
        <w:t>Уральский банк</w:t>
      </w:r>
      <w:r>
        <w:rPr>
          <w:sz w:val="24"/>
          <w:szCs w:val="24"/>
        </w:rPr>
        <w:t xml:space="preserve"> </w:t>
      </w:r>
      <w:r>
        <w:rPr>
          <w:b/>
          <w:bCs/>
          <w:sz w:val="24"/>
          <w:szCs w:val="24"/>
          <w:lang w:eastAsia="en-US"/>
        </w:rPr>
        <w:t>П</w:t>
      </w:r>
      <w:r w:rsidRPr="0042135F">
        <w:rPr>
          <w:b/>
          <w:bCs/>
          <w:sz w:val="24"/>
          <w:szCs w:val="24"/>
          <w:lang w:eastAsia="en-US"/>
        </w:rPr>
        <w:t>АО Сбербанк</w:t>
      </w:r>
    </w:p>
    <w:p w:rsidR="00F9193A" w:rsidRPr="00F9193A" w:rsidRDefault="00F9193A" w:rsidP="00F9193A">
      <w:pPr>
        <w:snapToGrid w:val="0"/>
        <w:ind w:firstLine="360"/>
        <w:contextualSpacing/>
        <w:jc w:val="both"/>
        <w:rPr>
          <w:sz w:val="24"/>
          <w:szCs w:val="24"/>
        </w:rPr>
      </w:pPr>
      <w:r w:rsidRPr="00F9193A">
        <w:rPr>
          <w:sz w:val="24"/>
          <w:szCs w:val="24"/>
        </w:rPr>
        <w:t>Местонахождение: Россия, 117997, г. Москва, ул. Вавилова, д. 19,</w:t>
      </w:r>
    </w:p>
    <w:p w:rsidR="00F9193A" w:rsidRPr="00F9193A" w:rsidRDefault="00F9193A" w:rsidP="00F9193A">
      <w:pPr>
        <w:snapToGrid w:val="0"/>
        <w:ind w:firstLine="360"/>
        <w:contextualSpacing/>
        <w:jc w:val="both"/>
        <w:rPr>
          <w:sz w:val="24"/>
          <w:szCs w:val="24"/>
        </w:rPr>
      </w:pPr>
      <w:r w:rsidRPr="00F9193A">
        <w:rPr>
          <w:sz w:val="24"/>
          <w:szCs w:val="24"/>
        </w:rPr>
        <w:t xml:space="preserve">Почтовый адрес: 625002, г. Тюмень, ул. Профсоюзная, д. 52 </w:t>
      </w:r>
      <w:proofErr w:type="spellStart"/>
      <w:r w:rsidRPr="00F9193A">
        <w:rPr>
          <w:sz w:val="24"/>
          <w:szCs w:val="24"/>
        </w:rPr>
        <w:t>каб</w:t>
      </w:r>
      <w:proofErr w:type="spellEnd"/>
      <w:r w:rsidRPr="00F9193A">
        <w:rPr>
          <w:sz w:val="24"/>
          <w:szCs w:val="24"/>
        </w:rPr>
        <w:t>. 601 для ЦКП</w:t>
      </w:r>
    </w:p>
    <w:p w:rsidR="00F9193A" w:rsidRPr="00F9193A" w:rsidRDefault="00F9193A" w:rsidP="00F9193A">
      <w:pPr>
        <w:snapToGrid w:val="0"/>
        <w:ind w:firstLine="360"/>
        <w:contextualSpacing/>
        <w:jc w:val="both"/>
        <w:rPr>
          <w:sz w:val="24"/>
          <w:szCs w:val="24"/>
        </w:rPr>
      </w:pPr>
      <w:r w:rsidRPr="00F9193A">
        <w:rPr>
          <w:sz w:val="24"/>
          <w:szCs w:val="24"/>
        </w:rPr>
        <w:t>ИНН/КПП: 7707083893/667102008</w:t>
      </w:r>
    </w:p>
    <w:p w:rsidR="00F9193A" w:rsidRPr="00F9193A" w:rsidRDefault="00F9193A" w:rsidP="00F9193A">
      <w:pPr>
        <w:snapToGrid w:val="0"/>
        <w:ind w:firstLine="360"/>
        <w:contextualSpacing/>
        <w:jc w:val="both"/>
        <w:rPr>
          <w:sz w:val="24"/>
          <w:szCs w:val="24"/>
        </w:rPr>
      </w:pPr>
      <w:r w:rsidRPr="00F9193A">
        <w:rPr>
          <w:sz w:val="24"/>
          <w:szCs w:val="24"/>
        </w:rPr>
        <w:t>Расчетный счет 60311810016000200000</w:t>
      </w:r>
    </w:p>
    <w:p w:rsidR="00F9193A" w:rsidRPr="00F9193A" w:rsidRDefault="00F9193A" w:rsidP="00F9193A">
      <w:pPr>
        <w:snapToGrid w:val="0"/>
        <w:ind w:firstLine="360"/>
        <w:contextualSpacing/>
        <w:jc w:val="both"/>
        <w:rPr>
          <w:sz w:val="24"/>
          <w:szCs w:val="24"/>
        </w:rPr>
      </w:pPr>
      <w:proofErr w:type="spellStart"/>
      <w:r w:rsidRPr="00F9193A">
        <w:rPr>
          <w:sz w:val="24"/>
          <w:szCs w:val="24"/>
        </w:rPr>
        <w:t>Корр.счет</w:t>
      </w:r>
      <w:proofErr w:type="spellEnd"/>
      <w:r w:rsidRPr="00F9193A">
        <w:rPr>
          <w:sz w:val="24"/>
          <w:szCs w:val="24"/>
        </w:rPr>
        <w:t xml:space="preserve"> 30101810500000000674 в Уральском ГУ Центрального банка Российской Федерации</w:t>
      </w:r>
    </w:p>
    <w:p w:rsidR="00F9193A" w:rsidRPr="00F9193A" w:rsidRDefault="00F9193A" w:rsidP="00F9193A">
      <w:pPr>
        <w:snapToGrid w:val="0"/>
        <w:ind w:firstLine="360"/>
        <w:contextualSpacing/>
        <w:jc w:val="both"/>
        <w:rPr>
          <w:sz w:val="24"/>
          <w:szCs w:val="24"/>
        </w:rPr>
      </w:pPr>
      <w:r w:rsidRPr="00F9193A">
        <w:rPr>
          <w:sz w:val="24"/>
          <w:szCs w:val="24"/>
        </w:rPr>
        <w:t>БИК 046577674</w:t>
      </w:r>
    </w:p>
    <w:p w:rsidR="00AD4400" w:rsidRPr="00864491" w:rsidRDefault="00F9193A" w:rsidP="00F9193A">
      <w:pPr>
        <w:snapToGrid w:val="0"/>
        <w:ind w:firstLine="360"/>
        <w:contextualSpacing/>
        <w:jc w:val="both"/>
        <w:rPr>
          <w:sz w:val="24"/>
          <w:szCs w:val="24"/>
        </w:rPr>
      </w:pPr>
      <w:r w:rsidRPr="00F9193A">
        <w:rPr>
          <w:sz w:val="24"/>
          <w:szCs w:val="24"/>
        </w:rPr>
        <w:t>ОГРН 1027700132195</w:t>
      </w:r>
    </w:p>
    <w:p w:rsidR="00AD4400" w:rsidRPr="00864491" w:rsidRDefault="00AD4400" w:rsidP="00AD4400">
      <w:pPr>
        <w:snapToGrid w:val="0"/>
        <w:ind w:firstLine="360"/>
        <w:contextualSpacing/>
        <w:jc w:val="both"/>
        <w:rPr>
          <w:b/>
          <w:sz w:val="24"/>
          <w:szCs w:val="24"/>
        </w:rPr>
      </w:pPr>
    </w:p>
    <w:p w:rsidR="00AD4400" w:rsidRPr="00864491" w:rsidRDefault="00AD4400" w:rsidP="00AD4400">
      <w:pPr>
        <w:snapToGrid w:val="0"/>
        <w:ind w:firstLine="360"/>
        <w:contextualSpacing/>
        <w:jc w:val="both"/>
        <w:rPr>
          <w:b/>
          <w:sz w:val="24"/>
          <w:szCs w:val="24"/>
        </w:rPr>
      </w:pPr>
      <w:r w:rsidRPr="00864491">
        <w:rPr>
          <w:b/>
          <w:sz w:val="24"/>
          <w:szCs w:val="24"/>
        </w:rPr>
        <w:t>Продавец:</w:t>
      </w:r>
    </w:p>
    <w:p w:rsidR="00AD4400" w:rsidRPr="00864491" w:rsidRDefault="00AD4400" w:rsidP="00AD4400">
      <w:pPr>
        <w:snapToGrid w:val="0"/>
        <w:ind w:firstLine="360"/>
        <w:contextualSpacing/>
        <w:jc w:val="both"/>
        <w:rPr>
          <w:sz w:val="24"/>
          <w:szCs w:val="24"/>
        </w:rPr>
      </w:pPr>
      <w:r w:rsidRPr="00864491">
        <w:rPr>
          <w:sz w:val="24"/>
          <w:szCs w:val="24"/>
        </w:rPr>
        <w:t>ПАО Сбербанк</w:t>
      </w:r>
    </w:p>
    <w:p w:rsidR="00AD4400" w:rsidRPr="00864491" w:rsidRDefault="00AD4400" w:rsidP="00AD4400">
      <w:pPr>
        <w:snapToGrid w:val="0"/>
        <w:ind w:firstLine="360"/>
        <w:contextualSpacing/>
        <w:jc w:val="both"/>
        <w:rPr>
          <w:sz w:val="24"/>
          <w:szCs w:val="24"/>
        </w:rPr>
      </w:pPr>
      <w:r w:rsidRPr="00864491">
        <w:rPr>
          <w:sz w:val="24"/>
          <w:szCs w:val="24"/>
        </w:rPr>
        <w:t>Местонахождение __________</w:t>
      </w:r>
    </w:p>
    <w:p w:rsidR="00AD4400" w:rsidRPr="00864491" w:rsidRDefault="00AD4400" w:rsidP="00AD4400">
      <w:pPr>
        <w:snapToGrid w:val="0"/>
        <w:ind w:firstLine="360"/>
        <w:contextualSpacing/>
        <w:rPr>
          <w:sz w:val="24"/>
          <w:szCs w:val="24"/>
        </w:rPr>
      </w:pPr>
      <w:r w:rsidRPr="00864491">
        <w:rPr>
          <w:sz w:val="24"/>
          <w:szCs w:val="24"/>
        </w:rPr>
        <w:t>Почтовый адрес _____________</w:t>
      </w:r>
    </w:p>
    <w:p w:rsidR="00AD4400" w:rsidRPr="00864491" w:rsidRDefault="00AD4400" w:rsidP="00AD4400">
      <w:pPr>
        <w:snapToGrid w:val="0"/>
        <w:ind w:firstLine="360"/>
        <w:contextualSpacing/>
        <w:rPr>
          <w:sz w:val="24"/>
          <w:szCs w:val="24"/>
        </w:rPr>
      </w:pPr>
      <w:r w:rsidRPr="00864491">
        <w:rPr>
          <w:sz w:val="24"/>
          <w:szCs w:val="24"/>
        </w:rPr>
        <w:t>ИНН ___________</w:t>
      </w:r>
    </w:p>
    <w:p w:rsidR="00AD4400" w:rsidRPr="00864491" w:rsidRDefault="00AD4400" w:rsidP="00AD4400">
      <w:pPr>
        <w:snapToGrid w:val="0"/>
        <w:ind w:firstLine="360"/>
        <w:contextualSpacing/>
        <w:rPr>
          <w:sz w:val="24"/>
          <w:szCs w:val="24"/>
        </w:rPr>
      </w:pPr>
      <w:r w:rsidRPr="00864491">
        <w:rPr>
          <w:sz w:val="24"/>
          <w:szCs w:val="24"/>
        </w:rPr>
        <w:t>Расчетный счет ___________</w:t>
      </w:r>
    </w:p>
    <w:p w:rsidR="00AD4400" w:rsidRPr="00864491" w:rsidRDefault="00AD4400" w:rsidP="00AD4400">
      <w:pPr>
        <w:snapToGrid w:val="0"/>
        <w:ind w:firstLine="360"/>
        <w:contextualSpacing/>
        <w:rPr>
          <w:sz w:val="24"/>
          <w:szCs w:val="24"/>
        </w:rPr>
      </w:pPr>
      <w:r w:rsidRPr="00864491">
        <w:rPr>
          <w:sz w:val="24"/>
          <w:szCs w:val="24"/>
        </w:rPr>
        <w:t>Корр. счет ___________</w:t>
      </w:r>
    </w:p>
    <w:p w:rsidR="00AD4400" w:rsidRPr="00864491" w:rsidRDefault="00AD4400" w:rsidP="00AD4400">
      <w:pPr>
        <w:snapToGrid w:val="0"/>
        <w:ind w:firstLine="360"/>
        <w:contextualSpacing/>
        <w:rPr>
          <w:sz w:val="24"/>
          <w:szCs w:val="24"/>
        </w:rPr>
      </w:pPr>
      <w:r w:rsidRPr="00864491">
        <w:rPr>
          <w:sz w:val="24"/>
          <w:szCs w:val="24"/>
        </w:rPr>
        <w:t>БИК ___________</w:t>
      </w:r>
    </w:p>
    <w:p w:rsidR="00AD4400" w:rsidRPr="00864491" w:rsidRDefault="00AD4400" w:rsidP="00AD4400">
      <w:pPr>
        <w:snapToGrid w:val="0"/>
        <w:ind w:firstLine="360"/>
        <w:contextualSpacing/>
        <w:jc w:val="both"/>
        <w:rPr>
          <w:sz w:val="24"/>
          <w:szCs w:val="24"/>
        </w:rPr>
      </w:pPr>
      <w:r w:rsidRPr="00864491">
        <w:rPr>
          <w:sz w:val="24"/>
          <w:szCs w:val="24"/>
        </w:rPr>
        <w:t>ОКВЭД ___________</w:t>
      </w:r>
    </w:p>
    <w:p w:rsidR="00AD4400" w:rsidRPr="00864491" w:rsidRDefault="00AD4400" w:rsidP="00AD4400">
      <w:pPr>
        <w:snapToGrid w:val="0"/>
        <w:ind w:firstLine="360"/>
        <w:contextualSpacing/>
        <w:jc w:val="both"/>
        <w:rPr>
          <w:sz w:val="24"/>
          <w:szCs w:val="24"/>
        </w:rPr>
      </w:pPr>
      <w:r w:rsidRPr="00864491">
        <w:rPr>
          <w:sz w:val="24"/>
          <w:szCs w:val="24"/>
        </w:rPr>
        <w:t>ОКПО ___________</w:t>
      </w:r>
    </w:p>
    <w:p w:rsidR="00AD4400" w:rsidRPr="00864491" w:rsidRDefault="00AD4400" w:rsidP="00AD4400">
      <w:pPr>
        <w:snapToGrid w:val="0"/>
        <w:ind w:firstLine="360"/>
        <w:contextualSpacing/>
        <w:jc w:val="both"/>
        <w:rPr>
          <w:sz w:val="24"/>
          <w:szCs w:val="24"/>
        </w:rPr>
      </w:pPr>
      <w:r w:rsidRPr="00864491">
        <w:rPr>
          <w:sz w:val="24"/>
          <w:szCs w:val="24"/>
        </w:rPr>
        <w:lastRenderedPageBreak/>
        <w:t>КПП ___________</w:t>
      </w:r>
    </w:p>
    <w:p w:rsidR="00AD4400" w:rsidRPr="00864491" w:rsidRDefault="00AD4400" w:rsidP="00AD4400">
      <w:pPr>
        <w:snapToGrid w:val="0"/>
        <w:ind w:firstLine="360"/>
        <w:contextualSpacing/>
        <w:jc w:val="both"/>
        <w:rPr>
          <w:sz w:val="24"/>
          <w:szCs w:val="24"/>
        </w:rPr>
      </w:pPr>
      <w:r w:rsidRPr="00864491">
        <w:rPr>
          <w:sz w:val="24"/>
          <w:szCs w:val="24"/>
        </w:rPr>
        <w:t>ОГРН ___________</w:t>
      </w:r>
    </w:p>
    <w:p w:rsidR="00AD4400" w:rsidRPr="00864491" w:rsidRDefault="00AD4400" w:rsidP="00AD4400">
      <w:pPr>
        <w:snapToGrid w:val="0"/>
        <w:ind w:firstLine="360"/>
        <w:contextualSpacing/>
        <w:jc w:val="both"/>
        <w:rPr>
          <w:sz w:val="24"/>
          <w:szCs w:val="24"/>
        </w:rPr>
      </w:pPr>
      <w:r w:rsidRPr="00864491">
        <w:rPr>
          <w:sz w:val="24"/>
          <w:szCs w:val="24"/>
        </w:rPr>
        <w:t>Контактный телефон: ___________</w:t>
      </w:r>
    </w:p>
    <w:p w:rsidR="00AD4400" w:rsidRPr="00864491" w:rsidRDefault="00AD4400" w:rsidP="00AD440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AD4400" w:rsidRPr="00864491" w:rsidRDefault="00AD4400" w:rsidP="00AD4400">
      <w:pPr>
        <w:snapToGrid w:val="0"/>
        <w:ind w:firstLine="360"/>
        <w:contextualSpacing/>
        <w:jc w:val="both"/>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Default="00AD4400" w:rsidP="00D535F4">
            <w:pPr>
              <w:tabs>
                <w:tab w:val="left" w:pos="2835"/>
              </w:tabs>
              <w:snapToGrid w:val="0"/>
              <w:ind w:firstLine="360"/>
              <w:contextualSpacing/>
              <w:rPr>
                <w:sz w:val="24"/>
                <w:szCs w:val="24"/>
              </w:rPr>
            </w:pPr>
            <w:r w:rsidRPr="00864491">
              <w:rPr>
                <w:rStyle w:val="af3"/>
                <w:sz w:val="24"/>
                <w:szCs w:val="24"/>
              </w:rPr>
              <w:footnoteReference w:id="50"/>
            </w:r>
            <w:r w:rsidR="00F9193A">
              <w:rPr>
                <w:sz w:val="24"/>
                <w:szCs w:val="24"/>
              </w:rPr>
              <w:t>Заместитель управляющего</w:t>
            </w:r>
          </w:p>
          <w:p w:rsidR="00F9193A" w:rsidRDefault="00F9193A" w:rsidP="00D535F4">
            <w:pPr>
              <w:tabs>
                <w:tab w:val="left" w:pos="2835"/>
              </w:tabs>
              <w:snapToGrid w:val="0"/>
              <w:ind w:firstLine="360"/>
              <w:contextualSpacing/>
              <w:rPr>
                <w:sz w:val="24"/>
                <w:szCs w:val="24"/>
              </w:rPr>
            </w:pPr>
            <w:r>
              <w:rPr>
                <w:sz w:val="24"/>
                <w:szCs w:val="24"/>
              </w:rPr>
              <w:t xml:space="preserve">Ханты-Мансийского отделения </w:t>
            </w:r>
          </w:p>
          <w:p w:rsidR="00F9193A" w:rsidRPr="00864491" w:rsidRDefault="00F9193A" w:rsidP="00D535F4">
            <w:pPr>
              <w:tabs>
                <w:tab w:val="left" w:pos="2835"/>
              </w:tabs>
              <w:snapToGrid w:val="0"/>
              <w:ind w:firstLine="360"/>
              <w:contextualSpacing/>
              <w:rPr>
                <w:sz w:val="24"/>
                <w:szCs w:val="24"/>
              </w:rPr>
            </w:pPr>
            <w:r>
              <w:rPr>
                <w:sz w:val="24"/>
                <w:szCs w:val="24"/>
              </w:rPr>
              <w:t>№1791</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 xml:space="preserve">________________ </w:t>
            </w:r>
            <w:r w:rsidR="00F9193A">
              <w:rPr>
                <w:sz w:val="24"/>
                <w:szCs w:val="24"/>
              </w:rPr>
              <w:t>О</w:t>
            </w:r>
            <w:r w:rsidRPr="00864491">
              <w:rPr>
                <w:sz w:val="24"/>
                <w:szCs w:val="24"/>
              </w:rPr>
              <w:t>.</w:t>
            </w:r>
            <w:r w:rsidR="00F9193A">
              <w:rPr>
                <w:sz w:val="24"/>
                <w:szCs w:val="24"/>
              </w:rPr>
              <w:t>В. Улитина</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tbl>
    <w:p w:rsidR="00AD4400" w:rsidRPr="00864491" w:rsidRDefault="00AD4400" w:rsidP="00AD4400">
      <w:pPr>
        <w:rPr>
          <w:sz w:val="24"/>
        </w:rPr>
      </w:pPr>
    </w:p>
    <w:p w:rsidR="00AD4400" w:rsidRPr="00864491" w:rsidRDefault="00AD4400" w:rsidP="00AD4400">
      <w:pPr>
        <w:rPr>
          <w:sz w:val="24"/>
        </w:rPr>
      </w:pPr>
      <w:r w:rsidRPr="00864491">
        <w:rPr>
          <w:sz w:val="24"/>
        </w:rPr>
        <w:br w:type="page"/>
      </w:r>
    </w:p>
    <w:p w:rsidR="00AD4400" w:rsidRPr="00A6567F" w:rsidRDefault="00AD4400" w:rsidP="00AD4400">
      <w:pPr>
        <w:pStyle w:val="10"/>
        <w:rPr>
          <w:b w:val="0"/>
          <w:szCs w:val="24"/>
        </w:rPr>
      </w:pPr>
      <w:bookmarkStart w:id="11" w:name="_GoBack"/>
      <w:permEnd w:id="902920428"/>
      <w:r w:rsidRPr="00A6567F">
        <w:rPr>
          <w:szCs w:val="24"/>
        </w:rPr>
        <w:lastRenderedPageBreak/>
        <w:t>Приложение № 1</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1104109936" w:edGrp="everyone"/>
      <w:r w:rsidRPr="00864491">
        <w:rPr>
          <w:sz w:val="24"/>
          <w:szCs w:val="24"/>
        </w:rPr>
        <w:t>от_____ №_____</w:t>
      </w:r>
    </w:p>
    <w:p w:rsidR="00AD4400" w:rsidRPr="00864491" w:rsidRDefault="00AD4400" w:rsidP="00AD4400">
      <w:pPr>
        <w:snapToGrid w:val="0"/>
        <w:contextualSpacing/>
        <w:rPr>
          <w:sz w:val="24"/>
          <w:szCs w:val="24"/>
        </w:rPr>
      </w:pPr>
    </w:p>
    <w:permEnd w:id="1104109936"/>
    <w:p w:rsidR="00AD4400" w:rsidRPr="00864491" w:rsidRDefault="00AD4400" w:rsidP="00AD4400">
      <w:pPr>
        <w:snapToGrid w:val="0"/>
        <w:contextualSpacing/>
        <w:jc w:val="center"/>
        <w:rPr>
          <w:b/>
          <w:sz w:val="24"/>
          <w:szCs w:val="24"/>
        </w:rPr>
      </w:pPr>
      <w:r w:rsidRPr="00864491">
        <w:rPr>
          <w:b/>
          <w:sz w:val="24"/>
          <w:szCs w:val="24"/>
        </w:rPr>
        <w:t>Форма Акта приема-передачи Имущества</w:t>
      </w:r>
    </w:p>
    <w:p w:rsidR="00AD4400" w:rsidRPr="00864491" w:rsidRDefault="00AD4400" w:rsidP="00AD4400">
      <w:pPr>
        <w:snapToGrid w:val="0"/>
        <w:contextualSpacing/>
        <w:jc w:val="center"/>
        <w:rPr>
          <w:sz w:val="24"/>
          <w:szCs w:val="24"/>
        </w:rPr>
      </w:pPr>
      <w:r w:rsidRPr="00864491">
        <w:rPr>
          <w:b/>
          <w:sz w:val="24"/>
          <w:szCs w:val="24"/>
        </w:rPr>
        <w:t>__________________________________________________________________</w:t>
      </w:r>
    </w:p>
    <w:p w:rsidR="00AD4400" w:rsidRPr="00864491" w:rsidRDefault="00AD4400" w:rsidP="00AD4400">
      <w:pPr>
        <w:snapToGrid w:val="0"/>
        <w:contextualSpacing/>
        <w:rPr>
          <w:sz w:val="24"/>
          <w:szCs w:val="24"/>
        </w:rPr>
      </w:pPr>
    </w:p>
    <w:p w:rsidR="00AD4400" w:rsidRPr="00864491" w:rsidRDefault="00AD4400" w:rsidP="00AD4400">
      <w:pPr>
        <w:snapToGrid w:val="0"/>
        <w:contextualSpacing/>
        <w:jc w:val="center"/>
        <w:rPr>
          <w:b/>
          <w:sz w:val="24"/>
          <w:szCs w:val="24"/>
        </w:rPr>
      </w:pPr>
      <w:r w:rsidRPr="00864491">
        <w:rPr>
          <w:b/>
          <w:sz w:val="24"/>
          <w:szCs w:val="24"/>
        </w:rPr>
        <w:t>АКТ</w:t>
      </w:r>
    </w:p>
    <w:p w:rsidR="00AD4400" w:rsidRPr="00864491" w:rsidRDefault="00AD4400" w:rsidP="00AD4400">
      <w:pPr>
        <w:snapToGrid w:val="0"/>
        <w:contextualSpacing/>
        <w:jc w:val="center"/>
        <w:rPr>
          <w:b/>
          <w:sz w:val="24"/>
          <w:szCs w:val="24"/>
        </w:rPr>
      </w:pPr>
      <w:r w:rsidRPr="00864491">
        <w:rPr>
          <w:b/>
          <w:sz w:val="24"/>
          <w:szCs w:val="24"/>
        </w:rPr>
        <w:t>приема-передачи Имущества</w:t>
      </w:r>
    </w:p>
    <w:p w:rsidR="00AD4400" w:rsidRPr="00864491" w:rsidRDefault="00AD4400" w:rsidP="00AD4400">
      <w:pPr>
        <w:snapToGrid w:val="0"/>
        <w:contextualSpacing/>
        <w:jc w:val="center"/>
        <w:rPr>
          <w:b/>
          <w:sz w:val="24"/>
          <w:szCs w:val="24"/>
        </w:rPr>
      </w:pPr>
    </w:p>
    <w:p w:rsidR="00AD4400" w:rsidRPr="00864491" w:rsidRDefault="00AD4400" w:rsidP="00AD4400">
      <w:pPr>
        <w:snapToGrid w:val="0"/>
        <w:contextualSpacing/>
        <w:jc w:val="both"/>
        <w:rPr>
          <w:sz w:val="24"/>
          <w:szCs w:val="24"/>
        </w:rPr>
      </w:pPr>
      <w:r w:rsidRPr="00864491">
        <w:rPr>
          <w:sz w:val="24"/>
          <w:szCs w:val="24"/>
        </w:rPr>
        <w:t xml:space="preserve"> г.__________________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AD4400" w:rsidRPr="00864491" w:rsidRDefault="00AD4400" w:rsidP="00AD4400">
      <w:pPr>
        <w:snapToGrid w:val="0"/>
        <w:contextualSpacing/>
        <w:jc w:val="both"/>
        <w:rPr>
          <w:sz w:val="24"/>
          <w:szCs w:val="24"/>
        </w:rPr>
      </w:pPr>
    </w:p>
    <w:p w:rsidR="00AD4400" w:rsidRPr="00864491" w:rsidRDefault="00AD4400" w:rsidP="00AD440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 </w:t>
      </w:r>
      <w:r w:rsidRPr="00864491">
        <w:rPr>
          <w:i/>
          <w:iCs/>
          <w:sz w:val="24"/>
          <w:szCs w:val="24"/>
        </w:rPr>
        <w:t>(указать наименование и реквизиты документа, на основании которого действует представитель)</w:t>
      </w:r>
      <w:r w:rsidRPr="00864491">
        <w:rPr>
          <w:sz w:val="24"/>
          <w:szCs w:val="24"/>
        </w:rPr>
        <w:t xml:space="preserve"> _______, с одной стороны, и</w:t>
      </w:r>
    </w:p>
    <w:p w:rsidR="00AD4400" w:rsidRPr="00864491" w:rsidRDefault="00AD4400" w:rsidP="00AD4400">
      <w:pPr>
        <w:ind w:firstLine="709"/>
        <w:jc w:val="both"/>
        <w:rPr>
          <w:sz w:val="24"/>
          <w:szCs w:val="24"/>
        </w:rPr>
      </w:pPr>
      <w:r w:rsidRPr="00864491">
        <w:rPr>
          <w:sz w:val="24"/>
          <w:szCs w:val="24"/>
        </w:rPr>
        <w:t xml:space="preserve">________ </w:t>
      </w:r>
      <w:r w:rsidRPr="00864491">
        <w:rPr>
          <w:i/>
          <w:iCs/>
          <w:sz w:val="24"/>
          <w:szCs w:val="24"/>
        </w:rPr>
        <w:t xml:space="preserve">(указать полное и сокращённое наименование контрагента) </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w:t>
      </w:r>
      <w:r w:rsidRPr="00864491">
        <w:rPr>
          <w:i/>
          <w:iCs/>
          <w:sz w:val="24"/>
          <w:szCs w:val="24"/>
        </w:rPr>
        <w:t>(указать должность, фамилию, имя, отчество представителя)</w:t>
      </w:r>
      <w:r w:rsidRPr="00864491">
        <w:rPr>
          <w:sz w:val="24"/>
          <w:szCs w:val="24"/>
        </w:rPr>
        <w:t xml:space="preserve"> _______, действующего на основании _____________________ </w:t>
      </w:r>
      <w:r w:rsidRPr="00864491">
        <w:rPr>
          <w:i/>
          <w:iCs/>
          <w:sz w:val="24"/>
          <w:szCs w:val="24"/>
        </w:rPr>
        <w:t xml:space="preserve">(указать наименование и реквизиты документа, на основании которого действует представитель) </w:t>
      </w:r>
      <w:r w:rsidRPr="00864491">
        <w:rPr>
          <w:sz w:val="24"/>
          <w:szCs w:val="24"/>
        </w:rPr>
        <w:t>_______,</w:t>
      </w:r>
      <w:r w:rsidRPr="00864491">
        <w:rPr>
          <w:iCs/>
          <w:sz w:val="24"/>
          <w:szCs w:val="24"/>
          <w:vertAlign w:val="superscript"/>
        </w:rPr>
        <w:footnoteReference w:id="51"/>
      </w:r>
      <w:r w:rsidRPr="00864491">
        <w:rPr>
          <w:sz w:val="24"/>
          <w:szCs w:val="24"/>
        </w:rPr>
        <w:t xml:space="preserve">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AD4400" w:rsidRPr="00A6567F" w:rsidRDefault="00AD4400" w:rsidP="00DE1152">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AD4400" w:rsidRPr="00864491" w:rsidRDefault="00AD4400" w:rsidP="00DE1152">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AD4400" w:rsidRPr="00864491" w:rsidRDefault="00AD4400" w:rsidP="00DE1152">
      <w:pPr>
        <w:pStyle w:val="af1"/>
        <w:numPr>
          <w:ilvl w:val="2"/>
          <w:numId w:val="11"/>
        </w:numPr>
        <w:suppressAutoHyphens/>
        <w:ind w:left="0" w:firstLine="709"/>
        <w:jc w:val="both"/>
        <w:rPr>
          <w:b/>
          <w:bCs/>
          <w:sz w:val="24"/>
          <w:szCs w:val="24"/>
        </w:rPr>
      </w:pPr>
      <w:r w:rsidRPr="00864491">
        <w:rPr>
          <w:sz w:val="24"/>
          <w:szCs w:val="24"/>
        </w:rPr>
        <w:t>_____________</w:t>
      </w:r>
      <w:r w:rsidRPr="00864491">
        <w:rPr>
          <w:sz w:val="24"/>
          <w:szCs w:val="24"/>
          <w:vertAlign w:val="superscript"/>
        </w:rPr>
        <w:footnoteReference w:id="52"/>
      </w:r>
      <w:r w:rsidRPr="00864491">
        <w:rPr>
          <w:sz w:val="24"/>
          <w:szCs w:val="24"/>
        </w:rPr>
        <w:t xml:space="preserve"> (далее – «</w:t>
      </w:r>
      <w:r>
        <w:rPr>
          <w:b/>
          <w:sz w:val="24"/>
          <w:szCs w:val="24"/>
        </w:rPr>
        <w:t>Объект</w:t>
      </w:r>
      <w:r w:rsidRPr="00864491">
        <w:rPr>
          <w:sz w:val="24"/>
          <w:szCs w:val="24"/>
        </w:rPr>
        <w:t>»).</w:t>
      </w:r>
    </w:p>
    <w:p w:rsidR="00AD4400" w:rsidRPr="00864491" w:rsidRDefault="00AD4400" w:rsidP="00AD440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r w:rsidRPr="00864491">
        <w:rPr>
          <w:rStyle w:val="af3"/>
          <w:sz w:val="24"/>
          <w:szCs w:val="24"/>
        </w:rPr>
        <w:footnoteReference w:id="53"/>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расположен по адресу: ___________.</w:t>
      </w:r>
      <w:r w:rsidRPr="00864491">
        <w:rPr>
          <w:rStyle w:val="af3"/>
          <w:sz w:val="24"/>
          <w:szCs w:val="24"/>
        </w:rPr>
        <w:footnoteReference w:id="54"/>
      </w:r>
    </w:p>
    <w:p w:rsidR="00AD4400" w:rsidRPr="00864491" w:rsidRDefault="00AD4400" w:rsidP="00AD440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w:t>
      </w:r>
      <w:r w:rsidRPr="00864491">
        <w:rPr>
          <w:sz w:val="24"/>
          <w:szCs w:val="24"/>
          <w:vertAlign w:val="superscript"/>
        </w:rPr>
        <w:footnoteReference w:id="55"/>
      </w:r>
      <w:r w:rsidRPr="00864491">
        <w:rPr>
          <w:sz w:val="24"/>
          <w:szCs w:val="24"/>
        </w:rPr>
        <w:t>, что подтверждается __________</w:t>
      </w:r>
      <w:r w:rsidRPr="00864491">
        <w:rPr>
          <w:sz w:val="24"/>
          <w:szCs w:val="24"/>
          <w:vertAlign w:val="superscript"/>
        </w:rPr>
        <w:footnoteReference w:id="56"/>
      </w:r>
      <w:r w:rsidRPr="00864491">
        <w:rPr>
          <w:sz w:val="24"/>
          <w:szCs w:val="24"/>
        </w:rPr>
        <w:t>, о чем в Едином государственном реестре недвижимости сделана запись о регистрации ___________</w:t>
      </w:r>
      <w:r w:rsidRPr="00864491">
        <w:rPr>
          <w:sz w:val="24"/>
          <w:szCs w:val="24"/>
          <w:vertAlign w:val="superscript"/>
        </w:rPr>
        <w:footnoteReference w:id="57"/>
      </w:r>
      <w:r w:rsidRPr="00864491">
        <w:rPr>
          <w:sz w:val="24"/>
          <w:szCs w:val="24"/>
        </w:rPr>
        <w:t>.</w:t>
      </w:r>
    </w:p>
    <w:p w:rsidR="00AD4400" w:rsidRPr="00864491" w:rsidRDefault="00AD4400" w:rsidP="007400E2">
      <w:pPr>
        <w:pStyle w:val="af1"/>
        <w:widowControl/>
        <w:numPr>
          <w:ilvl w:val="2"/>
          <w:numId w:val="11"/>
        </w:numPr>
        <w:ind w:left="0" w:firstLine="709"/>
        <w:jc w:val="both"/>
        <w:rPr>
          <w:sz w:val="24"/>
          <w:szCs w:val="24"/>
        </w:rPr>
      </w:pPr>
      <w:permStart w:id="445936004" w:edGrp="everyone"/>
      <w:r w:rsidRPr="00864491">
        <w:rPr>
          <w:rStyle w:val="af3"/>
          <w:sz w:val="24"/>
          <w:szCs w:val="24"/>
        </w:rPr>
        <w:footnoteReference w:id="58"/>
      </w:r>
      <w:r w:rsidRPr="00864491">
        <w:rPr>
          <w:sz w:val="24"/>
          <w:szCs w:val="24"/>
        </w:rPr>
        <w:t>Земельный участок (далее – «</w:t>
      </w:r>
      <w:r w:rsidRPr="00864491">
        <w:rPr>
          <w:b/>
          <w:sz w:val="24"/>
          <w:szCs w:val="24"/>
        </w:rPr>
        <w:t>Земельный участок</w:t>
      </w:r>
      <w:r w:rsidRPr="00864491">
        <w:rPr>
          <w:sz w:val="24"/>
          <w:szCs w:val="24"/>
        </w:rPr>
        <w:t xml:space="preserve">») со следующими характеристиками: </w:t>
      </w:r>
      <w:r w:rsidR="007400E2" w:rsidRPr="007400E2">
        <w:rPr>
          <w:sz w:val="24"/>
          <w:szCs w:val="24"/>
        </w:rPr>
        <w:t xml:space="preserve">общей площадью 1158 </w:t>
      </w:r>
      <w:proofErr w:type="spellStart"/>
      <w:r w:rsidR="007400E2" w:rsidRPr="007400E2">
        <w:rPr>
          <w:sz w:val="24"/>
          <w:szCs w:val="24"/>
        </w:rPr>
        <w:t>кв.м</w:t>
      </w:r>
      <w:proofErr w:type="spellEnd"/>
      <w:r w:rsidR="007400E2" w:rsidRPr="007400E2">
        <w:rPr>
          <w:sz w:val="24"/>
          <w:szCs w:val="24"/>
        </w:rPr>
        <w:t xml:space="preserve">., земли населенных пунктов, под эксплуатацию здания </w:t>
      </w:r>
      <w:proofErr w:type="spellStart"/>
      <w:r w:rsidR="007400E2" w:rsidRPr="007400E2">
        <w:rPr>
          <w:sz w:val="24"/>
          <w:szCs w:val="24"/>
        </w:rPr>
        <w:t>госучереждений</w:t>
      </w:r>
      <w:proofErr w:type="spellEnd"/>
      <w:r w:rsidR="007400E2" w:rsidRPr="007400E2">
        <w:rPr>
          <w:sz w:val="24"/>
          <w:szCs w:val="24"/>
        </w:rPr>
        <w:t xml:space="preserve"> </w:t>
      </w:r>
      <w:r w:rsidRPr="00A6567F">
        <w:rPr>
          <w:vertAlign w:val="superscript"/>
        </w:rPr>
        <w:footnoteReference w:id="59"/>
      </w:r>
      <w:r w:rsidRPr="00864491">
        <w:rPr>
          <w:sz w:val="24"/>
          <w:szCs w:val="24"/>
        </w:rPr>
        <w:t>.</w:t>
      </w:r>
    </w:p>
    <w:p w:rsidR="00AD4400" w:rsidRPr="00864491" w:rsidRDefault="00AD4400" w:rsidP="00AD4400">
      <w:pPr>
        <w:ind w:firstLine="709"/>
        <w:jc w:val="both"/>
        <w:rPr>
          <w:sz w:val="24"/>
          <w:szCs w:val="24"/>
        </w:rPr>
      </w:pPr>
      <w:r w:rsidRPr="00864491">
        <w:rPr>
          <w:sz w:val="24"/>
          <w:szCs w:val="24"/>
        </w:rPr>
        <w:lastRenderedPageBreak/>
        <w:t xml:space="preserve">Кадастровый/условный номер Земельного участка: </w:t>
      </w:r>
      <w:r w:rsidR="007400E2" w:rsidRPr="001F4FEE">
        <w:rPr>
          <w:sz w:val="24"/>
          <w:szCs w:val="24"/>
        </w:rPr>
        <w:t>86:06:0020105:31</w:t>
      </w:r>
      <w:r w:rsidRPr="00864491">
        <w:rPr>
          <w:sz w:val="24"/>
          <w:szCs w:val="24"/>
        </w:rPr>
        <w:t>.</w:t>
      </w:r>
      <w:r w:rsidRPr="00864491">
        <w:rPr>
          <w:rStyle w:val="af3"/>
          <w:sz w:val="24"/>
          <w:szCs w:val="24"/>
        </w:rPr>
        <w:footnoteReference w:id="60"/>
      </w:r>
    </w:p>
    <w:p w:rsidR="00AD4400" w:rsidRPr="00864491" w:rsidRDefault="00AD4400" w:rsidP="00AD4400">
      <w:pPr>
        <w:ind w:firstLine="709"/>
        <w:jc w:val="both"/>
        <w:rPr>
          <w:sz w:val="24"/>
          <w:szCs w:val="24"/>
        </w:rPr>
      </w:pPr>
      <w:r w:rsidRPr="00864491">
        <w:rPr>
          <w:sz w:val="24"/>
          <w:szCs w:val="24"/>
        </w:rPr>
        <w:t xml:space="preserve">Земельный участок расположен по адресу: </w:t>
      </w:r>
      <w:r w:rsidR="007400E2" w:rsidRPr="009B142B">
        <w:rPr>
          <w:sz w:val="24"/>
          <w:szCs w:val="24"/>
        </w:rPr>
        <w:t xml:space="preserve">ХМАО-Югра, г. Белоярский, 3 </w:t>
      </w:r>
      <w:proofErr w:type="spellStart"/>
      <w:r w:rsidR="007400E2" w:rsidRPr="009B142B">
        <w:rPr>
          <w:sz w:val="24"/>
          <w:szCs w:val="24"/>
        </w:rPr>
        <w:t>мкр</w:t>
      </w:r>
      <w:proofErr w:type="spellEnd"/>
      <w:r w:rsidR="007400E2" w:rsidRPr="009B142B">
        <w:rPr>
          <w:sz w:val="24"/>
          <w:szCs w:val="24"/>
        </w:rPr>
        <w:t>., д. 31</w:t>
      </w:r>
      <w:r w:rsidRPr="00864491">
        <w:rPr>
          <w:sz w:val="24"/>
          <w:szCs w:val="24"/>
        </w:rPr>
        <w:t>.</w:t>
      </w:r>
      <w:r w:rsidRPr="00864491">
        <w:rPr>
          <w:rStyle w:val="af3"/>
          <w:sz w:val="24"/>
          <w:szCs w:val="24"/>
        </w:rPr>
        <w:footnoteReference w:id="61"/>
      </w:r>
    </w:p>
    <w:p w:rsidR="007400E2" w:rsidRDefault="00AD4400" w:rsidP="00DE1152">
      <w:pPr>
        <w:pStyle w:val="af1"/>
        <w:widowControl/>
        <w:numPr>
          <w:ilvl w:val="0"/>
          <w:numId w:val="11"/>
        </w:numPr>
        <w:snapToGrid w:val="0"/>
        <w:ind w:left="0" w:firstLine="709"/>
        <w:jc w:val="both"/>
        <w:rPr>
          <w:sz w:val="24"/>
          <w:szCs w:val="24"/>
        </w:rPr>
      </w:pPr>
      <w:r w:rsidRPr="00864491">
        <w:rPr>
          <w:sz w:val="24"/>
          <w:szCs w:val="24"/>
        </w:rPr>
        <w:t xml:space="preserve">Земельный участок принадлежит Продавцу на праве собственности на основании </w:t>
      </w:r>
      <w:r w:rsidR="007400E2" w:rsidRPr="007400E2">
        <w:rPr>
          <w:sz w:val="24"/>
          <w:szCs w:val="24"/>
        </w:rPr>
        <w:t xml:space="preserve">договора-купли продажи земельного участка №149 от 18.07.2019 г </w:t>
      </w:r>
      <w:r w:rsidRPr="00864491">
        <w:rPr>
          <w:sz w:val="24"/>
          <w:szCs w:val="24"/>
          <w:vertAlign w:val="superscript"/>
        </w:rPr>
        <w:footnoteReference w:id="62"/>
      </w:r>
      <w:r w:rsidRPr="00864491">
        <w:rPr>
          <w:sz w:val="24"/>
          <w:szCs w:val="24"/>
        </w:rPr>
        <w:t xml:space="preserve">, что подтверждается </w:t>
      </w:r>
      <w:r w:rsidR="007400E2" w:rsidRPr="007400E2">
        <w:rPr>
          <w:sz w:val="24"/>
          <w:szCs w:val="24"/>
        </w:rPr>
        <w:t>свидетельством о государственной регистрации права от 23.10.2019 г. , о чем в Едином государственном реестре недвижимости сделана запись о регистрации 86-72-26/007/2006-179</w:t>
      </w:r>
    </w:p>
    <w:permEnd w:id="445936004"/>
    <w:p w:rsidR="00AD4400" w:rsidRPr="00A6567F" w:rsidRDefault="00AD4400" w:rsidP="00DE1152">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Pr="00864491">
        <w:rPr>
          <w:sz w:val="24"/>
          <w:szCs w:val="24"/>
        </w:rPr>
        <w:t xml:space="preserve"> 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стены</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ab/>
      </w:r>
      <w:r w:rsidRPr="00864491">
        <w:rPr>
          <w:sz w:val="24"/>
          <w:szCs w:val="24"/>
        </w:rPr>
        <w:tab/>
      </w: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Pr="00864491">
        <w:rPr>
          <w:sz w:val="24"/>
          <w:szCs w:val="24"/>
        </w:rPr>
        <w:t>: 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полы</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двери</w:t>
      </w:r>
      <w:r w:rsidRPr="00864491">
        <w:rPr>
          <w:sz w:val="24"/>
          <w:szCs w:val="24"/>
        </w:rPr>
        <w:t>: 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окна</w:t>
      </w:r>
      <w:r w:rsidRPr="00864491">
        <w:rPr>
          <w:sz w:val="24"/>
          <w:szCs w:val="24"/>
        </w:rPr>
        <w:t>: ___________________________________________________________________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п/п</w:t>
            </w:r>
          </w:p>
        </w:tc>
        <w:tc>
          <w:tcPr>
            <w:tcW w:w="2498" w:type="pct"/>
            <w:vAlign w:val="center"/>
          </w:tcPr>
          <w:p w:rsidR="00AD4400" w:rsidRPr="00864491" w:rsidRDefault="00AD4400" w:rsidP="00D535F4">
            <w:pPr>
              <w:autoSpaceDE w:val="0"/>
              <w:autoSpaceDN w:val="0"/>
              <w:adjustRightInd w:val="0"/>
              <w:jc w:val="center"/>
              <w:rPr>
                <w:strike/>
                <w:sz w:val="24"/>
                <w:szCs w:val="24"/>
              </w:rPr>
            </w:pPr>
            <w:r w:rsidRPr="00864491">
              <w:rPr>
                <w:sz w:val="24"/>
                <w:szCs w:val="24"/>
              </w:rPr>
              <w:t>Наименование/описание систем</w:t>
            </w:r>
          </w:p>
        </w:tc>
        <w:tc>
          <w:tcPr>
            <w:tcW w:w="213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Состояние</w:t>
            </w:r>
          </w:p>
          <w:p w:rsidR="00AD4400" w:rsidRPr="00864491" w:rsidRDefault="00AD4400" w:rsidP="00D535F4">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Общее электроснабжение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ГРЩ, РЩ</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электрообогрева (термокабели)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освещения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Рекламное освещение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Электроустановочное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lang w:val="en-US"/>
              </w:rPr>
              <w:t>1.10.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Источники электроснабжения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первичные средства пожаротушения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2.7.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lastRenderedPageBreak/>
              <w:t>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Грузоподъемные механизмы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Лифтовое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Эскалаторы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3.5.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Тали, тельферы, лебедки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теплоснабжения и газоснабжения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пункты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Узлы учета расхода тепла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Котельные (в том числе газифицированные)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Устройства водоподготовки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4.6.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Приборы отопления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Водостоки, дренажные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Скважины, очистные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Насосное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Водосчетчики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5.6.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Санитарно-техническое оборудование</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Вентиляторы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Приточные и вытяжные установки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Увлажнители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Воздухоочистители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Тепловые завесы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Воздухораспределительные устройства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Огнезадерживающие клапаны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 xml:space="preserve">Центральные, мультизональные (системы </w:t>
            </w:r>
            <w:r w:rsidRPr="00864491">
              <w:rPr>
                <w:sz w:val="24"/>
                <w:szCs w:val="24"/>
              </w:rPr>
              <w:lastRenderedPageBreak/>
              <w:t xml:space="preserve">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Водоохлаждающие машины (чиллера)</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Доводчики температуры воздуха (фанкойлы)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6.16</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Компрессорно-конденсаторные блоки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Выносные конденсаторы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Градирни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6.19.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Сети медных (фреоновых) трубопроводов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6.20.</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6.21.</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6.22.</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6.23.</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6.24.</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Дренажные насосы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6.25.</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7.</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8.</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9.</w:t>
            </w:r>
          </w:p>
        </w:tc>
        <w:tc>
          <w:tcPr>
            <w:tcW w:w="2498"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10</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11</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12</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r w:rsidR="00AD4400" w:rsidRPr="00864491" w:rsidTr="00D535F4">
        <w:tc>
          <w:tcPr>
            <w:tcW w:w="371" w:type="pct"/>
            <w:vAlign w:val="center"/>
          </w:tcPr>
          <w:p w:rsidR="00AD4400" w:rsidRPr="00864491" w:rsidRDefault="00AD4400" w:rsidP="00D535F4">
            <w:pPr>
              <w:autoSpaceDE w:val="0"/>
              <w:autoSpaceDN w:val="0"/>
              <w:adjustRightInd w:val="0"/>
              <w:jc w:val="center"/>
              <w:rPr>
                <w:sz w:val="24"/>
                <w:szCs w:val="24"/>
              </w:rPr>
            </w:pPr>
            <w:r w:rsidRPr="00864491">
              <w:rPr>
                <w:sz w:val="24"/>
                <w:szCs w:val="24"/>
              </w:rPr>
              <w:t>13</w:t>
            </w:r>
          </w:p>
        </w:tc>
        <w:tc>
          <w:tcPr>
            <w:tcW w:w="2498" w:type="pct"/>
            <w:vAlign w:val="center"/>
          </w:tcPr>
          <w:p w:rsidR="00AD4400" w:rsidRPr="00864491" w:rsidRDefault="00AD4400" w:rsidP="00D535F4">
            <w:pPr>
              <w:autoSpaceDE w:val="0"/>
              <w:autoSpaceDN w:val="0"/>
              <w:adjustRightInd w:val="0"/>
              <w:jc w:val="center"/>
              <w:rPr>
                <w:sz w:val="24"/>
                <w:szCs w:val="24"/>
              </w:rPr>
            </w:pPr>
          </w:p>
        </w:tc>
        <w:tc>
          <w:tcPr>
            <w:tcW w:w="2131" w:type="pct"/>
            <w:vAlign w:val="center"/>
          </w:tcPr>
          <w:p w:rsidR="00AD4400" w:rsidRPr="00864491" w:rsidRDefault="00AD4400" w:rsidP="00D535F4">
            <w:pPr>
              <w:autoSpaceDE w:val="0"/>
              <w:autoSpaceDN w:val="0"/>
              <w:adjustRightInd w:val="0"/>
              <w:jc w:val="center"/>
              <w:rPr>
                <w:sz w:val="24"/>
                <w:szCs w:val="24"/>
              </w:rPr>
            </w:pPr>
          </w:p>
        </w:tc>
      </w:tr>
    </w:tbl>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(перечислить тротуары, озеленение, другое)</w:t>
      </w:r>
    </w:p>
    <w:p w:rsidR="00AD4400" w:rsidRPr="00864491" w:rsidRDefault="00AD4400" w:rsidP="00AD4400">
      <w:pPr>
        <w:snapToGrid w:val="0"/>
        <w:ind w:firstLine="709"/>
        <w:contextualSpacing/>
        <w:jc w:val="both"/>
        <w:rPr>
          <w:sz w:val="24"/>
          <w:szCs w:val="24"/>
        </w:rPr>
      </w:pPr>
      <w:r w:rsidRPr="00864491">
        <w:rPr>
          <w:sz w:val="24"/>
          <w:szCs w:val="24"/>
        </w:rPr>
        <w:tab/>
        <w:t>состояние: __________________________________________________________</w:t>
      </w:r>
    </w:p>
    <w:p w:rsidR="00AD4400" w:rsidRPr="00864491" w:rsidRDefault="00AD4400" w:rsidP="00AD440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AD4400" w:rsidRPr="00864491" w:rsidRDefault="00AD4400" w:rsidP="00AD4400">
      <w:pPr>
        <w:snapToGrid w:val="0"/>
        <w:ind w:firstLine="709"/>
        <w:contextualSpacing/>
        <w:jc w:val="both"/>
        <w:rPr>
          <w:sz w:val="24"/>
          <w:szCs w:val="24"/>
        </w:rPr>
      </w:pPr>
      <w:r w:rsidRPr="00864491">
        <w:rPr>
          <w:sz w:val="24"/>
          <w:szCs w:val="24"/>
        </w:rPr>
        <w:tab/>
        <w:t>недостатки: _________________________________________________________</w:t>
      </w:r>
    </w:p>
    <w:p w:rsidR="00AD4400" w:rsidRPr="00864491" w:rsidRDefault="00AD4400" w:rsidP="00AD4400">
      <w:pPr>
        <w:snapToGrid w:val="0"/>
        <w:ind w:firstLine="709"/>
        <w:contextualSpacing/>
        <w:jc w:val="both"/>
        <w:rPr>
          <w:i/>
          <w:sz w:val="24"/>
          <w:szCs w:val="24"/>
          <w:vertAlign w:val="superscript"/>
        </w:rPr>
      </w:pPr>
      <w:r w:rsidRPr="00864491">
        <w:rPr>
          <w:i/>
          <w:sz w:val="24"/>
          <w:szCs w:val="24"/>
        </w:rPr>
        <w:lastRenderedPageBreak/>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AD4400" w:rsidRPr="00864491" w:rsidRDefault="00AD4400" w:rsidP="00AD4400">
      <w:pPr>
        <w:snapToGrid w:val="0"/>
        <w:ind w:firstLine="709"/>
        <w:contextualSpacing/>
        <w:jc w:val="both"/>
        <w:rPr>
          <w:i/>
          <w:sz w:val="24"/>
          <w:szCs w:val="24"/>
        </w:rPr>
      </w:pPr>
    </w:p>
    <w:p w:rsidR="00AD4400" w:rsidRPr="00864491" w:rsidRDefault="00AD4400" w:rsidP="00AD440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____________________________________________________________________</w:t>
      </w:r>
    </w:p>
    <w:p w:rsidR="00AD4400" w:rsidRPr="00864491" w:rsidRDefault="00AD4400" w:rsidP="00AD4400">
      <w:pPr>
        <w:snapToGrid w:val="0"/>
        <w:ind w:firstLine="709"/>
        <w:contextualSpacing/>
        <w:jc w:val="both"/>
        <w:rPr>
          <w:sz w:val="24"/>
          <w:szCs w:val="24"/>
        </w:rPr>
      </w:pPr>
    </w:p>
    <w:p w:rsidR="00AD4400" w:rsidRPr="00864491" w:rsidRDefault="00AD4400" w:rsidP="00AD4400">
      <w:pPr>
        <w:snapToGrid w:val="0"/>
        <w:ind w:firstLine="709"/>
        <w:contextualSpacing/>
        <w:jc w:val="both"/>
        <w:rPr>
          <w:sz w:val="24"/>
          <w:szCs w:val="24"/>
        </w:rPr>
      </w:pPr>
      <w:r w:rsidRPr="00864491">
        <w:rPr>
          <w:sz w:val="24"/>
          <w:szCs w:val="24"/>
        </w:rPr>
        <w:t xml:space="preserve">_____________________________________________________________________________. </w:t>
      </w:r>
      <w:r w:rsidRPr="00864491">
        <w:rPr>
          <w:sz w:val="24"/>
          <w:szCs w:val="24"/>
          <w:vertAlign w:val="superscript"/>
        </w:rPr>
        <w:footnoteReference w:id="63"/>
      </w:r>
    </w:p>
    <w:p w:rsidR="00AD4400" w:rsidRPr="00A6567F" w:rsidRDefault="00AD4400" w:rsidP="00DE1152">
      <w:pPr>
        <w:pStyle w:val="af1"/>
        <w:numPr>
          <w:ilvl w:val="0"/>
          <w:numId w:val="11"/>
        </w:numPr>
        <w:autoSpaceDE w:val="0"/>
        <w:autoSpaceDN w:val="0"/>
        <w:adjustRightInd w:val="0"/>
        <w:snapToGrid w:val="0"/>
        <w:ind w:left="0" w:firstLine="709"/>
        <w:jc w:val="both"/>
        <w:rPr>
          <w:sz w:val="24"/>
          <w:szCs w:val="24"/>
        </w:rPr>
      </w:pPr>
      <w:r w:rsidRPr="00864491">
        <w:rPr>
          <w:sz w:val="24"/>
          <w:szCs w:val="24"/>
        </w:rPr>
        <w:t>Продавец</w:t>
      </w:r>
      <w:r w:rsidRPr="00A6567F">
        <w:rPr>
          <w:sz w:val="24"/>
          <w:szCs w:val="24"/>
        </w:rPr>
        <w:t xml:space="preserve"> передал </w:t>
      </w:r>
      <w:r w:rsidRPr="00864491">
        <w:rPr>
          <w:sz w:val="24"/>
          <w:szCs w:val="24"/>
        </w:rPr>
        <w:t>Покупателю</w:t>
      </w:r>
      <w:r w:rsidRPr="00A6567F">
        <w:rPr>
          <w:sz w:val="24"/>
          <w:szCs w:val="24"/>
        </w:rPr>
        <w:t xml:space="preserve"> </w:t>
      </w:r>
      <w:r w:rsidRPr="00864491">
        <w:rPr>
          <w:sz w:val="24"/>
          <w:szCs w:val="24"/>
        </w:rPr>
        <w:t>Недвижимое имущество</w:t>
      </w:r>
      <w:r w:rsidRPr="00A6567F">
        <w:rPr>
          <w:sz w:val="24"/>
          <w:szCs w:val="24"/>
        </w:rPr>
        <w:t xml:space="preserve"> со следующими показаниями индивидуальных приборов учета</w:t>
      </w:r>
      <w:r w:rsidRPr="00A6567F">
        <w:rPr>
          <w:vertAlign w:val="superscript"/>
        </w:rPr>
        <w:footnoteReference w:id="64"/>
      </w:r>
      <w:r w:rsidRPr="00A6567F">
        <w:rPr>
          <w:sz w:val="24"/>
          <w:szCs w:val="24"/>
        </w:rPr>
        <w:t>:</w:t>
      </w:r>
    </w:p>
    <w:p w:rsidR="00AD4400" w:rsidRPr="00864491" w:rsidRDefault="00AD4400" w:rsidP="00AD4400">
      <w:pPr>
        <w:snapToGrid w:val="0"/>
        <w:ind w:firstLine="709"/>
        <w:contextualSpacing/>
        <w:jc w:val="both"/>
        <w:rPr>
          <w:sz w:val="24"/>
          <w:szCs w:val="24"/>
        </w:rPr>
      </w:pPr>
      <w:r w:rsidRPr="00864491">
        <w:rPr>
          <w:sz w:val="24"/>
          <w:szCs w:val="24"/>
        </w:rPr>
        <w:t>- электричество: _____________________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(теплая): ____________________</w:t>
      </w:r>
    </w:p>
    <w:p w:rsidR="00AD4400" w:rsidRPr="00864491" w:rsidRDefault="00AD4400" w:rsidP="00AD4400">
      <w:pPr>
        <w:snapToGrid w:val="0"/>
        <w:ind w:firstLine="709"/>
        <w:contextualSpacing/>
        <w:jc w:val="both"/>
        <w:rPr>
          <w:sz w:val="24"/>
          <w:szCs w:val="24"/>
        </w:rPr>
      </w:pPr>
      <w:r w:rsidRPr="00864491">
        <w:rPr>
          <w:sz w:val="24"/>
          <w:szCs w:val="24"/>
        </w:rPr>
        <w:t>- вода (холодная): ____________________</w:t>
      </w:r>
    </w:p>
    <w:p w:rsidR="00AD4400" w:rsidRPr="00864491" w:rsidRDefault="00AD4400" w:rsidP="00AD4400">
      <w:pPr>
        <w:snapToGrid w:val="0"/>
        <w:ind w:firstLine="709"/>
        <w:contextualSpacing/>
        <w:jc w:val="both"/>
        <w:rPr>
          <w:sz w:val="24"/>
          <w:szCs w:val="24"/>
        </w:rPr>
      </w:pPr>
      <w:r w:rsidRPr="00864491">
        <w:rPr>
          <w:sz w:val="24"/>
          <w:szCs w:val="24"/>
        </w:rPr>
        <w:t>- иное: ____________________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w:t>
      </w:r>
      <w:r w:rsidRPr="00864491">
        <w:rPr>
          <w:sz w:val="24"/>
          <w:szCs w:val="24"/>
          <w:vertAlign w:val="superscript"/>
        </w:rPr>
        <w:footnoteReference w:id="65"/>
      </w:r>
      <w:r w:rsidRPr="00864491">
        <w:rPr>
          <w:sz w:val="24"/>
          <w:szCs w:val="24"/>
        </w:rPr>
        <w:t xml:space="preserve"> двери</w:t>
      </w:r>
      <w:r w:rsidRPr="00864491">
        <w:rPr>
          <w:sz w:val="24"/>
          <w:szCs w:val="24"/>
          <w:vertAlign w:val="superscript"/>
        </w:rPr>
        <w:footnoteReference w:id="66"/>
      </w:r>
      <w:r w:rsidRPr="00864491">
        <w:rPr>
          <w:sz w:val="24"/>
          <w:szCs w:val="24"/>
        </w:rPr>
        <w:t xml:space="preserve"> Недвижимого имущества в количестве _________.</w:t>
      </w:r>
    </w:p>
    <w:p w:rsidR="00AD4400" w:rsidRPr="00864491" w:rsidRDefault="00AD4400" w:rsidP="00DE1152">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4"/>
        <w:gridCol w:w="1860"/>
        <w:gridCol w:w="3697"/>
        <w:gridCol w:w="1232"/>
        <w:gridCol w:w="2155"/>
      </w:tblGrid>
      <w:tr w:rsidR="00AD4400" w:rsidRPr="00864491" w:rsidTr="00D535F4">
        <w:tc>
          <w:tcPr>
            <w:tcW w:w="355" w:type="pct"/>
          </w:tcPr>
          <w:p w:rsidR="00AD4400" w:rsidRPr="00864491" w:rsidRDefault="00AD4400" w:rsidP="00D535F4">
            <w:pPr>
              <w:snapToGrid w:val="0"/>
              <w:jc w:val="center"/>
              <w:rPr>
                <w:sz w:val="24"/>
                <w:szCs w:val="24"/>
              </w:rPr>
            </w:pPr>
            <w:r w:rsidRPr="00864491">
              <w:rPr>
                <w:sz w:val="24"/>
                <w:szCs w:val="24"/>
              </w:rPr>
              <w:t>№ п/п</w:t>
            </w:r>
          </w:p>
        </w:tc>
        <w:tc>
          <w:tcPr>
            <w:tcW w:w="966" w:type="pct"/>
          </w:tcPr>
          <w:p w:rsidR="00AD4400" w:rsidRPr="00864491" w:rsidRDefault="00AD4400" w:rsidP="00D535F4">
            <w:pPr>
              <w:snapToGrid w:val="0"/>
              <w:jc w:val="center"/>
              <w:rPr>
                <w:sz w:val="24"/>
                <w:szCs w:val="24"/>
              </w:rPr>
            </w:pPr>
            <w:r w:rsidRPr="00864491">
              <w:rPr>
                <w:sz w:val="24"/>
                <w:szCs w:val="24"/>
              </w:rPr>
              <w:t>Номер/шифр документа</w:t>
            </w:r>
          </w:p>
        </w:tc>
        <w:tc>
          <w:tcPr>
            <w:tcW w:w="1920" w:type="pct"/>
          </w:tcPr>
          <w:p w:rsidR="00AD4400" w:rsidRPr="00864491" w:rsidRDefault="00AD4400" w:rsidP="00D535F4">
            <w:pPr>
              <w:snapToGrid w:val="0"/>
              <w:jc w:val="center"/>
              <w:rPr>
                <w:sz w:val="24"/>
                <w:szCs w:val="24"/>
              </w:rPr>
            </w:pPr>
            <w:r w:rsidRPr="00864491">
              <w:rPr>
                <w:sz w:val="24"/>
                <w:szCs w:val="24"/>
              </w:rPr>
              <w:t>Наименование документа</w:t>
            </w:r>
          </w:p>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r w:rsidRPr="00864491">
              <w:rPr>
                <w:sz w:val="24"/>
                <w:szCs w:val="24"/>
              </w:rPr>
              <w:t>Кол-во листов</w:t>
            </w:r>
          </w:p>
        </w:tc>
        <w:tc>
          <w:tcPr>
            <w:tcW w:w="1120" w:type="pct"/>
          </w:tcPr>
          <w:p w:rsidR="00AD4400" w:rsidRPr="00864491" w:rsidRDefault="00AD4400" w:rsidP="00D535F4">
            <w:pPr>
              <w:snapToGrid w:val="0"/>
              <w:jc w:val="center"/>
              <w:rPr>
                <w:sz w:val="24"/>
                <w:szCs w:val="24"/>
              </w:rPr>
            </w:pPr>
            <w:r w:rsidRPr="00864491">
              <w:rPr>
                <w:sz w:val="24"/>
                <w:szCs w:val="24"/>
              </w:rPr>
              <w:t>Примечание</w:t>
            </w: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r w:rsidR="00AD4400" w:rsidRPr="00864491" w:rsidTr="00D535F4">
        <w:tc>
          <w:tcPr>
            <w:tcW w:w="355" w:type="pct"/>
          </w:tcPr>
          <w:p w:rsidR="00AD4400" w:rsidRPr="00864491" w:rsidRDefault="00AD4400" w:rsidP="00D535F4">
            <w:pPr>
              <w:snapToGrid w:val="0"/>
              <w:jc w:val="center"/>
              <w:rPr>
                <w:sz w:val="24"/>
                <w:szCs w:val="24"/>
              </w:rPr>
            </w:pPr>
          </w:p>
        </w:tc>
        <w:tc>
          <w:tcPr>
            <w:tcW w:w="966" w:type="pct"/>
          </w:tcPr>
          <w:p w:rsidR="00AD4400" w:rsidRPr="00864491" w:rsidRDefault="00AD4400" w:rsidP="00D535F4">
            <w:pPr>
              <w:snapToGrid w:val="0"/>
              <w:jc w:val="center"/>
              <w:rPr>
                <w:sz w:val="24"/>
                <w:szCs w:val="24"/>
              </w:rPr>
            </w:pPr>
          </w:p>
        </w:tc>
        <w:tc>
          <w:tcPr>
            <w:tcW w:w="1920" w:type="pct"/>
          </w:tcPr>
          <w:p w:rsidR="00AD4400" w:rsidRPr="00864491" w:rsidRDefault="00AD4400" w:rsidP="00D535F4">
            <w:pPr>
              <w:snapToGrid w:val="0"/>
              <w:jc w:val="center"/>
              <w:rPr>
                <w:sz w:val="24"/>
                <w:szCs w:val="24"/>
              </w:rPr>
            </w:pPr>
          </w:p>
        </w:tc>
        <w:tc>
          <w:tcPr>
            <w:tcW w:w="640" w:type="pct"/>
          </w:tcPr>
          <w:p w:rsidR="00AD4400" w:rsidRPr="00864491" w:rsidRDefault="00AD4400" w:rsidP="00D535F4">
            <w:pPr>
              <w:snapToGrid w:val="0"/>
              <w:jc w:val="center"/>
              <w:rPr>
                <w:sz w:val="24"/>
                <w:szCs w:val="24"/>
              </w:rPr>
            </w:pPr>
          </w:p>
        </w:tc>
        <w:tc>
          <w:tcPr>
            <w:tcW w:w="1120" w:type="pct"/>
          </w:tcPr>
          <w:p w:rsidR="00AD4400" w:rsidRPr="00864491" w:rsidRDefault="00AD4400" w:rsidP="00D535F4">
            <w:pPr>
              <w:snapToGrid w:val="0"/>
              <w:jc w:val="center"/>
              <w:rPr>
                <w:sz w:val="24"/>
                <w:szCs w:val="24"/>
              </w:rPr>
            </w:pPr>
          </w:p>
        </w:tc>
      </w:tr>
    </w:tbl>
    <w:p w:rsidR="00AD4400" w:rsidRPr="00A6567F" w:rsidRDefault="00AD4400" w:rsidP="00AD4400"/>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503203400" w:edGrp="everyone"/>
            <w:r w:rsidRPr="00864491">
              <w:rPr>
                <w:rStyle w:val="af3"/>
                <w:sz w:val="24"/>
                <w:szCs w:val="24"/>
              </w:rPr>
              <w:footnoteReference w:id="67"/>
            </w:r>
            <w:r w:rsidRPr="00864491">
              <w:rPr>
                <w:sz w:val="24"/>
                <w:szCs w:val="24"/>
              </w:rPr>
              <w:t>Должность</w:t>
            </w:r>
          </w:p>
          <w:permEnd w:id="1503203400"/>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rPr>
                <w:sz w:val="24"/>
                <w:szCs w:val="24"/>
              </w:rPr>
            </w:pPr>
            <w:r w:rsidRPr="00864491">
              <w:rPr>
                <w:sz w:val="24"/>
                <w:szCs w:val="24"/>
              </w:rPr>
              <w:t>м.п.</w:t>
            </w:r>
          </w:p>
        </w:tc>
      </w:tr>
    </w:tbl>
    <w:p w:rsidR="00AD4400" w:rsidRPr="00864491" w:rsidRDefault="00AD4400" w:rsidP="00AD4400">
      <w:pPr>
        <w:pBdr>
          <w:bottom w:val="single" w:sz="12" w:space="1" w:color="auto"/>
        </w:pBdr>
        <w:rPr>
          <w:sz w:val="24"/>
          <w:szCs w:val="24"/>
        </w:rPr>
      </w:pPr>
    </w:p>
    <w:p w:rsidR="00AD4400" w:rsidRPr="00864491" w:rsidRDefault="00AD4400" w:rsidP="00AD440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permStart w:id="1291323974" w:edGrp="everyone" w:colFirst="0" w:colLast="0"/>
            <w:permStart w:id="1389758155" w:edGrp="everyone" w:colFirst="1" w:colLast="1"/>
            <w:permStart w:id="98243408" w:edGrp="everyone" w:colFirst="2" w:colLast="2"/>
            <w:permStart w:id="1197491456" w:edGrp="everyone" w:colFirst="3" w:colLast="3"/>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59534443" w:edGrp="everyone" w:colFirst="0" w:colLast="0"/>
            <w:permStart w:id="2006925252" w:edGrp="everyone" w:colFirst="1" w:colLast="1"/>
            <w:permStart w:id="1637049639" w:edGrp="everyone" w:colFirst="2" w:colLast="2"/>
            <w:permStart w:id="1545476426" w:edGrp="everyone" w:colFirst="3" w:colLast="3"/>
            <w:permEnd w:id="1291323974"/>
            <w:permEnd w:id="1389758155"/>
            <w:permEnd w:id="98243408"/>
            <w:permEnd w:id="1197491456"/>
            <w:r w:rsidRPr="00864491">
              <w:rPr>
                <w:rStyle w:val="af3"/>
                <w:sz w:val="24"/>
                <w:szCs w:val="24"/>
              </w:rPr>
              <w:footnoteReference w:id="68"/>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7400E2" w:rsidP="00D535F4">
            <w:pPr>
              <w:tabs>
                <w:tab w:val="left" w:pos="2835"/>
              </w:tabs>
              <w:snapToGrid w:val="0"/>
              <w:ind w:firstLine="360"/>
              <w:contextualSpacing/>
              <w:jc w:val="both"/>
              <w:rPr>
                <w:sz w:val="24"/>
                <w:szCs w:val="24"/>
              </w:rPr>
            </w:pPr>
            <w:r>
              <w:rPr>
                <w:sz w:val="24"/>
                <w:szCs w:val="24"/>
              </w:rPr>
              <w:t>________________О.В. Улитина</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59534443"/>
      <w:permEnd w:id="2006925252"/>
      <w:permEnd w:id="1637049639"/>
      <w:permEnd w:id="1545476426"/>
    </w:tbl>
    <w:p w:rsidR="00AD4400" w:rsidRPr="00864491" w:rsidRDefault="00AD4400" w:rsidP="00AD4400">
      <w:pPr>
        <w:rPr>
          <w:sz w:val="24"/>
          <w:szCs w:val="24"/>
        </w:rPr>
      </w:pPr>
      <w:r w:rsidRPr="00864491">
        <w:rPr>
          <w:sz w:val="24"/>
          <w:szCs w:val="24"/>
        </w:rPr>
        <w:br w:type="page"/>
      </w:r>
    </w:p>
    <w:bookmarkEnd w:id="11"/>
    <w:p w:rsidR="00AD4400" w:rsidRPr="00A6567F" w:rsidRDefault="00AD4400" w:rsidP="00AD4400">
      <w:pPr>
        <w:pStyle w:val="10"/>
        <w:rPr>
          <w:b w:val="0"/>
          <w:szCs w:val="24"/>
        </w:rPr>
      </w:pPr>
      <w:r w:rsidRPr="00A6567F">
        <w:rPr>
          <w:szCs w:val="24"/>
        </w:rPr>
        <w:lastRenderedPageBreak/>
        <w:t>Приложение № 2</w:t>
      </w:r>
    </w:p>
    <w:p w:rsidR="00AD4400" w:rsidRPr="00864491" w:rsidRDefault="00AD4400" w:rsidP="00AD440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AD4400" w:rsidRPr="00864491" w:rsidRDefault="00AD4400" w:rsidP="00AD4400">
      <w:pPr>
        <w:snapToGrid w:val="0"/>
        <w:contextualSpacing/>
        <w:jc w:val="right"/>
        <w:rPr>
          <w:bCs/>
          <w:sz w:val="24"/>
          <w:szCs w:val="24"/>
        </w:rPr>
      </w:pPr>
      <w:r w:rsidRPr="00864491">
        <w:rPr>
          <w:bCs/>
          <w:sz w:val="24"/>
          <w:szCs w:val="24"/>
        </w:rPr>
        <w:t>недвижимого имущества</w:t>
      </w:r>
    </w:p>
    <w:p w:rsidR="00AD4400" w:rsidRPr="00864491" w:rsidRDefault="00AD4400" w:rsidP="00AD4400">
      <w:pPr>
        <w:snapToGrid w:val="0"/>
        <w:contextualSpacing/>
        <w:jc w:val="right"/>
        <w:rPr>
          <w:sz w:val="24"/>
          <w:szCs w:val="24"/>
        </w:rPr>
      </w:pPr>
      <w:permStart w:id="267987537" w:edGrp="everyone"/>
      <w:r w:rsidRPr="00864491">
        <w:rPr>
          <w:sz w:val="24"/>
          <w:szCs w:val="24"/>
        </w:rPr>
        <w:t>от_____ №_____</w:t>
      </w:r>
    </w:p>
    <w:permEnd w:id="267987537"/>
    <w:p w:rsidR="00AD4400" w:rsidRPr="00864491" w:rsidRDefault="00AD4400" w:rsidP="00AD4400">
      <w:pPr>
        <w:ind w:left="360"/>
        <w:rPr>
          <w:b/>
          <w:sz w:val="24"/>
          <w:szCs w:val="24"/>
        </w:rPr>
      </w:pPr>
    </w:p>
    <w:p w:rsidR="00AD4400" w:rsidRPr="00864491" w:rsidRDefault="00AD4400" w:rsidP="00AD4400">
      <w:pPr>
        <w:jc w:val="center"/>
        <w:rPr>
          <w:b/>
          <w:sz w:val="24"/>
          <w:szCs w:val="24"/>
        </w:rPr>
      </w:pPr>
      <w:r w:rsidRPr="00864491">
        <w:rPr>
          <w:b/>
          <w:sz w:val="24"/>
          <w:szCs w:val="24"/>
        </w:rPr>
        <w:t xml:space="preserve">Гарантии по недопущению действий коррупционного характера </w:t>
      </w:r>
    </w:p>
    <w:p w:rsidR="00AD4400" w:rsidRPr="00864491" w:rsidRDefault="00AD4400" w:rsidP="00AD4400">
      <w:pPr>
        <w:pStyle w:val="13"/>
        <w:ind w:left="0"/>
        <w:jc w:val="both"/>
        <w:rPr>
          <w:sz w:val="24"/>
          <w:szCs w:val="24"/>
        </w:rPr>
      </w:pPr>
    </w:p>
    <w:p w:rsidR="00AD4400" w:rsidRPr="00864491" w:rsidRDefault="00AD4400" w:rsidP="00DE1152">
      <w:pPr>
        <w:pStyle w:val="13"/>
        <w:numPr>
          <w:ilvl w:val="0"/>
          <w:numId w:val="4"/>
        </w:numPr>
        <w:ind w:left="0" w:firstLine="709"/>
        <w:jc w:val="both"/>
        <w:rPr>
          <w:sz w:val="24"/>
        </w:rPr>
      </w:pPr>
      <w:r w:rsidRPr="00864491">
        <w:rPr>
          <w:sz w:val="24"/>
        </w:rPr>
        <w:t>Реализуя принятые ПАО Сбербанк (далее по тексту – Банк) политики по противодействию коррупции и управлению конфликтом интересов</w:t>
      </w:r>
      <w:r w:rsidRPr="00864491">
        <w:rPr>
          <w:rStyle w:val="af3"/>
          <w:sz w:val="24"/>
        </w:rPr>
        <w:footnoteReference w:id="69"/>
      </w:r>
      <w:r w:rsidRPr="00864491">
        <w:rPr>
          <w:sz w:val="24"/>
        </w:rPr>
        <w:t xml:space="preserve"> и сознавая свою ответственность в укреплении конкурентных отношений и неприятие всех форм коррупции</w:t>
      </w:r>
      <w:r w:rsidRPr="00864491">
        <w:rPr>
          <w:rStyle w:val="af3"/>
          <w:sz w:val="24"/>
        </w:rPr>
        <w:footnoteReference w:id="70"/>
      </w:r>
      <w:r w:rsidRPr="00864491">
        <w:rPr>
          <w:sz w:val="24"/>
        </w:rPr>
        <w:t xml:space="preserve">, </w:t>
      </w:r>
      <w:permStart w:id="15336908" w:edGrp="everyone"/>
      <w:r w:rsidRPr="00864491">
        <w:rPr>
          <w:sz w:val="24"/>
        </w:rPr>
        <w:t>______________________</w:t>
      </w:r>
      <w:r w:rsidRPr="00864491">
        <w:rPr>
          <w:rStyle w:val="af3"/>
          <w:sz w:val="24"/>
        </w:rPr>
        <w:footnoteReference w:id="71"/>
      </w:r>
      <w:permEnd w:id="15336908"/>
      <w:r w:rsidRPr="00864491">
        <w:rPr>
          <w:sz w:val="16"/>
        </w:rPr>
        <w:t xml:space="preserve"> </w:t>
      </w:r>
      <w:r w:rsidRPr="00864491">
        <w:rPr>
          <w:sz w:val="24"/>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864491" w:rsidDel="000D5BBB">
        <w:rPr>
          <w:sz w:val="24"/>
        </w:rPr>
        <w:t xml:space="preserve"> </w:t>
      </w:r>
      <w:r w:rsidRPr="00864491">
        <w:rPr>
          <w:sz w:val="24"/>
        </w:rPr>
        <w:t xml:space="preserve">следующих </w:t>
      </w:r>
      <w:r w:rsidRPr="00864491">
        <w:rPr>
          <w:b/>
          <w:sz w:val="24"/>
        </w:rPr>
        <w:t>принципов</w:t>
      </w:r>
      <w:r w:rsidRPr="00864491">
        <w:rPr>
          <w:sz w:val="24"/>
        </w:rPr>
        <w:t>:</w:t>
      </w:r>
    </w:p>
    <w:p w:rsidR="00AD4400" w:rsidRPr="00864491" w:rsidRDefault="00AD4400" w:rsidP="00DE1152">
      <w:pPr>
        <w:widowControl/>
        <w:numPr>
          <w:ilvl w:val="0"/>
          <w:numId w:val="1"/>
        </w:numPr>
        <w:ind w:left="0" w:firstLine="709"/>
        <w:jc w:val="both"/>
        <w:rPr>
          <w:sz w:val="24"/>
        </w:rPr>
      </w:pPr>
      <w:r w:rsidRPr="00864491">
        <w:rPr>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AD4400" w:rsidRPr="00864491" w:rsidRDefault="00AD4400" w:rsidP="00DE1152">
      <w:pPr>
        <w:pStyle w:val="13"/>
        <w:numPr>
          <w:ilvl w:val="0"/>
          <w:numId w:val="1"/>
        </w:numPr>
        <w:ind w:left="0" w:firstLine="709"/>
        <w:jc w:val="both"/>
        <w:rPr>
          <w:sz w:val="24"/>
        </w:rPr>
      </w:pPr>
      <w:r w:rsidRPr="00864491">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AD4400" w:rsidRPr="00864491" w:rsidRDefault="00AD4400" w:rsidP="00DE1152">
      <w:pPr>
        <w:pStyle w:val="13"/>
        <w:numPr>
          <w:ilvl w:val="0"/>
          <w:numId w:val="1"/>
        </w:numPr>
        <w:ind w:left="0" w:firstLine="709"/>
        <w:jc w:val="both"/>
        <w:rPr>
          <w:sz w:val="24"/>
        </w:rPr>
      </w:pPr>
      <w:r w:rsidRPr="00864491">
        <w:rPr>
          <w:sz w:val="24"/>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AD4400" w:rsidRPr="00864491" w:rsidRDefault="00AD4400" w:rsidP="00DE1152">
      <w:pPr>
        <w:pStyle w:val="13"/>
        <w:numPr>
          <w:ilvl w:val="0"/>
          <w:numId w:val="1"/>
        </w:numPr>
        <w:ind w:left="0" w:firstLine="709"/>
        <w:jc w:val="both"/>
        <w:rPr>
          <w:sz w:val="24"/>
        </w:rPr>
      </w:pPr>
      <w:r w:rsidRPr="00864491">
        <w:rPr>
          <w:sz w:val="24"/>
        </w:rPr>
        <w:t>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w:t>
      </w:r>
    </w:p>
    <w:p w:rsidR="00AD4400" w:rsidRPr="00864491" w:rsidRDefault="00AD4400" w:rsidP="00DE1152">
      <w:pPr>
        <w:pStyle w:val="13"/>
        <w:numPr>
          <w:ilvl w:val="0"/>
          <w:numId w:val="1"/>
        </w:numPr>
        <w:ind w:left="0" w:firstLine="709"/>
        <w:jc w:val="both"/>
        <w:rPr>
          <w:sz w:val="24"/>
        </w:rPr>
      </w:pPr>
      <w:r w:rsidRPr="00864491">
        <w:rPr>
          <w:sz w:val="24"/>
        </w:rPr>
        <w:t xml:space="preserve">внедрение лучших практик реализации антикоррупционных программ и деловое сотрудничество в этой области. </w:t>
      </w:r>
    </w:p>
    <w:p w:rsidR="00AD4400" w:rsidRPr="00864491" w:rsidRDefault="00AD4400" w:rsidP="00DE1152">
      <w:pPr>
        <w:pStyle w:val="13"/>
        <w:numPr>
          <w:ilvl w:val="0"/>
          <w:numId w:val="4"/>
        </w:numPr>
        <w:ind w:left="0" w:firstLine="709"/>
        <w:jc w:val="both"/>
        <w:rPr>
          <w:sz w:val="24"/>
        </w:rPr>
      </w:pPr>
      <w:r w:rsidRPr="00864491">
        <w:rPr>
          <w:sz w:val="24"/>
        </w:rPr>
        <w:t>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864491">
        <w:t xml:space="preserve"> </w:t>
      </w:r>
      <w:r w:rsidRPr="00864491">
        <w:rPr>
          <w:sz w:val="24"/>
        </w:rPr>
        <w:t xml:space="preserve">или индивидуальный предприниматель), вместе именуемые Стороны, принимают на себя следующие </w:t>
      </w:r>
      <w:r w:rsidRPr="00864491">
        <w:rPr>
          <w:b/>
          <w:sz w:val="24"/>
        </w:rPr>
        <w:t>обязательства</w:t>
      </w:r>
      <w:r w:rsidRPr="00864491">
        <w:rPr>
          <w:sz w:val="24"/>
        </w:rPr>
        <w:t>:</w:t>
      </w:r>
    </w:p>
    <w:p w:rsidR="00AD4400" w:rsidRPr="00864491" w:rsidRDefault="00AD4400" w:rsidP="00DE1152">
      <w:pPr>
        <w:pStyle w:val="13"/>
        <w:numPr>
          <w:ilvl w:val="1"/>
          <w:numId w:val="4"/>
        </w:numPr>
        <w:ind w:left="0" w:firstLine="709"/>
        <w:jc w:val="both"/>
        <w:rPr>
          <w:sz w:val="24"/>
        </w:rPr>
      </w:pPr>
      <w:r w:rsidRPr="00864491">
        <w:rPr>
          <w:sz w:val="24"/>
        </w:rPr>
        <w:t xml:space="preserve">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w:t>
      </w:r>
      <w:r w:rsidRPr="00864491">
        <w:rPr>
          <w:sz w:val="24"/>
        </w:rPr>
        <w:lastRenderedPageBreak/>
        <w:t xml:space="preserve">принципов открытости и добросовестности при ведении предпринимательской деятельности, уважения правил конкурентной среды. </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AD4400" w:rsidRPr="00864491" w:rsidRDefault="00AD4400" w:rsidP="00DE1152">
      <w:pPr>
        <w:pStyle w:val="13"/>
        <w:numPr>
          <w:ilvl w:val="1"/>
          <w:numId w:val="4"/>
        </w:numPr>
        <w:ind w:left="0" w:firstLine="709"/>
        <w:jc w:val="both"/>
        <w:rPr>
          <w:sz w:val="24"/>
        </w:rPr>
      </w:pPr>
      <w:r w:rsidRPr="00864491">
        <w:rPr>
          <w:sz w:val="24"/>
        </w:rPr>
        <w:t>Стороны не должны совершать действия (бездействие), создающие угрозу возникновения конфликта интересов</w:t>
      </w:r>
      <w:r w:rsidRPr="00864491">
        <w:rPr>
          <w:rStyle w:val="af3"/>
          <w:sz w:val="24"/>
        </w:rPr>
        <w:footnoteReference w:id="72"/>
      </w:r>
      <w:r w:rsidRPr="00864491">
        <w:rPr>
          <w:sz w:val="24"/>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AD4400" w:rsidRPr="00864491" w:rsidRDefault="00AD4400" w:rsidP="00DE1152">
      <w:pPr>
        <w:pStyle w:val="13"/>
        <w:numPr>
          <w:ilvl w:val="1"/>
          <w:numId w:val="4"/>
        </w:numPr>
        <w:ind w:left="0" w:firstLine="709"/>
        <w:jc w:val="both"/>
        <w:rPr>
          <w:sz w:val="24"/>
        </w:rPr>
      </w:pPr>
      <w:r w:rsidRPr="00864491">
        <w:rPr>
          <w:rStyle w:val="af3"/>
          <w:sz w:val="24"/>
        </w:rPr>
        <w:footnoteReference w:id="73"/>
      </w:r>
      <w:r w:rsidRPr="00864491">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AD4400" w:rsidRPr="00864491" w:rsidRDefault="00AD4400" w:rsidP="00AD4400">
      <w:pPr>
        <w:pStyle w:val="13"/>
        <w:ind w:left="0" w:firstLine="709"/>
        <w:jc w:val="both"/>
        <w:rPr>
          <w:sz w:val="24"/>
        </w:rPr>
      </w:pPr>
      <w:r w:rsidRPr="00864491">
        <w:rPr>
          <w:sz w:val="24"/>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AD4400" w:rsidRPr="00864491" w:rsidRDefault="00AD4400" w:rsidP="00AD4400">
      <w:pPr>
        <w:pStyle w:val="13"/>
        <w:ind w:left="0" w:firstLine="709"/>
        <w:jc w:val="both"/>
        <w:rPr>
          <w:sz w:val="24"/>
        </w:rPr>
      </w:pPr>
      <w:r w:rsidRPr="00864491">
        <w:rPr>
          <w:sz w:val="24"/>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864491">
        <w:t xml:space="preserve"> </w:t>
      </w:r>
      <w:r w:rsidRPr="00864491">
        <w:rPr>
          <w:sz w:val="24"/>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5 000 000,00 (пять миллионов) рублей в срок не позднее 10 (десять) календарных дней, с даты получения требования Банка. </w:t>
      </w:r>
    </w:p>
    <w:p w:rsidR="00AD4400" w:rsidRPr="00864491" w:rsidRDefault="00AD4400" w:rsidP="00DE1152">
      <w:pPr>
        <w:pStyle w:val="13"/>
        <w:numPr>
          <w:ilvl w:val="1"/>
          <w:numId w:val="4"/>
        </w:numPr>
        <w:ind w:left="0" w:firstLine="709"/>
        <w:jc w:val="both"/>
        <w:rPr>
          <w:sz w:val="24"/>
          <w:szCs w:val="24"/>
        </w:rPr>
      </w:pPr>
      <w:r w:rsidRPr="00864491">
        <w:rPr>
          <w:sz w:val="24"/>
        </w:rPr>
        <w:t>Участник обязан</w:t>
      </w:r>
      <w:r w:rsidRPr="00864491">
        <w:t xml:space="preserve"> </w:t>
      </w:r>
      <w:r w:rsidRPr="00864491">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864491">
        <w:rPr>
          <w:sz w:val="24"/>
          <w:szCs w:val="24"/>
        </w:rPr>
        <w:t>и/или представителей Банка, или аффилированных (зависимых) лиц Банка, или от третьих лиц, в том числе членов семей работников Банка.</w:t>
      </w:r>
    </w:p>
    <w:p w:rsidR="00AD4400" w:rsidRPr="00864491" w:rsidRDefault="00AD4400" w:rsidP="00AD4400">
      <w:pPr>
        <w:pStyle w:val="13"/>
        <w:ind w:left="0" w:firstLine="709"/>
        <w:jc w:val="both"/>
        <w:rPr>
          <w:sz w:val="24"/>
          <w:szCs w:val="24"/>
        </w:rPr>
      </w:pPr>
      <w:r w:rsidRPr="00864491">
        <w:rPr>
          <w:sz w:val="24"/>
          <w:szCs w:val="24"/>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5 000 000,00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AD4400" w:rsidRPr="00864491" w:rsidRDefault="00AD4400" w:rsidP="00AD4400">
      <w:pPr>
        <w:pStyle w:val="13"/>
        <w:ind w:left="0" w:firstLine="709"/>
        <w:jc w:val="both"/>
        <w:rPr>
          <w:sz w:val="24"/>
        </w:rPr>
      </w:pPr>
      <w:r w:rsidRPr="00864491">
        <w:rPr>
          <w:sz w:val="24"/>
        </w:rPr>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5 000 000,00 (пять миллионов) рублей, не позднее 10 (десять) </w:t>
      </w:r>
      <w:r w:rsidRPr="00864491">
        <w:rPr>
          <w:sz w:val="24"/>
        </w:rPr>
        <w:lastRenderedPageBreak/>
        <w:t>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AD4400" w:rsidRPr="00864491" w:rsidRDefault="00AD4400" w:rsidP="00DE1152">
      <w:pPr>
        <w:pStyle w:val="13"/>
        <w:numPr>
          <w:ilvl w:val="1"/>
          <w:numId w:val="4"/>
        </w:numPr>
        <w:ind w:left="0" w:firstLine="709"/>
        <w:jc w:val="both"/>
        <w:rPr>
          <w:sz w:val="24"/>
        </w:rPr>
      </w:pPr>
      <w:r w:rsidRPr="00864491">
        <w:rPr>
          <w:sz w:val="24"/>
        </w:rPr>
        <w:t>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w:t>
      </w:r>
    </w:p>
    <w:p w:rsidR="00AD4400" w:rsidRPr="00864491" w:rsidRDefault="00AD4400" w:rsidP="00DE1152">
      <w:pPr>
        <w:pStyle w:val="13"/>
        <w:numPr>
          <w:ilvl w:val="1"/>
          <w:numId w:val="4"/>
        </w:numPr>
        <w:ind w:left="0" w:firstLine="709"/>
        <w:jc w:val="both"/>
        <w:rPr>
          <w:sz w:val="24"/>
        </w:rPr>
      </w:pPr>
      <w:r w:rsidRPr="00864491">
        <w:rPr>
          <w:sz w:val="24"/>
        </w:rPr>
        <w:t>Заказчик вправе при установлении, изменении, расторжении договорных отношений</w:t>
      </w:r>
      <w:r w:rsidRPr="00864491" w:rsidDel="00ED2855">
        <w:rPr>
          <w:sz w:val="24"/>
        </w:rPr>
        <w:t xml:space="preserve"> </w:t>
      </w:r>
      <w:r w:rsidRPr="00864491">
        <w:rPr>
          <w:sz w:val="24"/>
        </w:rPr>
        <w:t>учитывать фактор несоблюдения Участником антикоррупционных обязательств,</w:t>
      </w:r>
      <w:r w:rsidRPr="00864491" w:rsidDel="00ED2855">
        <w:rPr>
          <w:sz w:val="24"/>
        </w:rPr>
        <w:t xml:space="preserve"> </w:t>
      </w:r>
      <w:r w:rsidRPr="00864491">
        <w:rPr>
          <w:sz w:val="24"/>
        </w:rPr>
        <w:t>а также степень неприятия Участником коррупции при ведении предпринимательской деятельности.</w:t>
      </w:r>
    </w:p>
    <w:p w:rsidR="00AD4400" w:rsidRPr="00864491" w:rsidRDefault="00AD4400" w:rsidP="00AD4400">
      <w:pPr>
        <w:pStyle w:val="13"/>
        <w:ind w:left="0"/>
        <w:jc w:val="both"/>
        <w:rPr>
          <w:sz w:val="24"/>
        </w:rPr>
      </w:pPr>
    </w:p>
    <w:tbl>
      <w:tblPr>
        <w:tblW w:w="0" w:type="auto"/>
        <w:tblLook w:val="00A0" w:firstRow="1" w:lastRow="0" w:firstColumn="1" w:lastColumn="0" w:noHBand="0" w:noVBand="0"/>
      </w:tblPr>
      <w:tblGrid>
        <w:gridCol w:w="4788"/>
        <w:gridCol w:w="360"/>
        <w:gridCol w:w="3960"/>
      </w:tblGrid>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b/>
                <w:sz w:val="24"/>
                <w:szCs w:val="24"/>
              </w:rPr>
            </w:pPr>
            <w:r w:rsidRPr="00864491">
              <w:rPr>
                <w:b/>
                <w:sz w:val="24"/>
                <w:szCs w:val="24"/>
              </w:rPr>
              <w:t>От Продавца:</w:t>
            </w:r>
          </w:p>
        </w:tc>
      </w:tr>
      <w:tr w:rsidR="00AD4400" w:rsidRPr="00864491" w:rsidTr="00D535F4">
        <w:tc>
          <w:tcPr>
            <w:tcW w:w="4788" w:type="dxa"/>
            <w:shd w:val="clear" w:color="auto" w:fill="auto"/>
          </w:tcPr>
          <w:p w:rsidR="00AD4400" w:rsidRPr="00864491" w:rsidRDefault="00AD4400" w:rsidP="00D535F4">
            <w:pPr>
              <w:tabs>
                <w:tab w:val="left" w:pos="2835"/>
              </w:tabs>
              <w:snapToGrid w:val="0"/>
              <w:ind w:firstLine="360"/>
              <w:contextualSpacing/>
              <w:rPr>
                <w:sz w:val="24"/>
                <w:szCs w:val="24"/>
              </w:rPr>
            </w:pPr>
            <w:permStart w:id="1505179566" w:edGrp="everyone" w:colFirst="0" w:colLast="0"/>
            <w:permStart w:id="1696861029" w:edGrp="everyone" w:colFirst="1" w:colLast="1"/>
            <w:permStart w:id="665936436" w:edGrp="everyone" w:colFirst="2" w:colLast="2"/>
            <w:r w:rsidRPr="00864491">
              <w:rPr>
                <w:rStyle w:val="af3"/>
                <w:sz w:val="24"/>
                <w:szCs w:val="24"/>
              </w:rPr>
              <w:footnoteReference w:id="74"/>
            </w:r>
            <w:r w:rsidRPr="00864491">
              <w:rPr>
                <w:sz w:val="24"/>
                <w:szCs w:val="24"/>
              </w:rPr>
              <w:t>Должность</w:t>
            </w:r>
          </w:p>
          <w:p w:rsidR="00AD4400" w:rsidRPr="00864491" w:rsidRDefault="00AD4400" w:rsidP="00D535F4">
            <w:pPr>
              <w:tabs>
                <w:tab w:val="left" w:pos="2835"/>
              </w:tabs>
              <w:snapToGrid w:val="0"/>
              <w:ind w:firstLine="360"/>
              <w:contextualSpacing/>
              <w:rPr>
                <w:sz w:val="24"/>
                <w:szCs w:val="24"/>
              </w:rPr>
            </w:pPr>
          </w:p>
          <w:p w:rsidR="00AD4400" w:rsidRPr="00864491" w:rsidRDefault="00AD4400" w:rsidP="00D535F4">
            <w:pPr>
              <w:tabs>
                <w:tab w:val="left" w:pos="2835"/>
              </w:tabs>
              <w:snapToGrid w:val="0"/>
              <w:ind w:firstLine="360"/>
              <w:contextualSpacing/>
              <w:jc w:val="both"/>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________________ Ф.И.О.</w:t>
            </w:r>
          </w:p>
          <w:p w:rsidR="00AD4400" w:rsidRPr="00864491" w:rsidRDefault="00AD4400" w:rsidP="00D535F4">
            <w:pPr>
              <w:tabs>
                <w:tab w:val="left" w:pos="2835"/>
              </w:tabs>
              <w:snapToGrid w:val="0"/>
              <w:ind w:firstLine="360"/>
              <w:contextualSpacing/>
              <w:jc w:val="both"/>
              <w:rPr>
                <w:sz w:val="24"/>
                <w:szCs w:val="24"/>
              </w:rPr>
            </w:pPr>
            <w:proofErr w:type="spellStart"/>
            <w:r w:rsidRPr="00864491">
              <w:rPr>
                <w:sz w:val="24"/>
                <w:szCs w:val="24"/>
              </w:rPr>
              <w:t>м.п</w:t>
            </w:r>
            <w:proofErr w:type="spellEnd"/>
            <w:r w:rsidRPr="00864491">
              <w:rPr>
                <w:sz w:val="24"/>
                <w:szCs w:val="24"/>
              </w:rPr>
              <w:t>.</w:t>
            </w:r>
          </w:p>
        </w:tc>
        <w:tc>
          <w:tcPr>
            <w:tcW w:w="360" w:type="dxa"/>
            <w:shd w:val="clear" w:color="auto" w:fill="auto"/>
          </w:tcPr>
          <w:p w:rsidR="00AD4400" w:rsidRPr="00864491" w:rsidRDefault="00AD4400" w:rsidP="00D535F4">
            <w:pPr>
              <w:tabs>
                <w:tab w:val="left" w:pos="2835"/>
              </w:tabs>
              <w:snapToGrid w:val="0"/>
              <w:ind w:firstLine="360"/>
              <w:contextualSpacing/>
              <w:jc w:val="both"/>
              <w:rPr>
                <w:sz w:val="24"/>
                <w:szCs w:val="24"/>
              </w:rPr>
            </w:pPr>
          </w:p>
        </w:tc>
        <w:tc>
          <w:tcPr>
            <w:tcW w:w="3960" w:type="dxa"/>
            <w:shd w:val="clear" w:color="auto" w:fill="auto"/>
          </w:tcPr>
          <w:p w:rsidR="00AD4400" w:rsidRPr="00864491" w:rsidRDefault="00AD4400" w:rsidP="00D535F4">
            <w:pPr>
              <w:tabs>
                <w:tab w:val="left" w:pos="2835"/>
              </w:tabs>
              <w:snapToGrid w:val="0"/>
              <w:ind w:firstLine="360"/>
              <w:contextualSpacing/>
              <w:rPr>
                <w:sz w:val="24"/>
                <w:szCs w:val="24"/>
              </w:rPr>
            </w:pPr>
            <w:r w:rsidRPr="00864491">
              <w:rPr>
                <w:sz w:val="24"/>
                <w:szCs w:val="24"/>
              </w:rPr>
              <w:t>Должность</w:t>
            </w: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right"/>
              <w:rPr>
                <w:sz w:val="24"/>
                <w:szCs w:val="24"/>
              </w:rPr>
            </w:pPr>
          </w:p>
          <w:p w:rsidR="00AD4400" w:rsidRPr="00864491" w:rsidRDefault="00AD4400" w:rsidP="00D535F4">
            <w:pPr>
              <w:tabs>
                <w:tab w:val="left" w:pos="2835"/>
              </w:tabs>
              <w:snapToGrid w:val="0"/>
              <w:ind w:firstLine="360"/>
              <w:contextualSpacing/>
              <w:jc w:val="both"/>
              <w:rPr>
                <w:sz w:val="24"/>
                <w:szCs w:val="24"/>
              </w:rPr>
            </w:pPr>
            <w:r w:rsidRPr="00864491">
              <w:rPr>
                <w:sz w:val="24"/>
                <w:szCs w:val="24"/>
              </w:rPr>
              <w:t xml:space="preserve">________________ </w:t>
            </w:r>
            <w:r w:rsidR="007400E2">
              <w:rPr>
                <w:sz w:val="24"/>
                <w:szCs w:val="24"/>
              </w:rPr>
              <w:t>О.В. Улитина</w:t>
            </w:r>
          </w:p>
          <w:p w:rsidR="00AD4400" w:rsidRPr="00864491" w:rsidRDefault="00AD4400" w:rsidP="00D535F4">
            <w:pPr>
              <w:tabs>
                <w:tab w:val="left" w:pos="2835"/>
              </w:tabs>
              <w:snapToGrid w:val="0"/>
              <w:ind w:firstLine="360"/>
              <w:contextualSpacing/>
              <w:rPr>
                <w:sz w:val="24"/>
                <w:szCs w:val="24"/>
              </w:rPr>
            </w:pPr>
            <w:proofErr w:type="spellStart"/>
            <w:r w:rsidRPr="00864491">
              <w:rPr>
                <w:sz w:val="24"/>
                <w:szCs w:val="24"/>
              </w:rPr>
              <w:t>м.п</w:t>
            </w:r>
            <w:proofErr w:type="spellEnd"/>
            <w:r w:rsidRPr="00864491">
              <w:rPr>
                <w:sz w:val="24"/>
                <w:szCs w:val="24"/>
              </w:rPr>
              <w:t>.</w:t>
            </w:r>
          </w:p>
        </w:tc>
      </w:tr>
      <w:permEnd w:id="1505179566"/>
      <w:permEnd w:id="1696861029"/>
      <w:permEnd w:id="665936436"/>
    </w:tbl>
    <w:p w:rsidR="00AD4400" w:rsidRPr="00864491" w:rsidRDefault="00AD4400" w:rsidP="00AD4400">
      <w:pPr>
        <w:pStyle w:val="13"/>
        <w:ind w:left="0"/>
        <w:jc w:val="both"/>
        <w:rPr>
          <w:sz w:val="24"/>
        </w:rPr>
      </w:pPr>
    </w:p>
    <w:p w:rsidR="00AD4400" w:rsidRPr="00864491" w:rsidRDefault="00AD4400" w:rsidP="00AD4400">
      <w:pPr>
        <w:rPr>
          <w:sz w:val="24"/>
        </w:rPr>
      </w:pPr>
      <w:r w:rsidRPr="00864491">
        <w:rPr>
          <w:sz w:val="24"/>
        </w:rPr>
        <w:br w:type="page"/>
      </w:r>
      <w:permStart w:id="1278635000" w:edGrp="everyone"/>
      <w:permEnd w:id="1278635000"/>
    </w:p>
    <w:sectPr w:rsidR="00AD4400" w:rsidRPr="00864491" w:rsidSect="00AD4400">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24" w:rsidRDefault="00304324" w:rsidP="006D7E89">
      <w:r>
        <w:separator/>
      </w:r>
    </w:p>
  </w:endnote>
  <w:endnote w:type="continuationSeparator" w:id="0">
    <w:p w:rsidR="00304324" w:rsidRDefault="00304324" w:rsidP="006D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24" w:rsidRDefault="00304324" w:rsidP="006D7E89">
      <w:r>
        <w:separator/>
      </w:r>
    </w:p>
  </w:footnote>
  <w:footnote w:type="continuationSeparator" w:id="0">
    <w:p w:rsidR="00304324" w:rsidRDefault="00304324" w:rsidP="006D7E89">
      <w:r>
        <w:continuationSeparator/>
      </w:r>
    </w:p>
  </w:footnote>
  <w:footnote w:id="1">
    <w:p w:rsidR="00A94372" w:rsidRPr="001B6F8F" w:rsidRDefault="00A94372" w:rsidP="00AD4400">
      <w:pPr>
        <w:pStyle w:val="a5"/>
        <w:jc w:val="both"/>
      </w:pPr>
      <w:r w:rsidRPr="001B6F8F">
        <w:rPr>
          <w:rStyle w:val="af3"/>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A94372" w:rsidRPr="001B6F8F" w:rsidRDefault="00A94372" w:rsidP="00AD4400">
      <w:pPr>
        <w:pStyle w:val="a5"/>
        <w:jc w:val="both"/>
      </w:pPr>
      <w:r w:rsidRPr="001B6F8F">
        <w:rPr>
          <w:rStyle w:val="af3"/>
        </w:rPr>
        <w:footnoteRef/>
      </w:r>
      <w:r w:rsidRPr="001B6F8F">
        <w:t xml:space="preserve"> </w:t>
      </w:r>
      <w:r w:rsidRPr="001B6F8F">
        <w:t>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A94372" w:rsidRPr="001B6F8F" w:rsidRDefault="00A94372"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A94372" w:rsidRPr="00A6567F" w:rsidRDefault="00A94372" w:rsidP="00AD4400">
      <w:pPr>
        <w:pStyle w:val="a5"/>
        <w:jc w:val="both"/>
      </w:pPr>
      <w:r w:rsidRPr="00A6567F">
        <w:rPr>
          <w:rStyle w:val="af3"/>
        </w:rPr>
        <w:footnoteRef/>
      </w:r>
      <w:r w:rsidRPr="00A6567F">
        <w:t xml:space="preserve"> Указывается в соответствии с </w:t>
      </w:r>
      <w:r w:rsidRPr="001B6F8F">
        <w:t>Единым государственным реестром недвижимости.</w:t>
      </w:r>
    </w:p>
  </w:footnote>
  <w:footnote w:id="5">
    <w:p w:rsidR="00A94372" w:rsidRPr="00A6567F" w:rsidRDefault="00A94372"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6">
    <w:p w:rsidR="00A94372" w:rsidRPr="001B6F8F" w:rsidRDefault="00A94372"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A94372" w:rsidRPr="001B6F8F" w:rsidRDefault="00A94372"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A94372" w:rsidRPr="001B6F8F" w:rsidRDefault="00A94372" w:rsidP="00AD4400">
      <w:pPr>
        <w:pStyle w:val="a5"/>
        <w:jc w:val="both"/>
      </w:pPr>
      <w:r w:rsidRPr="001B6F8F">
        <w:rPr>
          <w:rStyle w:val="af3"/>
        </w:rPr>
        <w:footnoteRef/>
      </w:r>
      <w:r w:rsidRPr="001B6F8F">
        <w:t xml:space="preserve"> </w:t>
      </w:r>
      <w:r w:rsidRPr="001B6F8F">
        <w:t>Указать дату и номер регистрации права собственности в Едином государственном реестре недвижимости.</w:t>
      </w:r>
    </w:p>
  </w:footnote>
  <w:footnote w:id="9">
    <w:p w:rsidR="00A94372" w:rsidRPr="00A6567F" w:rsidRDefault="00A94372"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собственности.</w:t>
      </w:r>
    </w:p>
  </w:footnote>
  <w:footnote w:id="10">
    <w:p w:rsidR="00A94372" w:rsidRPr="001B6F8F" w:rsidRDefault="00A94372" w:rsidP="00AD4400">
      <w:pPr>
        <w:pStyle w:val="a5"/>
        <w:jc w:val="both"/>
      </w:pPr>
      <w:r w:rsidRPr="001B6F8F">
        <w:rPr>
          <w:rStyle w:val="af3"/>
        </w:rPr>
        <w:footnoteRef/>
      </w:r>
      <w:r>
        <w:t xml:space="preserve"> </w:t>
      </w:r>
      <w:r>
        <w:t>Приводится имеющееся описание з</w:t>
      </w:r>
      <w:r w:rsidRPr="001B6F8F">
        <w:t>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1">
    <w:p w:rsidR="00A94372" w:rsidRPr="00A6567F" w:rsidRDefault="00A94372"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2">
    <w:p w:rsidR="00A94372" w:rsidRPr="00A6567F" w:rsidRDefault="00A94372" w:rsidP="00AD4400">
      <w:pPr>
        <w:pStyle w:val="a5"/>
        <w:jc w:val="both"/>
      </w:pPr>
      <w:r w:rsidRPr="00A6567F">
        <w:rPr>
          <w:rStyle w:val="af3"/>
        </w:rPr>
        <w:footnoteRef/>
      </w:r>
      <w:r w:rsidRPr="00A6567F">
        <w:t xml:space="preserve"> </w:t>
      </w:r>
      <w:r w:rsidRPr="001B6F8F">
        <w:t>Указывается в соответствии с Единым государственным реестром недвижимости.</w:t>
      </w:r>
    </w:p>
  </w:footnote>
  <w:footnote w:id="13">
    <w:p w:rsidR="00A94372" w:rsidRPr="001B6F8F" w:rsidRDefault="00A94372"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rsidR="00A94372" w:rsidRPr="001B6F8F" w:rsidRDefault="00A94372"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5">
    <w:p w:rsidR="00A94372" w:rsidRPr="001B6F8F" w:rsidRDefault="00A94372"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6">
    <w:p w:rsidR="00A94372" w:rsidRPr="00A6567F" w:rsidRDefault="00A94372" w:rsidP="00AD4400">
      <w:pPr>
        <w:pStyle w:val="a5"/>
        <w:jc w:val="both"/>
      </w:pPr>
      <w:r w:rsidRPr="00A6567F">
        <w:rPr>
          <w:rStyle w:val="af3"/>
        </w:rPr>
        <w:footnoteRef/>
      </w:r>
      <w:r w:rsidRPr="00A6567F">
        <w:t xml:space="preserve"> </w:t>
      </w:r>
      <w:r w:rsidRPr="001B6F8F">
        <w:t>В случае, если продаются несколько объектов недвижимого имущества, то перечисляются «</w:t>
      </w:r>
      <w:r>
        <w:rPr>
          <w:b/>
        </w:rPr>
        <w:t>Объект</w:t>
      </w:r>
      <w:r w:rsidRPr="00A6567F">
        <w:rPr>
          <w:b/>
        </w:rPr>
        <w:t xml:space="preserve"> 1</w:t>
      </w:r>
      <w:r w:rsidRPr="001B6F8F">
        <w:t>», «</w:t>
      </w:r>
      <w:r>
        <w:rPr>
          <w:b/>
        </w:rPr>
        <w:t>Объект</w:t>
      </w:r>
      <w:r w:rsidRPr="00A6567F">
        <w:rPr>
          <w:b/>
        </w:rPr>
        <w:t xml:space="preserve"> 2</w:t>
      </w:r>
      <w:r w:rsidRPr="001B6F8F">
        <w:t>» и т.д., и (или) «</w:t>
      </w:r>
      <w:r w:rsidRPr="00A6567F">
        <w:rPr>
          <w:b/>
        </w:rPr>
        <w:t>Земельный участок 1</w:t>
      </w:r>
      <w:r w:rsidRPr="001B6F8F">
        <w:t>», «</w:t>
      </w:r>
      <w:r w:rsidRPr="00A6567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A6567F">
        <w:rPr>
          <w:b/>
        </w:rPr>
        <w:t>Земельные участки</w:t>
      </w:r>
      <w:r w:rsidRPr="001B6F8F">
        <w:t>»».</w:t>
      </w:r>
    </w:p>
  </w:footnote>
  <w:footnote w:id="17">
    <w:p w:rsidR="00A94372" w:rsidRPr="00A6567F" w:rsidRDefault="00A94372"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8">
    <w:p w:rsidR="00A94372" w:rsidRPr="001B6F8F" w:rsidRDefault="00A94372" w:rsidP="00AD4400">
      <w:pPr>
        <w:pStyle w:val="a5"/>
        <w:jc w:val="both"/>
      </w:pPr>
      <w:r w:rsidRPr="001B6F8F">
        <w:rPr>
          <w:rStyle w:val="af3"/>
        </w:rPr>
        <w:footnoteRef/>
      </w:r>
      <w:r w:rsidRPr="001B6F8F">
        <w:t xml:space="preserve"> </w:t>
      </w:r>
      <w:r w:rsidRPr="001B6F8F">
        <w:t>Место расположения недвижимого имущества в соответствии с местом расположения в Едином государственном реестре недвижимости.</w:t>
      </w:r>
    </w:p>
  </w:footnote>
  <w:footnote w:id="19">
    <w:p w:rsidR="00A94372" w:rsidRPr="001B6F8F" w:rsidRDefault="00A94372" w:rsidP="00AD4400">
      <w:pPr>
        <w:pStyle w:val="a5"/>
        <w:jc w:val="both"/>
      </w:pPr>
      <w:r w:rsidRPr="001B6F8F">
        <w:rPr>
          <w:rStyle w:val="af3"/>
        </w:rPr>
        <w:footnoteRef/>
      </w:r>
      <w:r w:rsidRPr="001B6F8F">
        <w:t xml:space="preserve"> </w:t>
      </w:r>
      <w:r w:rsidRPr="001B6F8F">
        <w:t>Указать вид права.</w:t>
      </w:r>
    </w:p>
  </w:footnote>
  <w:footnote w:id="20">
    <w:p w:rsidR="00A94372" w:rsidRPr="001B6F8F" w:rsidRDefault="00A94372" w:rsidP="00AD4400">
      <w:pPr>
        <w:pStyle w:val="a5"/>
        <w:jc w:val="both"/>
      </w:pPr>
      <w:r w:rsidRPr="001B6F8F">
        <w:rPr>
          <w:rStyle w:val="af3"/>
        </w:rPr>
        <w:footnoteRef/>
      </w:r>
      <w:r w:rsidRPr="001B6F8F">
        <w:t xml:space="preserve"> </w:t>
      </w:r>
      <w:r w:rsidRPr="001B6F8F">
        <w:t>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21">
    <w:p w:rsidR="00A94372" w:rsidRPr="001B6F8F" w:rsidRDefault="00A94372" w:rsidP="00AD4400">
      <w:pPr>
        <w:pStyle w:val="a5"/>
        <w:jc w:val="both"/>
      </w:pPr>
      <w:r w:rsidRPr="001B6F8F">
        <w:rPr>
          <w:rStyle w:val="af3"/>
        </w:rPr>
        <w:footnoteRef/>
      </w:r>
      <w:r w:rsidRPr="001B6F8F">
        <w:t xml:space="preserve"> </w:t>
      </w:r>
      <w:r w:rsidRPr="001B6F8F">
        <w:t>В случае если права на земельный участок не оформлены, то указывается, что права на земельный участок не оформлены.</w:t>
      </w:r>
    </w:p>
  </w:footnote>
  <w:footnote w:id="22">
    <w:p w:rsidR="00A94372" w:rsidRPr="001B6F8F" w:rsidRDefault="00A94372" w:rsidP="00AD4400">
      <w:pPr>
        <w:pStyle w:val="a5"/>
        <w:jc w:val="both"/>
      </w:pPr>
      <w:r w:rsidRPr="001B6F8F">
        <w:rPr>
          <w:rStyle w:val="af3"/>
        </w:rPr>
        <w:footnoteRef/>
      </w:r>
      <w:r w:rsidRPr="001B6F8F">
        <w:t xml:space="preserve"> </w:t>
      </w:r>
      <w:r w:rsidRPr="001B6F8F">
        <w:t>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3">
    <w:p w:rsidR="00A94372" w:rsidRPr="001B6F8F" w:rsidRDefault="00A94372" w:rsidP="00AD4400">
      <w:pPr>
        <w:pStyle w:val="a5"/>
        <w:jc w:val="both"/>
      </w:pPr>
      <w:r w:rsidRPr="001B6F8F">
        <w:rPr>
          <w:rStyle w:val="af3"/>
        </w:rPr>
        <w:footnoteRef/>
      </w:r>
      <w:r w:rsidRPr="001B6F8F">
        <w:t xml:space="preserve"> </w:t>
      </w:r>
      <w:r w:rsidRPr="001B6F8F">
        <w:t>При необходимости, пункт может быть дополнен предложением: «Условия Договора распространяются на отношения Сторон, возникшие _________</w:t>
      </w:r>
      <w:r w:rsidRPr="00A6567F">
        <w:t xml:space="preserve"> </w:t>
      </w:r>
      <w:r w:rsidRPr="001B6F8F">
        <w:t>(указать дату)». В данном случае, дата начала отношений сторон не должна предшествовать дате принятия решения уполномоченным органом.</w:t>
      </w:r>
    </w:p>
  </w:footnote>
  <w:footnote w:id="24">
    <w:p w:rsidR="00A94372" w:rsidRPr="00A6567F" w:rsidRDefault="00A94372"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25">
    <w:p w:rsidR="00A94372" w:rsidRPr="00EB3074" w:rsidRDefault="00A94372" w:rsidP="00AD4400">
      <w:pPr>
        <w:pStyle w:val="a5"/>
        <w:jc w:val="both"/>
      </w:pPr>
      <w:r w:rsidRPr="001B6F8F">
        <w:rPr>
          <w:rStyle w:val="af3"/>
        </w:rPr>
        <w:footnoteRef/>
      </w:r>
      <w:r w:rsidRPr="001B6F8F">
        <w:t xml:space="preserve"> Здесь и далее при подобном указании места для заполнения стоимости («_________ (_________) ________») перед </w:t>
      </w:r>
      <w:r w:rsidRPr="00EB3074">
        <w:t>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26">
    <w:p w:rsidR="00A94372" w:rsidRPr="00A878C6" w:rsidRDefault="00A94372" w:rsidP="00AD4400">
      <w:pPr>
        <w:pStyle w:val="a5"/>
        <w:jc w:val="both"/>
      </w:pPr>
      <w:r w:rsidRPr="00C567FB">
        <w:rPr>
          <w:rStyle w:val="af3"/>
        </w:rPr>
        <w:footnoteRef/>
      </w:r>
      <w:r w:rsidRPr="00C567FB">
        <w:t xml:space="preserve"> В случае продажи имущества, неподлежащего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27">
    <w:p w:rsidR="00A94372" w:rsidRPr="001B6F8F" w:rsidRDefault="00A94372" w:rsidP="00AD4400">
      <w:pPr>
        <w:pStyle w:val="a5"/>
        <w:jc w:val="both"/>
      </w:pPr>
      <w:r w:rsidRPr="00A878C6">
        <w:rPr>
          <w:rStyle w:val="af3"/>
        </w:rPr>
        <w:footnoteRef/>
      </w:r>
      <w:r w:rsidRPr="00A878C6">
        <w:t xml:space="preserve"> В случае продажи жилых помещений (жилого дома, части жилого дома, квартиры, части</w:t>
      </w:r>
      <w:r w:rsidRPr="00EB3074">
        <w:t xml:space="preserve"> квартиры или комнаты) указывается: «4.1.1. Стоимость </w:t>
      </w:r>
      <w:r>
        <w:t>Объекта</w:t>
      </w:r>
      <w:r w:rsidRPr="00EB3074">
        <w:t xml:space="preserve"> составляет: ________ (____________)</w:t>
      </w:r>
      <w:r w:rsidRPr="00A6567F">
        <w:t xml:space="preserve"> </w:t>
      </w:r>
      <w:r w:rsidRPr="00EB3074">
        <w:t>________.</w:t>
      </w:r>
      <w:r w:rsidRPr="00A6567F">
        <w:t xml:space="preserve"> </w:t>
      </w:r>
      <w:r w:rsidRPr="00EB3074">
        <w:t>НДС не облагается на основании подпункта 22 пункта 3 статьи</w:t>
      </w:r>
      <w:r w:rsidRPr="001B6F8F">
        <w:t xml:space="preserve"> 149 НК РФ.».</w:t>
      </w:r>
    </w:p>
  </w:footnote>
  <w:footnote w:id="28">
    <w:p w:rsidR="00A94372" w:rsidRPr="00A6567F" w:rsidRDefault="00A94372" w:rsidP="00AD4400">
      <w:pPr>
        <w:pStyle w:val="a5"/>
        <w:jc w:val="both"/>
      </w:pPr>
      <w:r w:rsidRPr="00A6567F">
        <w:rPr>
          <w:rStyle w:val="af3"/>
        </w:rPr>
        <w:footnoteRef/>
      </w:r>
      <w:r w:rsidRPr="00A6567F">
        <w:t xml:space="preserve"> Пункт Договора указывается в случае, если земельный участок принадлежит ПАО Сбербанк на праве собственности.</w:t>
      </w:r>
    </w:p>
  </w:footnote>
  <w:footnote w:id="29">
    <w:p w:rsidR="00A94372" w:rsidRPr="00A6567F" w:rsidRDefault="00A94372" w:rsidP="00AD4400">
      <w:pPr>
        <w:pStyle w:val="a5"/>
        <w:jc w:val="both"/>
      </w:pPr>
      <w:r w:rsidRPr="00A6567F">
        <w:rPr>
          <w:rStyle w:val="af3"/>
        </w:rPr>
        <w:footnoteRef/>
      </w:r>
      <w:r w:rsidRPr="00A6567F">
        <w:t xml:space="preserve"> </w:t>
      </w:r>
      <w:r w:rsidRPr="001B6F8F">
        <w:t>В случае, если продаются несколько объектов имущества, то перечисляются «</w:t>
      </w:r>
      <w:r>
        <w:t>Объект</w:t>
      </w:r>
      <w:r w:rsidRPr="001B6F8F">
        <w:t xml:space="preserve"> 1», «</w:t>
      </w:r>
      <w:r>
        <w:t>Объект</w:t>
      </w:r>
      <w:r w:rsidRPr="001B6F8F">
        <w:t xml:space="preserve"> 2» и т.д., «Земельный участок 1», «Земельный участок 2» и т.д.</w:t>
      </w:r>
    </w:p>
  </w:footnote>
  <w:footnote w:id="30">
    <w:p w:rsidR="00A94372" w:rsidRPr="00A6567F" w:rsidRDefault="00A94372" w:rsidP="00AD4400">
      <w:pPr>
        <w:pStyle w:val="a5"/>
        <w:jc w:val="both"/>
      </w:pPr>
      <w:r w:rsidRPr="00A6567F">
        <w:rPr>
          <w:rStyle w:val="af3"/>
        </w:rPr>
        <w:footnoteRef/>
      </w:r>
      <w:r w:rsidRPr="00A6567F">
        <w:t xml:space="preserve"> </w:t>
      </w:r>
      <w:r w:rsidRPr="00A6567F">
        <w:t>Пункт договора указывается в случае оплаты не кредитными денежными средствами.</w:t>
      </w:r>
    </w:p>
  </w:footnote>
  <w:footnote w:id="31">
    <w:p w:rsidR="00A94372" w:rsidRPr="00A6567F" w:rsidRDefault="00A94372" w:rsidP="00AD4400">
      <w:pPr>
        <w:pStyle w:val="a5"/>
        <w:jc w:val="both"/>
      </w:pPr>
      <w:r w:rsidRPr="00A6567F">
        <w:rPr>
          <w:rStyle w:val="af3"/>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2">
    <w:p w:rsidR="00A94372" w:rsidRPr="001B6F8F" w:rsidRDefault="00A94372" w:rsidP="00AD4400">
      <w:pPr>
        <w:pStyle w:val="a5"/>
        <w:jc w:val="both"/>
      </w:pPr>
      <w:r w:rsidRPr="001B6F8F">
        <w:rPr>
          <w:rStyle w:val="af3"/>
        </w:rPr>
        <w:footnoteRef/>
      </w:r>
      <w:r w:rsidRPr="001B6F8F">
        <w:t xml:space="preserve"> При установлении стоимости Имущества в иностранной валюте или в условных денежных единицах пункт следует дополнить следующим условием: «Расчеты по Договору производятся в рублях по курсу Банка России, установленному на день оплаты».</w:t>
      </w:r>
    </w:p>
  </w:footnote>
  <w:footnote w:id="33">
    <w:p w:rsidR="00A94372" w:rsidRPr="00A6567F" w:rsidRDefault="00A94372"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4">
    <w:p w:rsidR="00A94372" w:rsidRPr="001B6F8F" w:rsidRDefault="00A94372" w:rsidP="00AD4400">
      <w:pPr>
        <w:pStyle w:val="a5"/>
        <w:jc w:val="both"/>
      </w:pPr>
      <w:r w:rsidRPr="001B6F8F">
        <w:rPr>
          <w:rStyle w:val="af3"/>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5">
    <w:p w:rsidR="00A94372" w:rsidRPr="00A6567F" w:rsidRDefault="00A94372" w:rsidP="00AD4400">
      <w:pPr>
        <w:pStyle w:val="a5"/>
        <w:jc w:val="both"/>
      </w:pPr>
      <w:r w:rsidRPr="00A6567F">
        <w:rPr>
          <w:rStyle w:val="af3"/>
        </w:rPr>
        <w:footnoteRef/>
      </w:r>
      <w:r w:rsidRPr="00A6567F">
        <w:t xml:space="preserve"> Указывается полное наименование кредитной организации.</w:t>
      </w:r>
    </w:p>
  </w:footnote>
  <w:footnote w:id="36">
    <w:p w:rsidR="00A94372" w:rsidRPr="00A6567F" w:rsidRDefault="00A94372" w:rsidP="00AD4400">
      <w:pPr>
        <w:pStyle w:val="a5"/>
        <w:jc w:val="both"/>
      </w:pPr>
      <w:r w:rsidRPr="00A6567F">
        <w:rPr>
          <w:rStyle w:val="af3"/>
        </w:rPr>
        <w:footnoteRef/>
      </w:r>
      <w:r w:rsidRPr="00A6567F">
        <w:t xml:space="preserve"> Указывается территориальное подразделение кредитной организации.</w:t>
      </w:r>
    </w:p>
  </w:footnote>
  <w:footnote w:id="37">
    <w:p w:rsidR="00A94372" w:rsidRPr="00A6567F" w:rsidRDefault="00A94372" w:rsidP="00AD4400">
      <w:pPr>
        <w:pStyle w:val="a5"/>
        <w:jc w:val="both"/>
      </w:pPr>
      <w:r w:rsidRPr="00A6567F">
        <w:rPr>
          <w:rStyle w:val="af3"/>
        </w:rPr>
        <w:footnoteRef/>
      </w:r>
      <w:r w:rsidRPr="00A6567F">
        <w:t xml:space="preserve"> </w:t>
      </w:r>
      <w:r w:rsidRPr="001B6F8F">
        <w:t>Пункт договора указывается в случае оплаты кредитными денежными средствами</w:t>
      </w:r>
      <w:r>
        <w:t xml:space="preserve">, а пункт </w:t>
      </w:r>
      <w:r>
        <w:fldChar w:fldCharType="begin"/>
      </w:r>
      <w:r>
        <w:instrText xml:space="preserve"> REF _Ref486334738 \r \h  \* MERGEFORMAT </w:instrText>
      </w:r>
      <w:r>
        <w:fldChar w:fldCharType="separate"/>
      </w:r>
      <w:r>
        <w:t>4.2</w:t>
      </w:r>
      <w:r>
        <w:fldChar w:fldCharType="end"/>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8">
    <w:p w:rsidR="00A94372" w:rsidRPr="001B6F8F" w:rsidRDefault="00A94372" w:rsidP="00AD4400">
      <w:pPr>
        <w:pStyle w:val="a5"/>
        <w:jc w:val="both"/>
      </w:pPr>
      <w:r w:rsidRPr="001B6F8F">
        <w:rPr>
          <w:rStyle w:val="af3"/>
        </w:rPr>
        <w:footnoteRef/>
      </w:r>
      <w:r w:rsidRPr="001B6F8F">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39">
    <w:p w:rsidR="00A94372" w:rsidRPr="00A6567F" w:rsidRDefault="00A94372" w:rsidP="00AD4400">
      <w:pPr>
        <w:pStyle w:val="a5"/>
        <w:jc w:val="both"/>
      </w:pPr>
      <w:r w:rsidRPr="00A6567F">
        <w:rPr>
          <w:rStyle w:val="af3"/>
        </w:rPr>
        <w:footnoteRef/>
      </w:r>
      <w:r w:rsidRPr="00A6567F">
        <w:t xml:space="preserve"> Слова «налог на имущество</w:t>
      </w:r>
      <w:r w:rsidRPr="001B6F8F">
        <w:t>»</w:t>
      </w:r>
      <w:r w:rsidRPr="00A6567F">
        <w:t xml:space="preserve"> включаются в случае продажи недвижимого имущества, за исключением земельного участка.</w:t>
      </w:r>
    </w:p>
  </w:footnote>
  <w:footnote w:id="40">
    <w:p w:rsidR="00A94372" w:rsidRPr="00A6567F" w:rsidRDefault="00A94372" w:rsidP="00AD4400">
      <w:pPr>
        <w:pStyle w:val="a5"/>
        <w:jc w:val="both"/>
      </w:pPr>
      <w:r w:rsidRPr="00A6567F">
        <w:rPr>
          <w:rStyle w:val="af3"/>
        </w:rPr>
        <w:footnoteRef/>
      </w:r>
      <w:r w:rsidRPr="00A6567F">
        <w:t xml:space="preserve"> Слова «земельный налог» включаются в случае продажи земельного участка.</w:t>
      </w:r>
    </w:p>
  </w:footnote>
  <w:footnote w:id="41">
    <w:p w:rsidR="00A94372" w:rsidRPr="00A6567F" w:rsidRDefault="00A94372"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2">
    <w:p w:rsidR="00A94372" w:rsidRPr="00A6567F" w:rsidRDefault="00A94372" w:rsidP="00AD4400">
      <w:pPr>
        <w:pStyle w:val="a5"/>
        <w:jc w:val="both"/>
      </w:pPr>
      <w:r w:rsidRPr="00A6567F">
        <w:rPr>
          <w:rStyle w:val="af3"/>
        </w:rPr>
        <w:footnoteRef/>
      </w:r>
      <w:r w:rsidRPr="00A6567F">
        <w:t xml:space="preserve"> В случае если движимое имущество не продается, то вместо слов: «Недвижимое имущество», указывается слово «Имущество».</w:t>
      </w:r>
    </w:p>
  </w:footnote>
  <w:footnote w:id="43">
    <w:p w:rsidR="00A94372" w:rsidRPr="00A6567F" w:rsidRDefault="00A94372" w:rsidP="00AD4400">
      <w:pPr>
        <w:pStyle w:val="a5"/>
        <w:jc w:val="both"/>
      </w:pPr>
      <w:r w:rsidRPr="00A6567F">
        <w:rPr>
          <w:rStyle w:val="af3"/>
        </w:rPr>
        <w:footnoteRef/>
      </w:r>
      <w:r w:rsidRPr="00A6567F">
        <w:t xml:space="preserve"> </w:t>
      </w:r>
      <w:r w:rsidRPr="001B6F8F">
        <w:t>Пункт Договора указывается при необходимости.</w:t>
      </w:r>
    </w:p>
  </w:footnote>
  <w:footnote w:id="44">
    <w:p w:rsidR="00A94372" w:rsidRPr="00A6567F" w:rsidRDefault="00A94372" w:rsidP="00AD4400">
      <w:pPr>
        <w:pStyle w:val="a5"/>
        <w:jc w:val="both"/>
      </w:pPr>
      <w:r w:rsidRPr="00A6567F">
        <w:rPr>
          <w:rStyle w:val="af3"/>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5">
    <w:p w:rsidR="00A94372" w:rsidRPr="00A6567F" w:rsidRDefault="00A94372" w:rsidP="00AD4400">
      <w:pPr>
        <w:pStyle w:val="a5"/>
        <w:jc w:val="both"/>
      </w:pPr>
      <w:r w:rsidRPr="00A6567F">
        <w:rPr>
          <w:rStyle w:val="af3"/>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46">
    <w:p w:rsidR="00A94372" w:rsidRPr="001B6F8F" w:rsidRDefault="00A94372" w:rsidP="00AD4400">
      <w:pPr>
        <w:pStyle w:val="a5"/>
        <w:jc w:val="both"/>
      </w:pPr>
      <w:r w:rsidRPr="001B6F8F">
        <w:rPr>
          <w:rStyle w:val="af3"/>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47">
    <w:p w:rsidR="00A94372" w:rsidRPr="001B6F8F" w:rsidRDefault="00A94372" w:rsidP="00AD4400">
      <w:pPr>
        <w:pStyle w:val="a5"/>
        <w:jc w:val="both"/>
      </w:pPr>
      <w:r w:rsidRPr="00A6567F">
        <w:rPr>
          <w:rStyle w:val="af3"/>
        </w:rPr>
        <w:footnoteRef/>
      </w:r>
      <w:r w:rsidRPr="00A6567F">
        <w:t xml:space="preserve"> </w:t>
      </w:r>
      <w:r w:rsidRPr="001B6F8F">
        <w:t>В случае заключения договора с физическим лицом (не индивидуальным предпринимателем), п. 10.4. Приложение «Гарантии по недопущению действий коррупционного характера» удалить</w:t>
      </w:r>
    </w:p>
  </w:footnote>
  <w:footnote w:id="48">
    <w:p w:rsidR="00A94372" w:rsidRPr="001B6F8F" w:rsidRDefault="00A94372" w:rsidP="00AD4400">
      <w:pPr>
        <w:pStyle w:val="a5"/>
        <w:jc w:val="both"/>
      </w:pPr>
      <w:r w:rsidRPr="001B6F8F">
        <w:rPr>
          <w:rStyle w:val="af3"/>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9">
    <w:p w:rsidR="00A94372" w:rsidRPr="001B6F8F" w:rsidRDefault="00A94372" w:rsidP="00AD4400">
      <w:pPr>
        <w:pStyle w:val="a5"/>
        <w:jc w:val="both"/>
      </w:pPr>
      <w:r w:rsidRPr="001B6F8F">
        <w:rPr>
          <w:rStyle w:val="af3"/>
        </w:rPr>
        <w:footnoteRef/>
      </w:r>
      <w:r w:rsidRPr="001B6F8F">
        <w:t xml:space="preserve"> </w:t>
      </w:r>
      <w:r w:rsidRPr="001B6F8F">
        <w:t>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его регистрации в этом качестве.</w:t>
      </w:r>
    </w:p>
  </w:footnote>
  <w:footnote w:id="50">
    <w:p w:rsidR="00A94372" w:rsidRPr="001B6F8F" w:rsidRDefault="00A94372" w:rsidP="00AD4400">
      <w:pPr>
        <w:pStyle w:val="a5"/>
        <w:jc w:val="both"/>
      </w:pPr>
      <w:r w:rsidRPr="001B6F8F">
        <w:rPr>
          <w:rStyle w:val="af3"/>
        </w:rPr>
        <w:footnoteRef/>
      </w:r>
      <w:r w:rsidRPr="001B6F8F">
        <w:t xml:space="preserve"> Пункт указывается при необходимости.</w:t>
      </w:r>
    </w:p>
  </w:footnote>
  <w:footnote w:id="51">
    <w:p w:rsidR="00A94372" w:rsidRPr="001B6F8F" w:rsidRDefault="00A94372" w:rsidP="00AD4400">
      <w:pPr>
        <w:pStyle w:val="a5"/>
        <w:jc w:val="both"/>
      </w:pPr>
      <w:r w:rsidRPr="001B6F8F">
        <w:rPr>
          <w:rStyle w:val="af3"/>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2">
    <w:p w:rsidR="00A94372" w:rsidRPr="001B6F8F" w:rsidRDefault="00A94372" w:rsidP="00AD4400">
      <w:pPr>
        <w:pStyle w:val="a5"/>
        <w:jc w:val="both"/>
      </w:pPr>
      <w:r w:rsidRPr="001B6F8F">
        <w:rPr>
          <w:rStyle w:val="af3"/>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53">
    <w:p w:rsidR="00A94372" w:rsidRPr="001B6F8F" w:rsidRDefault="00A94372"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54">
    <w:p w:rsidR="00A94372" w:rsidRPr="001B6F8F" w:rsidRDefault="00A94372"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55">
    <w:p w:rsidR="00A94372" w:rsidRPr="001B6F8F" w:rsidRDefault="00A94372" w:rsidP="00AD4400">
      <w:pPr>
        <w:pStyle w:val="a5"/>
        <w:jc w:val="both"/>
      </w:pPr>
      <w:r w:rsidRPr="001B6F8F">
        <w:rPr>
          <w:rStyle w:val="af3"/>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6">
    <w:p w:rsidR="00A94372" w:rsidRPr="001B6F8F" w:rsidRDefault="00A94372" w:rsidP="00AD4400">
      <w:pPr>
        <w:pStyle w:val="a5"/>
        <w:jc w:val="both"/>
      </w:pPr>
      <w:r w:rsidRPr="001B6F8F">
        <w:rPr>
          <w:rStyle w:val="af3"/>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7">
    <w:p w:rsidR="00A94372" w:rsidRPr="001B6F8F" w:rsidRDefault="00A94372" w:rsidP="00AD4400">
      <w:pPr>
        <w:pStyle w:val="a5"/>
        <w:jc w:val="both"/>
      </w:pPr>
      <w:r w:rsidRPr="001B6F8F">
        <w:rPr>
          <w:rStyle w:val="af3"/>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8">
    <w:p w:rsidR="00A94372" w:rsidRPr="001B6F8F" w:rsidRDefault="00A94372" w:rsidP="00AD4400">
      <w:pPr>
        <w:pStyle w:val="a5"/>
        <w:jc w:val="both"/>
      </w:pPr>
      <w:r w:rsidRPr="001B6F8F">
        <w:rPr>
          <w:rStyle w:val="af3"/>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9">
    <w:p w:rsidR="00A94372" w:rsidRPr="001B6F8F" w:rsidRDefault="00A94372" w:rsidP="00AD4400">
      <w:pPr>
        <w:pStyle w:val="a5"/>
        <w:jc w:val="both"/>
      </w:pPr>
      <w:r w:rsidRPr="001B6F8F">
        <w:rPr>
          <w:rStyle w:val="af3"/>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60">
    <w:p w:rsidR="00A94372" w:rsidRPr="001B6F8F" w:rsidRDefault="00A94372"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1">
    <w:p w:rsidR="00A94372" w:rsidRPr="001B6F8F" w:rsidRDefault="00A94372" w:rsidP="00AD4400">
      <w:pPr>
        <w:pStyle w:val="a5"/>
        <w:jc w:val="both"/>
      </w:pPr>
      <w:r w:rsidRPr="001B6F8F">
        <w:rPr>
          <w:rStyle w:val="af3"/>
        </w:rPr>
        <w:footnoteRef/>
      </w:r>
      <w:r w:rsidRPr="001B6F8F">
        <w:t xml:space="preserve"> Указывается в соответствии с Единым государственным реестром недвижимости.</w:t>
      </w:r>
    </w:p>
  </w:footnote>
  <w:footnote w:id="62">
    <w:p w:rsidR="00A94372" w:rsidRPr="001B6F8F" w:rsidRDefault="00A94372" w:rsidP="00AD4400">
      <w:pPr>
        <w:pStyle w:val="a5"/>
        <w:jc w:val="both"/>
      </w:pPr>
      <w:r w:rsidRPr="001B6F8F">
        <w:rPr>
          <w:rStyle w:val="af3"/>
        </w:rPr>
        <w:footnoteRef/>
      </w:r>
      <w:r w:rsidRPr="001B6F8F">
        <w:t xml:space="preserve"> </w:t>
      </w:r>
      <w:r w:rsidRPr="001B6F8F">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63">
    <w:p w:rsidR="00A94372" w:rsidRPr="001B6F8F" w:rsidRDefault="00A94372" w:rsidP="00AD4400">
      <w:pPr>
        <w:pStyle w:val="a5"/>
        <w:jc w:val="both"/>
      </w:pPr>
      <w:r w:rsidRPr="001B6F8F">
        <w:rPr>
          <w:rStyle w:val="af3"/>
        </w:rPr>
        <w:footnoteRef/>
      </w:r>
      <w:r w:rsidRPr="001B6F8F">
        <w:t xml:space="preserve"> Подробно (с соответствующими реквизитами) указать перечень передаваемых документов, принадлежностей.</w:t>
      </w:r>
    </w:p>
  </w:footnote>
  <w:footnote w:id="64">
    <w:p w:rsidR="00A94372" w:rsidRPr="001B6F8F" w:rsidRDefault="00A94372" w:rsidP="00AD4400">
      <w:pPr>
        <w:pStyle w:val="a5"/>
        <w:jc w:val="both"/>
      </w:pPr>
      <w:r w:rsidRPr="001B6F8F">
        <w:rPr>
          <w:rStyle w:val="af3"/>
        </w:rPr>
        <w:footnoteRef/>
      </w:r>
      <w:r w:rsidRPr="001B6F8F">
        <w:t xml:space="preserve"> Указывается каждый индивидуальный прибор учета отдельно.</w:t>
      </w:r>
    </w:p>
  </w:footnote>
  <w:footnote w:id="65">
    <w:p w:rsidR="00A94372" w:rsidRPr="001B6F8F" w:rsidRDefault="00A94372" w:rsidP="00AD4400">
      <w:pPr>
        <w:pStyle w:val="a5"/>
        <w:jc w:val="both"/>
      </w:pPr>
      <w:r w:rsidRPr="001B6F8F">
        <w:rPr>
          <w:rStyle w:val="af3"/>
        </w:rPr>
        <w:footnoteRef/>
      </w:r>
      <w:r w:rsidRPr="001B6F8F">
        <w:t xml:space="preserve"> Если у двери </w:t>
      </w:r>
      <w:r>
        <w:t>Объекта</w:t>
      </w:r>
      <w:r w:rsidRPr="001B6F8F">
        <w:t xml:space="preserve"> несколько замков, то указывается по каждому замку.</w:t>
      </w:r>
    </w:p>
  </w:footnote>
  <w:footnote w:id="66">
    <w:p w:rsidR="00A94372" w:rsidRPr="001B6F8F" w:rsidRDefault="00A94372" w:rsidP="00AD4400">
      <w:pPr>
        <w:pStyle w:val="a5"/>
        <w:jc w:val="both"/>
      </w:pPr>
      <w:r w:rsidRPr="001B6F8F">
        <w:rPr>
          <w:rStyle w:val="af3"/>
        </w:rPr>
        <w:footnoteRef/>
      </w:r>
      <w:r w:rsidRPr="001B6F8F">
        <w:t xml:space="preserve"> Если у </w:t>
      </w:r>
      <w:r>
        <w:t>Объекта</w:t>
      </w:r>
      <w:r w:rsidRPr="001B6F8F">
        <w:t xml:space="preserve"> несколько дверей, то указывается по каждой двери.</w:t>
      </w:r>
    </w:p>
  </w:footnote>
  <w:footnote w:id="67">
    <w:p w:rsidR="00A94372" w:rsidRPr="001B6F8F" w:rsidRDefault="00A94372" w:rsidP="00AD4400">
      <w:pPr>
        <w:pStyle w:val="a5"/>
        <w:jc w:val="both"/>
      </w:pPr>
      <w:r w:rsidRPr="001B6F8F">
        <w:rPr>
          <w:rStyle w:val="af3"/>
        </w:rPr>
        <w:footnoteRef/>
      </w:r>
      <w:r w:rsidRPr="001B6F8F">
        <w:t xml:space="preserve"> </w:t>
      </w:r>
      <w:r w:rsidRPr="001B6F8F">
        <w:t>Пункт указывается при необходимости.</w:t>
      </w:r>
    </w:p>
  </w:footnote>
  <w:footnote w:id="68">
    <w:p w:rsidR="00A94372" w:rsidRPr="001B6F8F" w:rsidRDefault="00A94372" w:rsidP="00AD4400">
      <w:pPr>
        <w:pStyle w:val="a5"/>
        <w:jc w:val="both"/>
      </w:pPr>
      <w:r w:rsidRPr="001B6F8F">
        <w:rPr>
          <w:rStyle w:val="af3"/>
        </w:rPr>
        <w:footnoteRef/>
      </w:r>
      <w:r w:rsidRPr="001B6F8F">
        <w:t xml:space="preserve"> Пункт указывается при необходимости.</w:t>
      </w:r>
    </w:p>
  </w:footnote>
  <w:footnote w:id="69">
    <w:p w:rsidR="00A94372" w:rsidRPr="001B6F8F" w:rsidRDefault="00A94372" w:rsidP="00AD4400">
      <w:pPr>
        <w:jc w:val="both"/>
        <w:rPr>
          <w:color w:val="1F497D"/>
        </w:rPr>
      </w:pPr>
      <w:r w:rsidRPr="00A6567F">
        <w:rPr>
          <w:rStyle w:val="af3"/>
        </w:rPr>
        <w:footnoteRef/>
      </w:r>
      <w:r w:rsidRPr="001B6F8F">
        <w:t xml:space="preserve"> </w:t>
      </w:r>
      <w:hyperlink r:id="rId1" w:history="1">
        <w:r w:rsidRPr="001B6F8F">
          <w:rPr>
            <w:rStyle w:val="afd"/>
          </w:rPr>
          <w:t>http://www.sberbank.ru/moscow/ru/about/csr/anticorruption/</w:t>
        </w:r>
      </w:hyperlink>
    </w:p>
  </w:footnote>
  <w:footnote w:id="70">
    <w:p w:rsidR="00A94372" w:rsidRPr="001B6F8F" w:rsidRDefault="00A94372" w:rsidP="00AD4400">
      <w:pPr>
        <w:pStyle w:val="a5"/>
        <w:jc w:val="both"/>
      </w:pPr>
      <w:r w:rsidRPr="001B6F8F">
        <w:rPr>
          <w:rStyle w:val="af3"/>
        </w:rPr>
        <w:footnoteRef/>
      </w:r>
      <w:r w:rsidRPr="001B6F8F">
        <w:t xml:space="preserve"> 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71">
    <w:p w:rsidR="00A94372" w:rsidRPr="001B6F8F" w:rsidRDefault="00A94372" w:rsidP="00AD4400">
      <w:pPr>
        <w:pStyle w:val="a5"/>
        <w:jc w:val="both"/>
      </w:pPr>
      <w:r w:rsidRPr="001B6F8F">
        <w:rPr>
          <w:rStyle w:val="af3"/>
        </w:rPr>
        <w:footnoteRef/>
      </w:r>
      <w:r w:rsidRPr="001B6F8F">
        <w:t xml:space="preserve"> Указать сокращенное наименование контрагента</w:t>
      </w:r>
    </w:p>
  </w:footnote>
  <w:footnote w:id="72">
    <w:p w:rsidR="00A94372" w:rsidRPr="001B6F8F" w:rsidRDefault="00A94372" w:rsidP="00AD4400">
      <w:pPr>
        <w:pStyle w:val="a5"/>
        <w:jc w:val="both"/>
      </w:pPr>
      <w:r w:rsidRPr="001B6F8F">
        <w:rPr>
          <w:rStyle w:val="af3"/>
        </w:rPr>
        <w:footnoteRef/>
      </w:r>
      <w:r w:rsidRPr="001B6F8F">
        <w:t xml:space="preserve"> 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73">
    <w:p w:rsidR="00A94372" w:rsidRPr="001B6F8F" w:rsidRDefault="00A94372" w:rsidP="00AD4400">
      <w:pPr>
        <w:pStyle w:val="a5"/>
        <w:jc w:val="both"/>
      </w:pPr>
      <w:r w:rsidRPr="001B6F8F">
        <w:rPr>
          <w:rStyle w:val="af3"/>
        </w:rPr>
        <w:footnoteRef/>
      </w:r>
      <w:r w:rsidRPr="001B6F8F">
        <w:t xml:space="preserve"> 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 w:id="74">
    <w:p w:rsidR="00A94372" w:rsidRPr="001B6F8F" w:rsidRDefault="00A94372" w:rsidP="00AD4400">
      <w:pPr>
        <w:pStyle w:val="a5"/>
        <w:jc w:val="both"/>
      </w:pPr>
      <w:r w:rsidRPr="001B6F8F">
        <w:rPr>
          <w:rStyle w:val="af3"/>
        </w:rPr>
        <w:footnoteRef/>
      </w:r>
      <w:r w:rsidRPr="001B6F8F">
        <w:t xml:space="preserve"> Пункт указывается при необходимости.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Full" w:cryptAlgorithmClass="hash" w:cryptAlgorithmType="typeAny" w:cryptAlgorithmSid="4" w:cryptSpinCount="100000" w:hash="M3q4qSnK1UqS4pPDKMv6BBUxidI=" w:salt="EyQgOmJ2Fm30NyvXdqH/u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89"/>
    <w:rsid w:val="00011CA9"/>
    <w:rsid w:val="00013A98"/>
    <w:rsid w:val="00013D8C"/>
    <w:rsid w:val="000231D9"/>
    <w:rsid w:val="000247DA"/>
    <w:rsid w:val="00024BE0"/>
    <w:rsid w:val="0003236A"/>
    <w:rsid w:val="00032B17"/>
    <w:rsid w:val="000424C0"/>
    <w:rsid w:val="00042F9B"/>
    <w:rsid w:val="00050BE6"/>
    <w:rsid w:val="00055D50"/>
    <w:rsid w:val="00065599"/>
    <w:rsid w:val="00075378"/>
    <w:rsid w:val="00077717"/>
    <w:rsid w:val="00083426"/>
    <w:rsid w:val="0009751E"/>
    <w:rsid w:val="0009753B"/>
    <w:rsid w:val="00097C0A"/>
    <w:rsid w:val="000A0FFA"/>
    <w:rsid w:val="000A72DA"/>
    <w:rsid w:val="000A7E7F"/>
    <w:rsid w:val="000B14B3"/>
    <w:rsid w:val="000B5D66"/>
    <w:rsid w:val="000B7979"/>
    <w:rsid w:val="000C52C6"/>
    <w:rsid w:val="000D6765"/>
    <w:rsid w:val="000F5CA9"/>
    <w:rsid w:val="00107F37"/>
    <w:rsid w:val="00127A0B"/>
    <w:rsid w:val="00136C18"/>
    <w:rsid w:val="001373F4"/>
    <w:rsid w:val="00140C12"/>
    <w:rsid w:val="001430E6"/>
    <w:rsid w:val="0014436D"/>
    <w:rsid w:val="001460D9"/>
    <w:rsid w:val="00151E8C"/>
    <w:rsid w:val="00155BD2"/>
    <w:rsid w:val="00161980"/>
    <w:rsid w:val="00171E44"/>
    <w:rsid w:val="001774E4"/>
    <w:rsid w:val="0018200E"/>
    <w:rsid w:val="00184892"/>
    <w:rsid w:val="001A10D6"/>
    <w:rsid w:val="001A2146"/>
    <w:rsid w:val="001D33E6"/>
    <w:rsid w:val="001D365C"/>
    <w:rsid w:val="001D46F2"/>
    <w:rsid w:val="001D5880"/>
    <w:rsid w:val="001F330F"/>
    <w:rsid w:val="001F4FEE"/>
    <w:rsid w:val="0021124B"/>
    <w:rsid w:val="002131EB"/>
    <w:rsid w:val="00241028"/>
    <w:rsid w:val="0024560C"/>
    <w:rsid w:val="002475B4"/>
    <w:rsid w:val="002517D1"/>
    <w:rsid w:val="002624B7"/>
    <w:rsid w:val="002659EB"/>
    <w:rsid w:val="00266248"/>
    <w:rsid w:val="0027363C"/>
    <w:rsid w:val="00277FDD"/>
    <w:rsid w:val="00282B4E"/>
    <w:rsid w:val="00284C33"/>
    <w:rsid w:val="00285F34"/>
    <w:rsid w:val="00287082"/>
    <w:rsid w:val="002A01D0"/>
    <w:rsid w:val="002A537A"/>
    <w:rsid w:val="002B5EF2"/>
    <w:rsid w:val="002B67AB"/>
    <w:rsid w:val="002B742C"/>
    <w:rsid w:val="002C3950"/>
    <w:rsid w:val="002C4703"/>
    <w:rsid w:val="002C7A43"/>
    <w:rsid w:val="002D0AF6"/>
    <w:rsid w:val="002E24E1"/>
    <w:rsid w:val="002E59EF"/>
    <w:rsid w:val="00300D3C"/>
    <w:rsid w:val="00304324"/>
    <w:rsid w:val="003065D4"/>
    <w:rsid w:val="00307D77"/>
    <w:rsid w:val="003109BA"/>
    <w:rsid w:val="00322356"/>
    <w:rsid w:val="00327D35"/>
    <w:rsid w:val="00327E99"/>
    <w:rsid w:val="00330201"/>
    <w:rsid w:val="00331166"/>
    <w:rsid w:val="00333A9C"/>
    <w:rsid w:val="00341C2A"/>
    <w:rsid w:val="00354690"/>
    <w:rsid w:val="0036137F"/>
    <w:rsid w:val="003750FE"/>
    <w:rsid w:val="00376A38"/>
    <w:rsid w:val="003A029E"/>
    <w:rsid w:val="003A1A7D"/>
    <w:rsid w:val="003A5A8E"/>
    <w:rsid w:val="003A7901"/>
    <w:rsid w:val="003B562F"/>
    <w:rsid w:val="003C314A"/>
    <w:rsid w:val="003C408A"/>
    <w:rsid w:val="003C4BE3"/>
    <w:rsid w:val="003D3622"/>
    <w:rsid w:val="003E23A9"/>
    <w:rsid w:val="003E753E"/>
    <w:rsid w:val="003F2428"/>
    <w:rsid w:val="00414CCB"/>
    <w:rsid w:val="00416310"/>
    <w:rsid w:val="00423B74"/>
    <w:rsid w:val="00427BE4"/>
    <w:rsid w:val="0043127C"/>
    <w:rsid w:val="004339D2"/>
    <w:rsid w:val="00435542"/>
    <w:rsid w:val="00464075"/>
    <w:rsid w:val="00471C28"/>
    <w:rsid w:val="00475BD8"/>
    <w:rsid w:val="00480F1E"/>
    <w:rsid w:val="00481372"/>
    <w:rsid w:val="00486FC2"/>
    <w:rsid w:val="0049515C"/>
    <w:rsid w:val="00495E17"/>
    <w:rsid w:val="004B00DB"/>
    <w:rsid w:val="004B47E3"/>
    <w:rsid w:val="004C0F19"/>
    <w:rsid w:val="004C172B"/>
    <w:rsid w:val="004C3B87"/>
    <w:rsid w:val="004C7214"/>
    <w:rsid w:val="004E46ED"/>
    <w:rsid w:val="004F0CA3"/>
    <w:rsid w:val="004F1E30"/>
    <w:rsid w:val="00507E7E"/>
    <w:rsid w:val="005134FF"/>
    <w:rsid w:val="00516E10"/>
    <w:rsid w:val="005265A2"/>
    <w:rsid w:val="00526F9F"/>
    <w:rsid w:val="00527415"/>
    <w:rsid w:val="005370B9"/>
    <w:rsid w:val="00542AE9"/>
    <w:rsid w:val="00542C31"/>
    <w:rsid w:val="0056304E"/>
    <w:rsid w:val="005664FC"/>
    <w:rsid w:val="00576332"/>
    <w:rsid w:val="005917F6"/>
    <w:rsid w:val="00593DAA"/>
    <w:rsid w:val="005A2407"/>
    <w:rsid w:val="005B5479"/>
    <w:rsid w:val="005C5F34"/>
    <w:rsid w:val="005E3746"/>
    <w:rsid w:val="005E62CE"/>
    <w:rsid w:val="005F0F99"/>
    <w:rsid w:val="005F415A"/>
    <w:rsid w:val="005F5564"/>
    <w:rsid w:val="00603E09"/>
    <w:rsid w:val="006120B8"/>
    <w:rsid w:val="00613425"/>
    <w:rsid w:val="0062099D"/>
    <w:rsid w:val="00630F28"/>
    <w:rsid w:val="006320C4"/>
    <w:rsid w:val="00635400"/>
    <w:rsid w:val="0063551B"/>
    <w:rsid w:val="006401D8"/>
    <w:rsid w:val="00643A74"/>
    <w:rsid w:val="006450A0"/>
    <w:rsid w:val="006466D0"/>
    <w:rsid w:val="0065521B"/>
    <w:rsid w:val="00656CF9"/>
    <w:rsid w:val="00662A35"/>
    <w:rsid w:val="00666146"/>
    <w:rsid w:val="006746D7"/>
    <w:rsid w:val="0067548F"/>
    <w:rsid w:val="00681F93"/>
    <w:rsid w:val="0069439A"/>
    <w:rsid w:val="00695539"/>
    <w:rsid w:val="006A234F"/>
    <w:rsid w:val="006A79E4"/>
    <w:rsid w:val="006C1CF3"/>
    <w:rsid w:val="006C78EF"/>
    <w:rsid w:val="006D3134"/>
    <w:rsid w:val="006D64E5"/>
    <w:rsid w:val="006D7E89"/>
    <w:rsid w:val="006F1BA8"/>
    <w:rsid w:val="006F30B0"/>
    <w:rsid w:val="006F5C24"/>
    <w:rsid w:val="0070095C"/>
    <w:rsid w:val="007063C1"/>
    <w:rsid w:val="00715674"/>
    <w:rsid w:val="00723621"/>
    <w:rsid w:val="00732E6E"/>
    <w:rsid w:val="00735A89"/>
    <w:rsid w:val="00736566"/>
    <w:rsid w:val="007400E2"/>
    <w:rsid w:val="0074379E"/>
    <w:rsid w:val="00757845"/>
    <w:rsid w:val="0076101C"/>
    <w:rsid w:val="007620DE"/>
    <w:rsid w:val="00770CE0"/>
    <w:rsid w:val="00771A79"/>
    <w:rsid w:val="00771D0F"/>
    <w:rsid w:val="007867A1"/>
    <w:rsid w:val="00796433"/>
    <w:rsid w:val="007A78D2"/>
    <w:rsid w:val="007B539A"/>
    <w:rsid w:val="007B6B2D"/>
    <w:rsid w:val="007C0DD1"/>
    <w:rsid w:val="007C50FE"/>
    <w:rsid w:val="007C5CE7"/>
    <w:rsid w:val="007E796F"/>
    <w:rsid w:val="008017BB"/>
    <w:rsid w:val="008046BA"/>
    <w:rsid w:val="00804E35"/>
    <w:rsid w:val="008227D7"/>
    <w:rsid w:val="0083312A"/>
    <w:rsid w:val="00833C6C"/>
    <w:rsid w:val="008401F4"/>
    <w:rsid w:val="0084329E"/>
    <w:rsid w:val="0084735E"/>
    <w:rsid w:val="00861EA8"/>
    <w:rsid w:val="008772EF"/>
    <w:rsid w:val="00884A1B"/>
    <w:rsid w:val="0089113F"/>
    <w:rsid w:val="0089199C"/>
    <w:rsid w:val="008A737E"/>
    <w:rsid w:val="008C7B3B"/>
    <w:rsid w:val="008D2C35"/>
    <w:rsid w:val="008D5E67"/>
    <w:rsid w:val="008E0DDA"/>
    <w:rsid w:val="008E1D52"/>
    <w:rsid w:val="008E3C01"/>
    <w:rsid w:val="008E53D8"/>
    <w:rsid w:val="008E641D"/>
    <w:rsid w:val="009102A7"/>
    <w:rsid w:val="00921847"/>
    <w:rsid w:val="00926841"/>
    <w:rsid w:val="0093272C"/>
    <w:rsid w:val="00945678"/>
    <w:rsid w:val="00946B75"/>
    <w:rsid w:val="00950604"/>
    <w:rsid w:val="0096322D"/>
    <w:rsid w:val="009717F1"/>
    <w:rsid w:val="00971CC2"/>
    <w:rsid w:val="00981979"/>
    <w:rsid w:val="009820B3"/>
    <w:rsid w:val="00990B08"/>
    <w:rsid w:val="00993AC9"/>
    <w:rsid w:val="0099467C"/>
    <w:rsid w:val="0099507E"/>
    <w:rsid w:val="009A3797"/>
    <w:rsid w:val="009A7148"/>
    <w:rsid w:val="009B11EB"/>
    <w:rsid w:val="009B142B"/>
    <w:rsid w:val="009B22BE"/>
    <w:rsid w:val="009C2D97"/>
    <w:rsid w:val="009C7288"/>
    <w:rsid w:val="009C72C0"/>
    <w:rsid w:val="009D0413"/>
    <w:rsid w:val="009D2AA5"/>
    <w:rsid w:val="009E0E4F"/>
    <w:rsid w:val="009E1370"/>
    <w:rsid w:val="009E4A41"/>
    <w:rsid w:val="009F326B"/>
    <w:rsid w:val="00A114CB"/>
    <w:rsid w:val="00A120B0"/>
    <w:rsid w:val="00A165C0"/>
    <w:rsid w:val="00A271DC"/>
    <w:rsid w:val="00A4079A"/>
    <w:rsid w:val="00A4190A"/>
    <w:rsid w:val="00A443CF"/>
    <w:rsid w:val="00A44C02"/>
    <w:rsid w:val="00A46B07"/>
    <w:rsid w:val="00A536CA"/>
    <w:rsid w:val="00A614A4"/>
    <w:rsid w:val="00A83AE3"/>
    <w:rsid w:val="00A8428B"/>
    <w:rsid w:val="00A8731F"/>
    <w:rsid w:val="00A94029"/>
    <w:rsid w:val="00A94372"/>
    <w:rsid w:val="00AA4412"/>
    <w:rsid w:val="00AB09E1"/>
    <w:rsid w:val="00AD195A"/>
    <w:rsid w:val="00AD1A7A"/>
    <w:rsid w:val="00AD4400"/>
    <w:rsid w:val="00B02597"/>
    <w:rsid w:val="00B17B3E"/>
    <w:rsid w:val="00B21AB3"/>
    <w:rsid w:val="00B21E9E"/>
    <w:rsid w:val="00B33462"/>
    <w:rsid w:val="00B449A4"/>
    <w:rsid w:val="00B4573E"/>
    <w:rsid w:val="00B56431"/>
    <w:rsid w:val="00B577EC"/>
    <w:rsid w:val="00B633B7"/>
    <w:rsid w:val="00B66960"/>
    <w:rsid w:val="00B67791"/>
    <w:rsid w:val="00B76B4B"/>
    <w:rsid w:val="00B81B47"/>
    <w:rsid w:val="00B932F9"/>
    <w:rsid w:val="00B942A8"/>
    <w:rsid w:val="00BA715C"/>
    <w:rsid w:val="00BB7BEF"/>
    <w:rsid w:val="00BC2E64"/>
    <w:rsid w:val="00BC3E30"/>
    <w:rsid w:val="00BC5731"/>
    <w:rsid w:val="00BC6697"/>
    <w:rsid w:val="00BE4B78"/>
    <w:rsid w:val="00BE7EBE"/>
    <w:rsid w:val="00BF7B14"/>
    <w:rsid w:val="00C0124E"/>
    <w:rsid w:val="00C02F06"/>
    <w:rsid w:val="00C062A5"/>
    <w:rsid w:val="00C17E7D"/>
    <w:rsid w:val="00C3223A"/>
    <w:rsid w:val="00C32428"/>
    <w:rsid w:val="00C455DE"/>
    <w:rsid w:val="00C56B4E"/>
    <w:rsid w:val="00C774A0"/>
    <w:rsid w:val="00C8585F"/>
    <w:rsid w:val="00C95A69"/>
    <w:rsid w:val="00C9633E"/>
    <w:rsid w:val="00CA5347"/>
    <w:rsid w:val="00CA603F"/>
    <w:rsid w:val="00CB6882"/>
    <w:rsid w:val="00CC31A4"/>
    <w:rsid w:val="00CC3FEB"/>
    <w:rsid w:val="00CC695D"/>
    <w:rsid w:val="00CD173E"/>
    <w:rsid w:val="00CD3C4B"/>
    <w:rsid w:val="00CD6B6F"/>
    <w:rsid w:val="00CE051C"/>
    <w:rsid w:val="00CE28E6"/>
    <w:rsid w:val="00CF0379"/>
    <w:rsid w:val="00D030A6"/>
    <w:rsid w:val="00D06BD0"/>
    <w:rsid w:val="00D15DDB"/>
    <w:rsid w:val="00D23941"/>
    <w:rsid w:val="00D24D69"/>
    <w:rsid w:val="00D25640"/>
    <w:rsid w:val="00D373EE"/>
    <w:rsid w:val="00D42906"/>
    <w:rsid w:val="00D43522"/>
    <w:rsid w:val="00D535F4"/>
    <w:rsid w:val="00D64B6C"/>
    <w:rsid w:val="00D65440"/>
    <w:rsid w:val="00D76BFA"/>
    <w:rsid w:val="00D775A1"/>
    <w:rsid w:val="00D77612"/>
    <w:rsid w:val="00D80A77"/>
    <w:rsid w:val="00D84764"/>
    <w:rsid w:val="00D90393"/>
    <w:rsid w:val="00D91DF1"/>
    <w:rsid w:val="00D94A1F"/>
    <w:rsid w:val="00DA2396"/>
    <w:rsid w:val="00DA29A8"/>
    <w:rsid w:val="00DC18FF"/>
    <w:rsid w:val="00DC320F"/>
    <w:rsid w:val="00DC68E1"/>
    <w:rsid w:val="00DD1DA4"/>
    <w:rsid w:val="00DE1152"/>
    <w:rsid w:val="00DE220F"/>
    <w:rsid w:val="00DE7101"/>
    <w:rsid w:val="00DF00F6"/>
    <w:rsid w:val="00E11113"/>
    <w:rsid w:val="00E13A1F"/>
    <w:rsid w:val="00E2430A"/>
    <w:rsid w:val="00E27A6C"/>
    <w:rsid w:val="00E33CF7"/>
    <w:rsid w:val="00E371D2"/>
    <w:rsid w:val="00E54908"/>
    <w:rsid w:val="00E63ACB"/>
    <w:rsid w:val="00E6586B"/>
    <w:rsid w:val="00E71B19"/>
    <w:rsid w:val="00E775CC"/>
    <w:rsid w:val="00E8712F"/>
    <w:rsid w:val="00E96BC8"/>
    <w:rsid w:val="00EB18C5"/>
    <w:rsid w:val="00EB3076"/>
    <w:rsid w:val="00EB36E6"/>
    <w:rsid w:val="00EC31AE"/>
    <w:rsid w:val="00EC50B2"/>
    <w:rsid w:val="00EC50C2"/>
    <w:rsid w:val="00ED190C"/>
    <w:rsid w:val="00ED2FD7"/>
    <w:rsid w:val="00ED44BF"/>
    <w:rsid w:val="00ED45C4"/>
    <w:rsid w:val="00EE22E3"/>
    <w:rsid w:val="00EE6E56"/>
    <w:rsid w:val="00EF05E4"/>
    <w:rsid w:val="00EF5663"/>
    <w:rsid w:val="00F005A2"/>
    <w:rsid w:val="00F01B67"/>
    <w:rsid w:val="00F20F60"/>
    <w:rsid w:val="00F2185E"/>
    <w:rsid w:val="00F374F6"/>
    <w:rsid w:val="00F4740A"/>
    <w:rsid w:val="00F567BB"/>
    <w:rsid w:val="00F61E60"/>
    <w:rsid w:val="00F62C63"/>
    <w:rsid w:val="00F63F73"/>
    <w:rsid w:val="00F670A6"/>
    <w:rsid w:val="00F70A1D"/>
    <w:rsid w:val="00F75385"/>
    <w:rsid w:val="00F818D5"/>
    <w:rsid w:val="00F82E9E"/>
    <w:rsid w:val="00F8330C"/>
    <w:rsid w:val="00F8734E"/>
    <w:rsid w:val="00F87D22"/>
    <w:rsid w:val="00F9193A"/>
    <w:rsid w:val="00FA72E2"/>
    <w:rsid w:val="00FB54FA"/>
    <w:rsid w:val="00FB58C9"/>
    <w:rsid w:val="00FC5DBD"/>
    <w:rsid w:val="00FD2691"/>
    <w:rsid w:val="00FD758F"/>
    <w:rsid w:val="00FE2093"/>
    <w:rsid w:val="00FE79BF"/>
    <w:rsid w:val="00FF1270"/>
    <w:rsid w:val="00FF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70D1"/>
  <w15:docId w15:val="{4DFFA826-E8A0-4761-8684-60CD9480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lang w:val="x-none" w:eastAsia="x-none"/>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6D7E89"/>
    <w:rPr>
      <w:lang w:val="x-none" w:eastAsia="x-none"/>
    </w:rPr>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6D7E89"/>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6D7E89"/>
    <w:pPr>
      <w:jc w:val="both"/>
    </w:pPr>
    <w:rPr>
      <w:sz w:val="24"/>
      <w:lang w:val="x-none" w:eastAsia="x-none"/>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6D7E89"/>
    <w:pPr>
      <w:ind w:firstLine="720"/>
      <w:jc w:val="both"/>
    </w:pPr>
    <w:rPr>
      <w:sz w:val="24"/>
      <w:lang w:val="x-none" w:eastAsia="x-none"/>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6D7E89"/>
    <w:pPr>
      <w:widowControl/>
    </w:pPr>
    <w:rPr>
      <w:rFonts w:ascii="Courier New" w:hAnsi="Courier New"/>
      <w:lang w:val="x-none" w:eastAsia="x-none"/>
    </w:rPr>
  </w:style>
  <w:style w:type="character" w:customStyle="1" w:styleId="af0">
    <w:name w:val="Текст Знак"/>
    <w:basedOn w:val="a2"/>
    <w:link w:val="af"/>
    <w:rsid w:val="006D7E89"/>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lang w:val="ru-RU" w:eastAsia="ru-RU"/>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AD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F8500-28E4-413F-A68D-525C7B11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6072</Words>
  <Characters>34614</Characters>
  <Application>Microsoft Office Word</Application>
  <DocSecurity>8</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Ибрагимов Олег Асанович</cp:lastModifiedBy>
  <cp:revision>2</cp:revision>
  <cp:lastPrinted>2018-10-31T14:42:00Z</cp:lastPrinted>
  <dcterms:created xsi:type="dcterms:W3CDTF">2019-06-28T08:49:00Z</dcterms:created>
  <dcterms:modified xsi:type="dcterms:W3CDTF">2019-06-28T08:49:00Z</dcterms:modified>
</cp:coreProperties>
</file>