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60" w:rsidRPr="00302D60" w:rsidRDefault="00302D60" w:rsidP="00302D6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D60">
        <w:rPr>
          <w:rFonts w:ascii="Times New Roman" w:hAnsi="Times New Roman" w:cs="Times New Roman"/>
          <w:b/>
          <w:sz w:val="28"/>
          <w:szCs w:val="28"/>
        </w:rPr>
        <w:t>Состав Лота №254</w:t>
      </w:r>
    </w:p>
    <w:p w:rsidR="00843108" w:rsidRPr="00FE1527" w:rsidRDefault="00FE1527" w:rsidP="00FE1527">
      <w:pPr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FE1527">
        <w:rPr>
          <w:rFonts w:ascii="Times New Roman" w:hAnsi="Times New Roman" w:cs="Times New Roman"/>
          <w:b/>
        </w:rPr>
        <w:t>Лот № 254</w:t>
      </w:r>
      <w:r w:rsidRPr="00FE1527">
        <w:rPr>
          <w:rFonts w:ascii="Times New Roman" w:hAnsi="Times New Roman" w:cs="Times New Roman"/>
        </w:rPr>
        <w:t xml:space="preserve"> - Недвижимое и движимое имущество ГУП ЧР «</w:t>
      </w:r>
      <w:proofErr w:type="spellStart"/>
      <w:r w:rsidRPr="00FE1527">
        <w:rPr>
          <w:rFonts w:ascii="Times New Roman" w:hAnsi="Times New Roman" w:cs="Times New Roman"/>
        </w:rPr>
        <w:t>Чувашавтотранс</w:t>
      </w:r>
      <w:proofErr w:type="spellEnd"/>
      <w:r w:rsidRPr="00FE1527">
        <w:rPr>
          <w:rFonts w:ascii="Times New Roman" w:hAnsi="Times New Roman" w:cs="Times New Roman"/>
        </w:rPr>
        <w:t>» Ми</w:t>
      </w:r>
      <w:r w:rsidRPr="00FE1527">
        <w:rPr>
          <w:rFonts w:ascii="Times New Roman" w:hAnsi="Times New Roman" w:cs="Times New Roman"/>
        </w:rPr>
        <w:t>нтранса Чувашии (</w:t>
      </w:r>
      <w:proofErr w:type="spellStart"/>
      <w:r w:rsidRPr="00FE1527">
        <w:rPr>
          <w:rFonts w:ascii="Times New Roman" w:hAnsi="Times New Roman" w:cs="Times New Roman"/>
        </w:rPr>
        <w:t>Канашское</w:t>
      </w:r>
      <w:proofErr w:type="spellEnd"/>
      <w:r w:rsidRPr="00FE1527">
        <w:rPr>
          <w:rFonts w:ascii="Times New Roman" w:hAnsi="Times New Roman" w:cs="Times New Roman"/>
        </w:rPr>
        <w:t xml:space="preserve"> АТП), </w:t>
      </w:r>
      <w:r w:rsidRPr="00FE1527">
        <w:rPr>
          <w:rFonts w:ascii="Times New Roman" w:hAnsi="Times New Roman" w:cs="Times New Roman"/>
        </w:rPr>
        <w:t>адрес (местонахождение): Чувашская Республика, г.</w:t>
      </w:r>
      <w:r>
        <w:rPr>
          <w:rFonts w:ascii="Times New Roman" w:hAnsi="Times New Roman" w:cs="Times New Roman"/>
        </w:rPr>
        <w:t xml:space="preserve"> Канаш, ул. Кооперативная, д. 14</w:t>
      </w:r>
      <w:r w:rsidRPr="00FE1527">
        <w:rPr>
          <w:rFonts w:ascii="Times New Roman" w:hAnsi="Times New Roman" w:cs="Times New Roman"/>
        </w:rPr>
        <w:t xml:space="preserve">, в составе: Недвижимое имущество - </w:t>
      </w:r>
      <w:r w:rsidR="00AE54E8" w:rsidRPr="00FE1527">
        <w:rPr>
          <w:rFonts w:ascii="Times New Roman" w:hAnsi="Times New Roman" w:cs="Times New Roman"/>
        </w:rPr>
        <w:t xml:space="preserve">Административно-бытовой корпус,  назначение: конторское, 2-этажный </w:t>
      </w:r>
      <w:r w:rsidR="00AE54E8" w:rsidRPr="00FE1527">
        <w:rPr>
          <w:rFonts w:ascii="Times New Roman" w:hAnsi="Times New Roman" w:cs="Times New Roman"/>
        </w:rPr>
        <w:t xml:space="preserve">общ. пл. </w:t>
      </w:r>
      <w:r w:rsidR="00AE54E8" w:rsidRPr="00FE1527">
        <w:rPr>
          <w:rFonts w:ascii="Times New Roman" w:hAnsi="Times New Roman" w:cs="Times New Roman"/>
        </w:rPr>
        <w:t>1225,00 кв. м, инв.№ 3893, лит</w:t>
      </w:r>
      <w:proofErr w:type="gramStart"/>
      <w:r w:rsidR="00AE54E8" w:rsidRPr="00FE1527">
        <w:rPr>
          <w:rFonts w:ascii="Times New Roman" w:hAnsi="Times New Roman" w:cs="Times New Roman"/>
        </w:rPr>
        <w:t>.Б</w:t>
      </w:r>
      <w:proofErr w:type="gramEnd"/>
      <w:r w:rsidR="00AE54E8" w:rsidRPr="00FE1527">
        <w:rPr>
          <w:rFonts w:ascii="Times New Roman" w:hAnsi="Times New Roman" w:cs="Times New Roman"/>
        </w:rPr>
        <w:t>,Б1,б када</w:t>
      </w:r>
      <w:r w:rsidR="00AE54E8" w:rsidRPr="00FE1527">
        <w:rPr>
          <w:rFonts w:ascii="Times New Roman" w:hAnsi="Times New Roman" w:cs="Times New Roman"/>
        </w:rPr>
        <w:t xml:space="preserve">стровый номер 21:04:010205:148; </w:t>
      </w:r>
      <w:r w:rsidR="00AE54E8" w:rsidRPr="00FE1527">
        <w:rPr>
          <w:rFonts w:ascii="Times New Roman" w:hAnsi="Times New Roman" w:cs="Times New Roman"/>
        </w:rPr>
        <w:t xml:space="preserve">Закрытая стоянка автобусов, назначение: транспортное, 1-этажный, </w:t>
      </w:r>
      <w:r w:rsidR="00AE54E8" w:rsidRPr="00FE1527">
        <w:rPr>
          <w:rFonts w:ascii="Times New Roman" w:hAnsi="Times New Roman" w:cs="Times New Roman"/>
        </w:rPr>
        <w:t xml:space="preserve">общ. пл. </w:t>
      </w:r>
      <w:r w:rsidR="00AE54E8" w:rsidRPr="00FE1527">
        <w:rPr>
          <w:rFonts w:ascii="Times New Roman" w:hAnsi="Times New Roman" w:cs="Times New Roman"/>
        </w:rPr>
        <w:t>3615</w:t>
      </w:r>
      <w:r w:rsidR="00AE54E8" w:rsidRPr="00FE1527">
        <w:rPr>
          <w:rFonts w:ascii="Times New Roman" w:hAnsi="Times New Roman" w:cs="Times New Roman"/>
        </w:rPr>
        <w:t xml:space="preserve">,00 кв. м, инв.№ 3893, лит. В2; </w:t>
      </w:r>
      <w:r w:rsidR="00AE54E8" w:rsidRPr="00FE1527">
        <w:rPr>
          <w:rFonts w:ascii="Times New Roman" w:hAnsi="Times New Roman" w:cs="Times New Roman"/>
        </w:rPr>
        <w:t xml:space="preserve">Здание КПП, назначение: конторское, 2-этажный, </w:t>
      </w:r>
      <w:r w:rsidR="00AE54E8" w:rsidRPr="00FE1527">
        <w:rPr>
          <w:rFonts w:ascii="Times New Roman" w:hAnsi="Times New Roman" w:cs="Times New Roman"/>
        </w:rPr>
        <w:t>общ</w:t>
      </w:r>
      <w:proofErr w:type="gramStart"/>
      <w:r w:rsidR="00AE54E8" w:rsidRPr="00FE1527">
        <w:rPr>
          <w:rFonts w:ascii="Times New Roman" w:hAnsi="Times New Roman" w:cs="Times New Roman"/>
        </w:rPr>
        <w:t>.</w:t>
      </w:r>
      <w:proofErr w:type="gramEnd"/>
      <w:r w:rsidR="00AE54E8" w:rsidRPr="00FE1527">
        <w:rPr>
          <w:rFonts w:ascii="Times New Roman" w:hAnsi="Times New Roman" w:cs="Times New Roman"/>
        </w:rPr>
        <w:t xml:space="preserve"> </w:t>
      </w:r>
      <w:proofErr w:type="gramStart"/>
      <w:r w:rsidR="00AE54E8" w:rsidRPr="00FE1527">
        <w:rPr>
          <w:rFonts w:ascii="Times New Roman" w:hAnsi="Times New Roman" w:cs="Times New Roman"/>
        </w:rPr>
        <w:t>п</w:t>
      </w:r>
      <w:proofErr w:type="gramEnd"/>
      <w:r w:rsidR="00AE54E8" w:rsidRPr="00FE1527">
        <w:rPr>
          <w:rFonts w:ascii="Times New Roman" w:hAnsi="Times New Roman" w:cs="Times New Roman"/>
        </w:rPr>
        <w:t xml:space="preserve">л. </w:t>
      </w:r>
      <w:r w:rsidR="00AE54E8" w:rsidRPr="00FE1527">
        <w:rPr>
          <w:rFonts w:ascii="Times New Roman" w:hAnsi="Times New Roman" w:cs="Times New Roman"/>
        </w:rPr>
        <w:t>575,70 кв. м, инв.№3893, лит. Б2, када</w:t>
      </w:r>
      <w:r w:rsidR="00AE54E8" w:rsidRPr="00FE1527">
        <w:rPr>
          <w:rFonts w:ascii="Times New Roman" w:hAnsi="Times New Roman" w:cs="Times New Roman"/>
        </w:rPr>
        <w:t xml:space="preserve">стровый номер 21:04:010205:120; </w:t>
      </w:r>
      <w:r w:rsidR="00AE54E8" w:rsidRPr="00FE1527">
        <w:rPr>
          <w:rFonts w:ascii="Times New Roman" w:hAnsi="Times New Roman" w:cs="Times New Roman"/>
        </w:rPr>
        <w:t xml:space="preserve">Здание механической мойки, назначение: производственное,  1-этажный, </w:t>
      </w:r>
      <w:r w:rsidR="00AE54E8" w:rsidRPr="00FE1527">
        <w:rPr>
          <w:rFonts w:ascii="Times New Roman" w:hAnsi="Times New Roman" w:cs="Times New Roman"/>
        </w:rPr>
        <w:t>общ</w:t>
      </w:r>
      <w:proofErr w:type="gramStart"/>
      <w:r w:rsidR="00AE54E8" w:rsidRPr="00FE1527">
        <w:rPr>
          <w:rFonts w:ascii="Times New Roman" w:hAnsi="Times New Roman" w:cs="Times New Roman"/>
        </w:rPr>
        <w:t>.</w:t>
      </w:r>
      <w:proofErr w:type="gramEnd"/>
      <w:r w:rsidR="00AE54E8" w:rsidRPr="00FE1527">
        <w:rPr>
          <w:rFonts w:ascii="Times New Roman" w:hAnsi="Times New Roman" w:cs="Times New Roman"/>
        </w:rPr>
        <w:t xml:space="preserve"> </w:t>
      </w:r>
      <w:proofErr w:type="gramStart"/>
      <w:r w:rsidR="00AE54E8" w:rsidRPr="00FE1527">
        <w:rPr>
          <w:rFonts w:ascii="Times New Roman" w:hAnsi="Times New Roman" w:cs="Times New Roman"/>
        </w:rPr>
        <w:t>п</w:t>
      </w:r>
      <w:proofErr w:type="gramEnd"/>
      <w:r w:rsidR="00AE54E8" w:rsidRPr="00FE1527">
        <w:rPr>
          <w:rFonts w:ascii="Times New Roman" w:hAnsi="Times New Roman" w:cs="Times New Roman"/>
        </w:rPr>
        <w:t xml:space="preserve">л. </w:t>
      </w:r>
      <w:r w:rsidR="00AE54E8" w:rsidRPr="00FE1527">
        <w:rPr>
          <w:rFonts w:ascii="Times New Roman" w:hAnsi="Times New Roman" w:cs="Times New Roman"/>
        </w:rPr>
        <w:t>366,70 кв. м, инв.№3893, лит. В, када</w:t>
      </w:r>
      <w:r w:rsidR="00AE54E8" w:rsidRPr="00FE1527">
        <w:rPr>
          <w:rFonts w:ascii="Times New Roman" w:hAnsi="Times New Roman" w:cs="Times New Roman"/>
        </w:rPr>
        <w:t xml:space="preserve">стровый номер 21:04:010205:149; </w:t>
      </w:r>
      <w:r w:rsidR="00AE54E8" w:rsidRPr="00FE1527">
        <w:rPr>
          <w:rFonts w:ascii="Times New Roman" w:hAnsi="Times New Roman" w:cs="Times New Roman"/>
        </w:rPr>
        <w:t xml:space="preserve">Мастерская для ремонта легковых автомашин, назначение: производственное, 1-этажный, </w:t>
      </w:r>
      <w:r w:rsidR="00AE54E8" w:rsidRPr="00FE1527">
        <w:rPr>
          <w:rFonts w:ascii="Times New Roman" w:hAnsi="Times New Roman" w:cs="Times New Roman"/>
        </w:rPr>
        <w:t>общ</w:t>
      </w:r>
      <w:proofErr w:type="gramStart"/>
      <w:r w:rsidR="00AE54E8" w:rsidRPr="00FE1527">
        <w:rPr>
          <w:rFonts w:ascii="Times New Roman" w:hAnsi="Times New Roman" w:cs="Times New Roman"/>
        </w:rPr>
        <w:t>.</w:t>
      </w:r>
      <w:proofErr w:type="gramEnd"/>
      <w:r w:rsidR="00AE54E8" w:rsidRPr="00FE1527">
        <w:rPr>
          <w:rFonts w:ascii="Times New Roman" w:hAnsi="Times New Roman" w:cs="Times New Roman"/>
        </w:rPr>
        <w:t xml:space="preserve"> </w:t>
      </w:r>
      <w:proofErr w:type="gramStart"/>
      <w:r w:rsidR="00AE54E8" w:rsidRPr="00FE1527">
        <w:rPr>
          <w:rFonts w:ascii="Times New Roman" w:hAnsi="Times New Roman" w:cs="Times New Roman"/>
        </w:rPr>
        <w:t>п</w:t>
      </w:r>
      <w:proofErr w:type="gramEnd"/>
      <w:r w:rsidR="00AE54E8" w:rsidRPr="00FE1527">
        <w:rPr>
          <w:rFonts w:ascii="Times New Roman" w:hAnsi="Times New Roman" w:cs="Times New Roman"/>
        </w:rPr>
        <w:t xml:space="preserve">л. </w:t>
      </w:r>
      <w:r w:rsidR="00AE54E8" w:rsidRPr="00FE1527">
        <w:rPr>
          <w:rFonts w:ascii="Times New Roman" w:hAnsi="Times New Roman" w:cs="Times New Roman"/>
        </w:rPr>
        <w:t>139,80 кв. м, инв.№ 3893, лит. В9, кадас</w:t>
      </w:r>
      <w:r w:rsidR="00AE54E8" w:rsidRPr="00FE1527">
        <w:rPr>
          <w:rFonts w:ascii="Times New Roman" w:hAnsi="Times New Roman" w:cs="Times New Roman"/>
        </w:rPr>
        <w:t xml:space="preserve">тровый номер  21:04:010205:187; </w:t>
      </w:r>
      <w:r w:rsidR="00AE54E8" w:rsidRPr="00FE1527">
        <w:rPr>
          <w:rFonts w:ascii="Times New Roman" w:hAnsi="Times New Roman" w:cs="Times New Roman"/>
        </w:rPr>
        <w:t xml:space="preserve">Мастерская и склад для ремонта и хранения агрегатов, назначение: складское, 1-этажный, </w:t>
      </w:r>
      <w:r w:rsidR="00AE54E8" w:rsidRPr="00FE1527">
        <w:rPr>
          <w:rFonts w:ascii="Times New Roman" w:hAnsi="Times New Roman" w:cs="Times New Roman"/>
        </w:rPr>
        <w:t>общ</w:t>
      </w:r>
      <w:proofErr w:type="gramStart"/>
      <w:r w:rsidR="00AE54E8" w:rsidRPr="00FE1527">
        <w:rPr>
          <w:rFonts w:ascii="Times New Roman" w:hAnsi="Times New Roman" w:cs="Times New Roman"/>
        </w:rPr>
        <w:t>.</w:t>
      </w:r>
      <w:proofErr w:type="gramEnd"/>
      <w:r w:rsidR="00AE54E8" w:rsidRPr="00FE1527">
        <w:rPr>
          <w:rFonts w:ascii="Times New Roman" w:hAnsi="Times New Roman" w:cs="Times New Roman"/>
        </w:rPr>
        <w:t xml:space="preserve"> </w:t>
      </w:r>
      <w:proofErr w:type="gramStart"/>
      <w:r w:rsidR="00AE54E8" w:rsidRPr="00FE1527">
        <w:rPr>
          <w:rFonts w:ascii="Times New Roman" w:hAnsi="Times New Roman" w:cs="Times New Roman"/>
        </w:rPr>
        <w:t>п</w:t>
      </w:r>
      <w:proofErr w:type="gramEnd"/>
      <w:r w:rsidR="00AE54E8" w:rsidRPr="00FE1527">
        <w:rPr>
          <w:rFonts w:ascii="Times New Roman" w:hAnsi="Times New Roman" w:cs="Times New Roman"/>
        </w:rPr>
        <w:t xml:space="preserve">л. </w:t>
      </w:r>
      <w:r w:rsidR="00AE54E8" w:rsidRPr="00FE1527">
        <w:rPr>
          <w:rFonts w:ascii="Times New Roman" w:hAnsi="Times New Roman" w:cs="Times New Roman"/>
        </w:rPr>
        <w:t>138,40 кв. м, кадас</w:t>
      </w:r>
      <w:r w:rsidR="00AE54E8" w:rsidRPr="00FE1527">
        <w:rPr>
          <w:rFonts w:ascii="Times New Roman" w:hAnsi="Times New Roman" w:cs="Times New Roman"/>
        </w:rPr>
        <w:t xml:space="preserve">тровый номер  21:04:010205:129; </w:t>
      </w:r>
      <w:r w:rsidR="00AE54E8" w:rsidRPr="00FE1527">
        <w:rPr>
          <w:rFonts w:ascii="Times New Roman" w:hAnsi="Times New Roman" w:cs="Times New Roman"/>
        </w:rPr>
        <w:t xml:space="preserve">Материальный склад, назначение: складское, 1-этажный, антресоль, </w:t>
      </w:r>
      <w:r w:rsidR="00AE54E8" w:rsidRPr="00FE1527">
        <w:rPr>
          <w:rFonts w:ascii="Times New Roman" w:hAnsi="Times New Roman" w:cs="Times New Roman"/>
        </w:rPr>
        <w:t xml:space="preserve">общ. пл. </w:t>
      </w:r>
      <w:r w:rsidR="00AE54E8" w:rsidRPr="00FE1527">
        <w:rPr>
          <w:rFonts w:ascii="Times New Roman" w:hAnsi="Times New Roman" w:cs="Times New Roman"/>
        </w:rPr>
        <w:t>648,10 кв. м, инв.№ 3893, лит. В4, кадастровый номер 21:04:010</w:t>
      </w:r>
      <w:r w:rsidR="00AE54E8" w:rsidRPr="00FE1527">
        <w:rPr>
          <w:rFonts w:ascii="Times New Roman" w:hAnsi="Times New Roman" w:cs="Times New Roman"/>
        </w:rPr>
        <w:t xml:space="preserve">205:177; </w:t>
      </w:r>
      <w:r w:rsidR="00AE54E8" w:rsidRPr="00FE1527">
        <w:rPr>
          <w:rFonts w:ascii="Times New Roman" w:hAnsi="Times New Roman" w:cs="Times New Roman"/>
        </w:rPr>
        <w:t xml:space="preserve">Производственное здание (пристрой), назначение: транспортное, 2-этажный, </w:t>
      </w:r>
      <w:r w:rsidR="00AE54E8" w:rsidRPr="00FE1527">
        <w:rPr>
          <w:rFonts w:ascii="Times New Roman" w:hAnsi="Times New Roman" w:cs="Times New Roman"/>
        </w:rPr>
        <w:t>общ</w:t>
      </w:r>
      <w:proofErr w:type="gramStart"/>
      <w:r w:rsidR="00AE54E8" w:rsidRPr="00FE1527">
        <w:rPr>
          <w:rFonts w:ascii="Times New Roman" w:hAnsi="Times New Roman" w:cs="Times New Roman"/>
        </w:rPr>
        <w:t>.</w:t>
      </w:r>
      <w:proofErr w:type="gramEnd"/>
      <w:r w:rsidR="00AE54E8" w:rsidRPr="00FE1527">
        <w:rPr>
          <w:rFonts w:ascii="Times New Roman" w:hAnsi="Times New Roman" w:cs="Times New Roman"/>
        </w:rPr>
        <w:t xml:space="preserve"> </w:t>
      </w:r>
      <w:proofErr w:type="gramStart"/>
      <w:r w:rsidR="00AE54E8" w:rsidRPr="00FE1527">
        <w:rPr>
          <w:rFonts w:ascii="Times New Roman" w:hAnsi="Times New Roman" w:cs="Times New Roman"/>
        </w:rPr>
        <w:t>п</w:t>
      </w:r>
      <w:proofErr w:type="gramEnd"/>
      <w:r w:rsidR="00AE54E8" w:rsidRPr="00FE1527">
        <w:rPr>
          <w:rFonts w:ascii="Times New Roman" w:hAnsi="Times New Roman" w:cs="Times New Roman"/>
        </w:rPr>
        <w:t xml:space="preserve">л. </w:t>
      </w:r>
      <w:r w:rsidR="00AE54E8" w:rsidRPr="00FE1527">
        <w:rPr>
          <w:rFonts w:ascii="Times New Roman" w:hAnsi="Times New Roman" w:cs="Times New Roman"/>
        </w:rPr>
        <w:t>1157,80 кв. м, инв.№ 5290, лит. В10, кадас</w:t>
      </w:r>
      <w:r w:rsidR="00AE54E8" w:rsidRPr="00FE1527">
        <w:rPr>
          <w:rFonts w:ascii="Times New Roman" w:hAnsi="Times New Roman" w:cs="Times New Roman"/>
        </w:rPr>
        <w:t xml:space="preserve">тровый номер  21:04:010205:158; </w:t>
      </w:r>
      <w:r w:rsidR="00AE54E8" w:rsidRPr="00FE1527">
        <w:rPr>
          <w:rFonts w:ascii="Times New Roman" w:hAnsi="Times New Roman" w:cs="Times New Roman"/>
        </w:rPr>
        <w:t xml:space="preserve">Производственный корпус технического обслуживания и ремонта, назначение: нежилое, 2-этажный, </w:t>
      </w:r>
      <w:r w:rsidR="00AE54E8" w:rsidRPr="00FE1527">
        <w:rPr>
          <w:rFonts w:ascii="Times New Roman" w:hAnsi="Times New Roman" w:cs="Times New Roman"/>
        </w:rPr>
        <w:t>общ</w:t>
      </w:r>
      <w:proofErr w:type="gramStart"/>
      <w:r w:rsidR="00AE54E8" w:rsidRPr="00FE1527">
        <w:rPr>
          <w:rFonts w:ascii="Times New Roman" w:hAnsi="Times New Roman" w:cs="Times New Roman"/>
        </w:rPr>
        <w:t>.</w:t>
      </w:r>
      <w:proofErr w:type="gramEnd"/>
      <w:r w:rsidR="00AE54E8" w:rsidRPr="00FE1527">
        <w:rPr>
          <w:rFonts w:ascii="Times New Roman" w:hAnsi="Times New Roman" w:cs="Times New Roman"/>
        </w:rPr>
        <w:t xml:space="preserve"> </w:t>
      </w:r>
      <w:proofErr w:type="gramStart"/>
      <w:r w:rsidR="00AE54E8" w:rsidRPr="00FE1527">
        <w:rPr>
          <w:rFonts w:ascii="Times New Roman" w:hAnsi="Times New Roman" w:cs="Times New Roman"/>
        </w:rPr>
        <w:t>п</w:t>
      </w:r>
      <w:proofErr w:type="gramEnd"/>
      <w:r w:rsidR="00AE54E8" w:rsidRPr="00FE1527">
        <w:rPr>
          <w:rFonts w:ascii="Times New Roman" w:hAnsi="Times New Roman" w:cs="Times New Roman"/>
        </w:rPr>
        <w:t xml:space="preserve">л. </w:t>
      </w:r>
      <w:r w:rsidR="00AE54E8" w:rsidRPr="00FE1527">
        <w:rPr>
          <w:rFonts w:ascii="Times New Roman" w:hAnsi="Times New Roman" w:cs="Times New Roman"/>
        </w:rPr>
        <w:t>4009,70 кв. м, инв.№ 04-86:3, лит. В8,А, кадастровый номер  21:04:01</w:t>
      </w:r>
      <w:r w:rsidR="00AE54E8" w:rsidRPr="00FE1527">
        <w:rPr>
          <w:rFonts w:ascii="Times New Roman" w:hAnsi="Times New Roman" w:cs="Times New Roman"/>
        </w:rPr>
        <w:t xml:space="preserve">0301:305; </w:t>
      </w:r>
      <w:r w:rsidR="00AE54E8" w:rsidRPr="00FE1527">
        <w:rPr>
          <w:rFonts w:ascii="Times New Roman" w:hAnsi="Times New Roman" w:cs="Times New Roman"/>
        </w:rPr>
        <w:t xml:space="preserve">Профилакторий для ремонта и обслуживания автобусов, назначение: производственное, 1-этажный, </w:t>
      </w:r>
      <w:r w:rsidR="00AE54E8" w:rsidRPr="00FE1527">
        <w:rPr>
          <w:rFonts w:ascii="Times New Roman" w:hAnsi="Times New Roman" w:cs="Times New Roman"/>
        </w:rPr>
        <w:t>общ</w:t>
      </w:r>
      <w:proofErr w:type="gramStart"/>
      <w:r w:rsidR="00AE54E8" w:rsidRPr="00FE1527">
        <w:rPr>
          <w:rFonts w:ascii="Times New Roman" w:hAnsi="Times New Roman" w:cs="Times New Roman"/>
        </w:rPr>
        <w:t>.</w:t>
      </w:r>
      <w:proofErr w:type="gramEnd"/>
      <w:r w:rsidR="00AE54E8" w:rsidRPr="00FE1527">
        <w:rPr>
          <w:rFonts w:ascii="Times New Roman" w:hAnsi="Times New Roman" w:cs="Times New Roman"/>
        </w:rPr>
        <w:t xml:space="preserve"> </w:t>
      </w:r>
      <w:proofErr w:type="gramStart"/>
      <w:r w:rsidR="00AE54E8" w:rsidRPr="00FE1527">
        <w:rPr>
          <w:rFonts w:ascii="Times New Roman" w:hAnsi="Times New Roman" w:cs="Times New Roman"/>
        </w:rPr>
        <w:t>п</w:t>
      </w:r>
      <w:proofErr w:type="gramEnd"/>
      <w:r w:rsidR="00AE54E8" w:rsidRPr="00FE1527">
        <w:rPr>
          <w:rFonts w:ascii="Times New Roman" w:hAnsi="Times New Roman" w:cs="Times New Roman"/>
        </w:rPr>
        <w:t xml:space="preserve">л. </w:t>
      </w:r>
      <w:r w:rsidR="00AE54E8" w:rsidRPr="00FE1527">
        <w:rPr>
          <w:rFonts w:ascii="Times New Roman" w:hAnsi="Times New Roman" w:cs="Times New Roman"/>
        </w:rPr>
        <w:t xml:space="preserve">820,90 кв. м, инв.№ 3893, лит. В1, кадастровый номер </w:t>
      </w:r>
      <w:r w:rsidR="00AE54E8" w:rsidRPr="00FE1527">
        <w:rPr>
          <w:rFonts w:ascii="Times New Roman" w:hAnsi="Times New Roman" w:cs="Times New Roman"/>
        </w:rPr>
        <w:t xml:space="preserve">21:04:010205:150; </w:t>
      </w:r>
      <w:r w:rsidR="00AE54E8" w:rsidRPr="00FE1527">
        <w:rPr>
          <w:rFonts w:ascii="Times New Roman" w:hAnsi="Times New Roman" w:cs="Times New Roman"/>
        </w:rPr>
        <w:t xml:space="preserve">Склад мобилизационных мощностей, назначение: складское, 1-этажный, </w:t>
      </w:r>
      <w:r w:rsidR="00AE54E8" w:rsidRPr="00FE1527">
        <w:rPr>
          <w:rFonts w:ascii="Times New Roman" w:hAnsi="Times New Roman" w:cs="Times New Roman"/>
        </w:rPr>
        <w:t>общ</w:t>
      </w:r>
      <w:proofErr w:type="gramStart"/>
      <w:r w:rsidR="00AE54E8" w:rsidRPr="00FE1527">
        <w:rPr>
          <w:rFonts w:ascii="Times New Roman" w:hAnsi="Times New Roman" w:cs="Times New Roman"/>
        </w:rPr>
        <w:t>.</w:t>
      </w:r>
      <w:proofErr w:type="gramEnd"/>
      <w:r w:rsidR="00AE54E8" w:rsidRPr="00FE1527">
        <w:rPr>
          <w:rFonts w:ascii="Times New Roman" w:hAnsi="Times New Roman" w:cs="Times New Roman"/>
        </w:rPr>
        <w:t xml:space="preserve"> </w:t>
      </w:r>
      <w:proofErr w:type="gramStart"/>
      <w:r w:rsidR="00AE54E8" w:rsidRPr="00FE1527">
        <w:rPr>
          <w:rFonts w:ascii="Times New Roman" w:hAnsi="Times New Roman" w:cs="Times New Roman"/>
        </w:rPr>
        <w:t>п</w:t>
      </w:r>
      <w:proofErr w:type="gramEnd"/>
      <w:r w:rsidR="00AE54E8" w:rsidRPr="00FE1527">
        <w:rPr>
          <w:rFonts w:ascii="Times New Roman" w:hAnsi="Times New Roman" w:cs="Times New Roman"/>
        </w:rPr>
        <w:t xml:space="preserve">л. </w:t>
      </w:r>
      <w:r w:rsidR="00AE54E8" w:rsidRPr="00FE1527">
        <w:rPr>
          <w:rFonts w:ascii="Times New Roman" w:hAnsi="Times New Roman" w:cs="Times New Roman"/>
        </w:rPr>
        <w:t>472,70 кв. м, инв.№ 3893, лит. В3, кадастровый номер  21:04:0102</w:t>
      </w:r>
      <w:r w:rsidR="00AE54E8" w:rsidRPr="00FE1527">
        <w:rPr>
          <w:rFonts w:ascii="Times New Roman" w:hAnsi="Times New Roman" w:cs="Times New Roman"/>
        </w:rPr>
        <w:t xml:space="preserve">05:140; </w:t>
      </w:r>
      <w:r w:rsidR="00AE54E8" w:rsidRPr="00FE1527">
        <w:rPr>
          <w:rFonts w:ascii="Times New Roman" w:hAnsi="Times New Roman" w:cs="Times New Roman"/>
        </w:rPr>
        <w:t xml:space="preserve">Станция перекачки, назначение: производственное,1-этажный, </w:t>
      </w:r>
      <w:r w:rsidR="00AE54E8" w:rsidRPr="00FE1527">
        <w:rPr>
          <w:rFonts w:ascii="Times New Roman" w:hAnsi="Times New Roman" w:cs="Times New Roman"/>
        </w:rPr>
        <w:t>общ</w:t>
      </w:r>
      <w:proofErr w:type="gramStart"/>
      <w:r w:rsidR="00AE54E8" w:rsidRPr="00FE1527">
        <w:rPr>
          <w:rFonts w:ascii="Times New Roman" w:hAnsi="Times New Roman" w:cs="Times New Roman"/>
        </w:rPr>
        <w:t>.</w:t>
      </w:r>
      <w:proofErr w:type="gramEnd"/>
      <w:r w:rsidR="00AE54E8" w:rsidRPr="00FE1527">
        <w:rPr>
          <w:rFonts w:ascii="Times New Roman" w:hAnsi="Times New Roman" w:cs="Times New Roman"/>
        </w:rPr>
        <w:t xml:space="preserve"> </w:t>
      </w:r>
      <w:proofErr w:type="gramStart"/>
      <w:r w:rsidR="00AE54E8" w:rsidRPr="00FE1527">
        <w:rPr>
          <w:rFonts w:ascii="Times New Roman" w:hAnsi="Times New Roman" w:cs="Times New Roman"/>
        </w:rPr>
        <w:t>п</w:t>
      </w:r>
      <w:proofErr w:type="gramEnd"/>
      <w:r w:rsidR="00AE54E8" w:rsidRPr="00FE1527">
        <w:rPr>
          <w:rFonts w:ascii="Times New Roman" w:hAnsi="Times New Roman" w:cs="Times New Roman"/>
        </w:rPr>
        <w:t xml:space="preserve">л. </w:t>
      </w:r>
      <w:r w:rsidR="00AE54E8" w:rsidRPr="00FE1527">
        <w:rPr>
          <w:rFonts w:ascii="Times New Roman" w:hAnsi="Times New Roman" w:cs="Times New Roman"/>
        </w:rPr>
        <w:t>18,10 кв. м, инв.№ 3893, лит. В</w:t>
      </w:r>
      <w:proofErr w:type="gramStart"/>
      <w:r w:rsidR="00AE54E8" w:rsidRPr="00FE1527">
        <w:rPr>
          <w:rFonts w:ascii="Times New Roman" w:hAnsi="Times New Roman" w:cs="Times New Roman"/>
        </w:rPr>
        <w:t>6</w:t>
      </w:r>
      <w:proofErr w:type="gramEnd"/>
      <w:r w:rsidR="00AE54E8" w:rsidRPr="00FE1527">
        <w:rPr>
          <w:rFonts w:ascii="Times New Roman" w:hAnsi="Times New Roman" w:cs="Times New Roman"/>
        </w:rPr>
        <w:t>, кадас</w:t>
      </w:r>
      <w:r w:rsidR="00AE54E8" w:rsidRPr="00FE1527">
        <w:rPr>
          <w:rFonts w:ascii="Times New Roman" w:hAnsi="Times New Roman" w:cs="Times New Roman"/>
        </w:rPr>
        <w:t xml:space="preserve">тровый номер  21:04:010205:122; Здание магазина инв. №700067; </w:t>
      </w:r>
      <w:r w:rsidR="00AE54E8" w:rsidRPr="00FE1527">
        <w:rPr>
          <w:rFonts w:ascii="Times New Roman" w:hAnsi="Times New Roman" w:cs="Times New Roman"/>
        </w:rPr>
        <w:t xml:space="preserve">Здание банно-прачечного комплекса, нежилое, 1-этажный, площадью 164,7 </w:t>
      </w:r>
      <w:proofErr w:type="spellStart"/>
      <w:r w:rsidR="00AE54E8" w:rsidRPr="00FE1527">
        <w:rPr>
          <w:rFonts w:ascii="Times New Roman" w:hAnsi="Times New Roman" w:cs="Times New Roman"/>
        </w:rPr>
        <w:t>кв.м</w:t>
      </w:r>
      <w:proofErr w:type="spellEnd"/>
      <w:r w:rsidR="00AE54E8" w:rsidRPr="00FE1527">
        <w:rPr>
          <w:rFonts w:ascii="Times New Roman" w:hAnsi="Times New Roman" w:cs="Times New Roman"/>
        </w:rPr>
        <w:t>., №800057, к</w:t>
      </w:r>
      <w:r w:rsidR="00AE54E8" w:rsidRPr="00FE1527">
        <w:rPr>
          <w:rFonts w:ascii="Times New Roman" w:hAnsi="Times New Roman" w:cs="Times New Roman"/>
        </w:rPr>
        <w:t xml:space="preserve">адастровый №21:04:010205:147; </w:t>
      </w:r>
      <w:r w:rsidR="00AE54E8" w:rsidRPr="00FE1527">
        <w:rPr>
          <w:rFonts w:ascii="Times New Roman" w:hAnsi="Times New Roman" w:cs="Times New Roman"/>
        </w:rPr>
        <w:t xml:space="preserve">Право аренды земельного участка из земель населенных пунктов с кадастровым номером 21:04:01 03 01:0001, находящийся по адресу: </w:t>
      </w:r>
      <w:proofErr w:type="spellStart"/>
      <w:r w:rsidR="00AE54E8" w:rsidRPr="00FE1527">
        <w:rPr>
          <w:rFonts w:ascii="Times New Roman" w:hAnsi="Times New Roman" w:cs="Times New Roman"/>
        </w:rPr>
        <w:t>г</w:t>
      </w:r>
      <w:proofErr w:type="gramStart"/>
      <w:r w:rsidR="00AE54E8" w:rsidRPr="00FE1527">
        <w:rPr>
          <w:rFonts w:ascii="Times New Roman" w:hAnsi="Times New Roman" w:cs="Times New Roman"/>
        </w:rPr>
        <w:t>.К</w:t>
      </w:r>
      <w:proofErr w:type="gramEnd"/>
      <w:r w:rsidR="00AE54E8" w:rsidRPr="00FE1527">
        <w:rPr>
          <w:rFonts w:ascii="Times New Roman" w:hAnsi="Times New Roman" w:cs="Times New Roman"/>
        </w:rPr>
        <w:t>анаш</w:t>
      </w:r>
      <w:proofErr w:type="spellEnd"/>
      <w:r w:rsidR="00AE54E8" w:rsidRPr="00FE1527">
        <w:rPr>
          <w:rFonts w:ascii="Times New Roman" w:hAnsi="Times New Roman" w:cs="Times New Roman"/>
        </w:rPr>
        <w:t>, ул. Кооперативная, д.14, для производственно- хозяйственной деятельности, общей площадью 43597 кв. м</w:t>
      </w:r>
      <w:r w:rsidR="00AE54E8" w:rsidRPr="00FE1527">
        <w:rPr>
          <w:rFonts w:ascii="Times New Roman" w:hAnsi="Times New Roman" w:cs="Times New Roman"/>
        </w:rPr>
        <w:t xml:space="preserve">.; </w:t>
      </w:r>
      <w:r w:rsidR="00AE54E8" w:rsidRPr="00FE1527">
        <w:rPr>
          <w:rFonts w:ascii="Times New Roman" w:hAnsi="Times New Roman" w:cs="Times New Roman"/>
        </w:rPr>
        <w:t>Асфальтированная площадка № 200061</w:t>
      </w:r>
      <w:r w:rsidR="00AE54E8" w:rsidRPr="00FE1527">
        <w:rPr>
          <w:rFonts w:ascii="Times New Roman" w:hAnsi="Times New Roman" w:cs="Times New Roman"/>
        </w:rPr>
        <w:t xml:space="preserve">; </w:t>
      </w:r>
      <w:r w:rsidR="00AE54E8" w:rsidRPr="00FE1527">
        <w:rPr>
          <w:rFonts w:ascii="Times New Roman" w:hAnsi="Times New Roman" w:cs="Times New Roman"/>
        </w:rPr>
        <w:t>Асфальтированная площадка АЗС № 200101</w:t>
      </w:r>
      <w:r w:rsidR="00AE54E8" w:rsidRPr="00FE1527">
        <w:rPr>
          <w:rFonts w:ascii="Times New Roman" w:hAnsi="Times New Roman" w:cs="Times New Roman"/>
        </w:rPr>
        <w:t xml:space="preserve">; </w:t>
      </w:r>
      <w:r w:rsidR="00A14E3A" w:rsidRPr="00FE1527">
        <w:rPr>
          <w:rFonts w:ascii="Times New Roman" w:hAnsi="Times New Roman" w:cs="Times New Roman"/>
        </w:rPr>
        <w:t>Ограждение (забор</w:t>
      </w:r>
      <w:r w:rsidR="00AE54E8" w:rsidRPr="00FE1527">
        <w:rPr>
          <w:rFonts w:ascii="Times New Roman" w:hAnsi="Times New Roman" w:cs="Times New Roman"/>
        </w:rPr>
        <w:t>) № 200083</w:t>
      </w:r>
      <w:r w:rsidR="00AE54E8" w:rsidRPr="00FE1527">
        <w:rPr>
          <w:rFonts w:ascii="Times New Roman" w:hAnsi="Times New Roman" w:cs="Times New Roman"/>
        </w:rPr>
        <w:t xml:space="preserve">; </w:t>
      </w:r>
      <w:r w:rsidR="00AE54E8" w:rsidRPr="00FE1527">
        <w:rPr>
          <w:rFonts w:ascii="Times New Roman" w:hAnsi="Times New Roman" w:cs="Times New Roman"/>
        </w:rPr>
        <w:t>Пожарная сигнализация в здании склада в/техники</w:t>
      </w:r>
      <w:r w:rsidR="00AE54E8" w:rsidRPr="00FE1527">
        <w:rPr>
          <w:rFonts w:ascii="Times New Roman" w:hAnsi="Times New Roman" w:cs="Times New Roman"/>
        </w:rPr>
        <w:t xml:space="preserve">; </w:t>
      </w:r>
      <w:r w:rsidR="00AE54E8" w:rsidRPr="00FE1527">
        <w:rPr>
          <w:rFonts w:ascii="Times New Roman" w:hAnsi="Times New Roman" w:cs="Times New Roman"/>
        </w:rPr>
        <w:t>Пожарная сигнализация в здании АБК-1</w:t>
      </w:r>
      <w:r w:rsidR="00AE54E8" w:rsidRPr="00FE1527">
        <w:rPr>
          <w:rFonts w:ascii="Times New Roman" w:hAnsi="Times New Roman" w:cs="Times New Roman"/>
        </w:rPr>
        <w:t xml:space="preserve">; </w:t>
      </w:r>
      <w:r w:rsidR="00AE54E8" w:rsidRPr="00FE1527">
        <w:rPr>
          <w:rFonts w:ascii="Times New Roman" w:hAnsi="Times New Roman" w:cs="Times New Roman"/>
        </w:rPr>
        <w:t>Теплосчетчик ТС-07-0 № 411072</w:t>
      </w:r>
      <w:r w:rsidR="00AE54E8" w:rsidRPr="00FE1527">
        <w:rPr>
          <w:rFonts w:ascii="Times New Roman" w:hAnsi="Times New Roman" w:cs="Times New Roman"/>
        </w:rPr>
        <w:t>;</w:t>
      </w:r>
      <w:r w:rsidR="00A14E3A" w:rsidRPr="00FE1527">
        <w:rPr>
          <w:rFonts w:ascii="Times New Roman" w:hAnsi="Times New Roman" w:cs="Times New Roman"/>
        </w:rPr>
        <w:t xml:space="preserve"> Движимое имущество: </w:t>
      </w:r>
      <w:proofErr w:type="gramStart"/>
      <w:r w:rsidR="00A14E3A" w:rsidRPr="00FE1527">
        <w:rPr>
          <w:rFonts w:ascii="Times New Roman" w:hAnsi="Times New Roman" w:cs="Times New Roman"/>
        </w:rPr>
        <w:t xml:space="preserve">Автозаправочный блок-№ 200095,  Автозаправочный блок-пункт № 200094,  Автозаправочный блок-пункт № 200096, Бильярд большой № 511006, Бойлер </w:t>
      </w:r>
      <w:proofErr w:type="spellStart"/>
      <w:r w:rsidR="00A14E3A" w:rsidRPr="00FE1527">
        <w:rPr>
          <w:rFonts w:ascii="Times New Roman" w:hAnsi="Times New Roman" w:cs="Times New Roman"/>
        </w:rPr>
        <w:t>Водоподогрева</w:t>
      </w:r>
      <w:proofErr w:type="spellEnd"/>
      <w:r w:rsidR="00A14E3A" w:rsidRPr="00FE1527">
        <w:rPr>
          <w:rFonts w:ascii="Times New Roman" w:hAnsi="Times New Roman" w:cs="Times New Roman"/>
        </w:rPr>
        <w:t xml:space="preserve"> № 400745, Ванна гидромассажная № 810145, Видеокамера уличная, Видеорегистратор, Гараж металлический № 100063, Диспетчерский пункт по городу № 100069, Диспетчерский пункт по городу №100070, Комплект моечного оборудования, Компрессор гаражный С-416 М № 401021, Компрессор С-416 № 400977, Компрессор С-416 № 401022,  Компрессор С-416 № 401023, Контейнер автозаправочной станции № 200092, Контейнер АЗС, Котел отопительный № 810142</w:t>
      </w:r>
      <w:proofErr w:type="gramEnd"/>
      <w:r w:rsidR="00A14E3A" w:rsidRPr="00FE1527">
        <w:rPr>
          <w:rFonts w:ascii="Times New Roman" w:hAnsi="Times New Roman" w:cs="Times New Roman"/>
        </w:rPr>
        <w:t xml:space="preserve">, </w:t>
      </w:r>
      <w:proofErr w:type="gramStart"/>
      <w:r w:rsidR="00A14E3A" w:rsidRPr="00FE1527">
        <w:rPr>
          <w:rFonts w:ascii="Times New Roman" w:hAnsi="Times New Roman" w:cs="Times New Roman"/>
        </w:rPr>
        <w:t xml:space="preserve">Котел паровой № 810138, Котел паровой № 810139, Маслораздаточный блок № 200097, Машина швейная </w:t>
      </w:r>
      <w:proofErr w:type="spellStart"/>
      <w:r w:rsidR="00A14E3A" w:rsidRPr="00FE1527">
        <w:rPr>
          <w:rFonts w:ascii="Times New Roman" w:hAnsi="Times New Roman" w:cs="Times New Roman"/>
        </w:rPr>
        <w:t>промыш</w:t>
      </w:r>
      <w:proofErr w:type="spellEnd"/>
      <w:r w:rsidR="00A14E3A" w:rsidRPr="00FE1527">
        <w:rPr>
          <w:rFonts w:ascii="Times New Roman" w:hAnsi="Times New Roman" w:cs="Times New Roman"/>
        </w:rPr>
        <w:t xml:space="preserve">. № 410075, Машина швейная </w:t>
      </w:r>
      <w:proofErr w:type="spellStart"/>
      <w:r w:rsidR="00A14E3A" w:rsidRPr="00FE1527">
        <w:rPr>
          <w:rFonts w:ascii="Times New Roman" w:hAnsi="Times New Roman" w:cs="Times New Roman"/>
        </w:rPr>
        <w:t>промыш</w:t>
      </w:r>
      <w:proofErr w:type="spellEnd"/>
      <w:r w:rsidR="00A14E3A" w:rsidRPr="00FE1527">
        <w:rPr>
          <w:rFonts w:ascii="Times New Roman" w:hAnsi="Times New Roman" w:cs="Times New Roman"/>
        </w:rPr>
        <w:t>. № 410076, Моечная установка М1126 № 410088, Монетно-счетная машина "SC303", Огнетушитель  ОП 250 ЗАО "ДЗПО" № 511004, Огнетушитель ОП 250 ЗАО "ДЗПО" № 511005, Подъемник П-238 № 410117, Подъемник П-238 № 410118, Подъемник П-238, инв.№Т0001873, Подъемник П-238, инв.№Т0001874, Подъемник П-524 № 410107, Подъемник П-524 № 410108, Пресс ножницы комбинированные № 410154</w:t>
      </w:r>
      <w:proofErr w:type="gramEnd"/>
      <w:r w:rsidR="00A14E3A" w:rsidRPr="00FE1527">
        <w:rPr>
          <w:rFonts w:ascii="Times New Roman" w:hAnsi="Times New Roman" w:cs="Times New Roman"/>
        </w:rPr>
        <w:t xml:space="preserve">, Пресс электрогидравлический № 411013, Резервуар для хранения н/продуктов № 200098, Резервуар для хранения н/продуктов № 200099, Резервуар для хранения н/продуктов № 200100, Резервуар для хранения н/продуктов № 210130, Резервуар для хранения н/продуктов № 210131, Резервуар для хранения н/продуктов № 210167, Резервуар для хранения н/продуктов № 210168, Резервуар для хранения н/продуктов № 210169, Резервуар стальной для н/продуктов № 210129, </w:t>
      </w:r>
      <w:proofErr w:type="spellStart"/>
      <w:r w:rsidR="00A14E3A" w:rsidRPr="00FE1527">
        <w:rPr>
          <w:rFonts w:ascii="Times New Roman" w:hAnsi="Times New Roman" w:cs="Times New Roman"/>
        </w:rPr>
        <w:t>Рессивер</w:t>
      </w:r>
      <w:proofErr w:type="spellEnd"/>
      <w:r w:rsidR="00A14E3A" w:rsidRPr="00FE1527">
        <w:rPr>
          <w:rFonts w:ascii="Times New Roman" w:hAnsi="Times New Roman" w:cs="Times New Roman"/>
        </w:rPr>
        <w:t xml:space="preserve"> </w:t>
      </w:r>
      <w:proofErr w:type="gramStart"/>
      <w:r w:rsidR="00A14E3A" w:rsidRPr="00FE1527">
        <w:rPr>
          <w:rFonts w:ascii="Times New Roman" w:hAnsi="Times New Roman" w:cs="Times New Roman"/>
        </w:rPr>
        <w:t xml:space="preserve">( </w:t>
      </w:r>
      <w:proofErr w:type="gramEnd"/>
      <w:r w:rsidR="00A14E3A" w:rsidRPr="00FE1527">
        <w:rPr>
          <w:rFonts w:ascii="Times New Roman" w:hAnsi="Times New Roman" w:cs="Times New Roman"/>
        </w:rPr>
        <w:t xml:space="preserve">емкость) № 200085, </w:t>
      </w:r>
      <w:proofErr w:type="gramStart"/>
      <w:r w:rsidR="00A14E3A" w:rsidRPr="00FE1527">
        <w:rPr>
          <w:rFonts w:ascii="Times New Roman" w:hAnsi="Times New Roman" w:cs="Times New Roman"/>
        </w:rPr>
        <w:t xml:space="preserve">Система видеонаблюдения, Система наблюдения, Станок вертикально-фрезерный № 410157, Станок деревообрабатывающий № 411008, Станок для протирки клапанов № 410074, Станок для шлифовки карданного вала № 400864, Станок для шлифовки фасок № 401001, Станок заточной № 400989, Станок заточной № 401008, Станок настольно-сверлильный № 410043, Станок настольно-сверлильный № 410044, </w:t>
      </w:r>
      <w:r w:rsidR="00A14E3A" w:rsidRPr="00FE1527">
        <w:rPr>
          <w:rFonts w:ascii="Times New Roman" w:hAnsi="Times New Roman" w:cs="Times New Roman"/>
        </w:rPr>
        <w:lastRenderedPageBreak/>
        <w:t>Станок настольно-сверлильный № 410045, Станок сверлильный № 401024, Станок сверлильный № 401025, Станок сверлильный № 410153, Станок токарно-винторезный № 401039, Станок токарно-винторезный № 410155,  Станок токарно-винторезный № 410156, Станок</w:t>
      </w:r>
      <w:proofErr w:type="gramEnd"/>
      <w:r w:rsidR="00A14E3A" w:rsidRPr="00FE1527">
        <w:rPr>
          <w:rFonts w:ascii="Times New Roman" w:hAnsi="Times New Roman" w:cs="Times New Roman"/>
        </w:rPr>
        <w:t xml:space="preserve"> </w:t>
      </w:r>
      <w:proofErr w:type="spellStart"/>
      <w:r w:rsidR="00A14E3A" w:rsidRPr="00FE1527">
        <w:rPr>
          <w:rFonts w:ascii="Times New Roman" w:hAnsi="Times New Roman" w:cs="Times New Roman"/>
        </w:rPr>
        <w:t>точильно</w:t>
      </w:r>
      <w:proofErr w:type="spellEnd"/>
      <w:r w:rsidR="00A14E3A" w:rsidRPr="00FE1527">
        <w:rPr>
          <w:rFonts w:ascii="Times New Roman" w:hAnsi="Times New Roman" w:cs="Times New Roman"/>
        </w:rPr>
        <w:t xml:space="preserve">-шлифовальный № 410046, Станок </w:t>
      </w:r>
      <w:proofErr w:type="spellStart"/>
      <w:r w:rsidR="00A14E3A" w:rsidRPr="00FE1527">
        <w:rPr>
          <w:rFonts w:ascii="Times New Roman" w:hAnsi="Times New Roman" w:cs="Times New Roman"/>
        </w:rPr>
        <w:t>точильно</w:t>
      </w:r>
      <w:proofErr w:type="spellEnd"/>
      <w:r w:rsidR="00A14E3A" w:rsidRPr="00FE1527">
        <w:rPr>
          <w:rFonts w:ascii="Times New Roman" w:hAnsi="Times New Roman" w:cs="Times New Roman"/>
        </w:rPr>
        <w:t xml:space="preserve">-шлифовальный № 410047, Станок </w:t>
      </w:r>
      <w:proofErr w:type="spellStart"/>
      <w:r w:rsidR="00A14E3A" w:rsidRPr="00FE1527">
        <w:rPr>
          <w:rFonts w:ascii="Times New Roman" w:hAnsi="Times New Roman" w:cs="Times New Roman"/>
        </w:rPr>
        <w:t>точильно</w:t>
      </w:r>
      <w:proofErr w:type="spellEnd"/>
      <w:r w:rsidR="00A14E3A" w:rsidRPr="00FE1527">
        <w:rPr>
          <w:rFonts w:ascii="Times New Roman" w:hAnsi="Times New Roman" w:cs="Times New Roman"/>
        </w:rPr>
        <w:t xml:space="preserve">-шлифовальный № 410049, Станок </w:t>
      </w:r>
      <w:proofErr w:type="spellStart"/>
      <w:r w:rsidR="00A14E3A" w:rsidRPr="00FE1527">
        <w:rPr>
          <w:rFonts w:ascii="Times New Roman" w:hAnsi="Times New Roman" w:cs="Times New Roman"/>
        </w:rPr>
        <w:t>точильно</w:t>
      </w:r>
      <w:proofErr w:type="spellEnd"/>
      <w:r w:rsidR="00A14E3A" w:rsidRPr="00FE1527">
        <w:rPr>
          <w:rFonts w:ascii="Times New Roman" w:hAnsi="Times New Roman" w:cs="Times New Roman"/>
        </w:rPr>
        <w:t xml:space="preserve">-шлифовальный № 410051, Стенд для замены агрегатов СУ-1, инв.№Т0002362, Стенд для обкатки двигателя № 410172, Топливно-раздаточная колонка № 210170, Установка Р-175 № 410146,  Шкаф щит-ящик управления № 400953,  Электроподстанция КТП-250/10 № 400901,  Эстакада для сварочных работ № 200087, варочный полуавтомат БУСП 2У 31 № 400181, инв.№: Т0002102, Станок вертикально-фрезерный 6 Н 12 </w:t>
      </w:r>
      <w:proofErr w:type="gramStart"/>
      <w:r w:rsidR="00A14E3A" w:rsidRPr="00FE1527">
        <w:rPr>
          <w:rFonts w:ascii="Times New Roman" w:hAnsi="Times New Roman" w:cs="Times New Roman"/>
        </w:rPr>
        <w:t>П</w:t>
      </w:r>
      <w:proofErr w:type="gramEnd"/>
      <w:r w:rsidR="00A14E3A" w:rsidRPr="00FE1527">
        <w:rPr>
          <w:rFonts w:ascii="Times New Roman" w:hAnsi="Times New Roman" w:cs="Times New Roman"/>
        </w:rPr>
        <w:t xml:space="preserve"> № 400949, инв.№: Т0002169, Станок </w:t>
      </w:r>
      <w:proofErr w:type="spellStart"/>
      <w:r w:rsidR="00A14E3A" w:rsidRPr="00FE1527">
        <w:rPr>
          <w:rFonts w:ascii="Times New Roman" w:hAnsi="Times New Roman" w:cs="Times New Roman"/>
        </w:rPr>
        <w:t>точильно</w:t>
      </w:r>
      <w:proofErr w:type="spellEnd"/>
      <w:r w:rsidR="00A14E3A" w:rsidRPr="00FE1527">
        <w:rPr>
          <w:rFonts w:ascii="Times New Roman" w:hAnsi="Times New Roman" w:cs="Times New Roman"/>
        </w:rPr>
        <w:t xml:space="preserve">-шлифовальный № 410048 , инв.№: Т0002308, Станок </w:t>
      </w:r>
      <w:proofErr w:type="spellStart"/>
      <w:r w:rsidR="00A14E3A" w:rsidRPr="00FE1527">
        <w:rPr>
          <w:rFonts w:ascii="Times New Roman" w:hAnsi="Times New Roman" w:cs="Times New Roman"/>
        </w:rPr>
        <w:t>точильно</w:t>
      </w:r>
      <w:proofErr w:type="spellEnd"/>
      <w:r w:rsidR="00A14E3A" w:rsidRPr="00FE1527">
        <w:rPr>
          <w:rFonts w:ascii="Times New Roman" w:hAnsi="Times New Roman" w:cs="Times New Roman"/>
        </w:rPr>
        <w:t xml:space="preserve">-шлифовальный № 410050, инв. №: Т0002310, Станок хонинговальный № 410158, инв.№: Т0002324, Установка сверлильная Р-175 № 401014, инв.№: Т0002642,  стекло лобовое б/у - 2шт., </w:t>
      </w:r>
      <w:proofErr w:type="spellStart"/>
      <w:r w:rsidR="00A14E3A" w:rsidRPr="00FE1527">
        <w:rPr>
          <w:rFonts w:ascii="Times New Roman" w:hAnsi="Times New Roman" w:cs="Times New Roman"/>
        </w:rPr>
        <w:t>Керамзито</w:t>
      </w:r>
      <w:proofErr w:type="spellEnd"/>
      <w:r w:rsidR="00A14E3A" w:rsidRPr="00FE1527">
        <w:rPr>
          <w:rFonts w:ascii="Times New Roman" w:hAnsi="Times New Roman" w:cs="Times New Roman"/>
        </w:rPr>
        <w:t xml:space="preserve">-бетонные блоки - 65 шт., Кирпич ШБ5 - 150шт., Цемент фасованный - 5шт., </w:t>
      </w:r>
      <w:proofErr w:type="spellStart"/>
      <w:r w:rsidR="00A14E3A" w:rsidRPr="00FE1527">
        <w:rPr>
          <w:rFonts w:ascii="Times New Roman" w:hAnsi="Times New Roman" w:cs="Times New Roman"/>
        </w:rPr>
        <w:t>ШтукатуркаРотбанк</w:t>
      </w:r>
      <w:proofErr w:type="spellEnd"/>
      <w:r w:rsidR="00A14E3A" w:rsidRPr="00FE1527">
        <w:rPr>
          <w:rFonts w:ascii="Times New Roman" w:hAnsi="Times New Roman" w:cs="Times New Roman"/>
        </w:rPr>
        <w:t xml:space="preserve"> 10кг-5 шт., А/лампа 24  Н1 </w:t>
      </w:r>
      <w:proofErr w:type="spellStart"/>
      <w:r w:rsidR="00A14E3A" w:rsidRPr="00FE1527">
        <w:rPr>
          <w:rFonts w:ascii="Times New Roman" w:hAnsi="Times New Roman" w:cs="Times New Roman"/>
        </w:rPr>
        <w:t>галог</w:t>
      </w:r>
      <w:proofErr w:type="spellEnd"/>
      <w:r w:rsidR="00A14E3A" w:rsidRPr="00FE1527">
        <w:rPr>
          <w:rFonts w:ascii="Times New Roman" w:hAnsi="Times New Roman" w:cs="Times New Roman"/>
        </w:rPr>
        <w:t xml:space="preserve">., Датчик масляный, Накладка 16-3502110 </w:t>
      </w:r>
      <w:proofErr w:type="spellStart"/>
      <w:r w:rsidR="00A14E3A" w:rsidRPr="00FE1527">
        <w:rPr>
          <w:rFonts w:ascii="Times New Roman" w:hAnsi="Times New Roman" w:cs="Times New Roman"/>
        </w:rPr>
        <w:t>торм</w:t>
      </w:r>
      <w:proofErr w:type="gramStart"/>
      <w:r w:rsidR="00A14E3A" w:rsidRPr="00FE1527">
        <w:rPr>
          <w:rFonts w:ascii="Times New Roman" w:hAnsi="Times New Roman" w:cs="Times New Roman"/>
        </w:rPr>
        <w:t>.б</w:t>
      </w:r>
      <w:proofErr w:type="gramEnd"/>
      <w:r w:rsidR="00A14E3A" w:rsidRPr="00FE1527">
        <w:rPr>
          <w:rFonts w:ascii="Times New Roman" w:hAnsi="Times New Roman" w:cs="Times New Roman"/>
        </w:rPr>
        <w:t>езасбест.свер.н</w:t>
      </w:r>
      <w:proofErr w:type="spellEnd"/>
      <w:r w:rsidR="00A14E3A" w:rsidRPr="00FE1527">
        <w:rPr>
          <w:rFonts w:ascii="Times New Roman" w:hAnsi="Times New Roman" w:cs="Times New Roman"/>
        </w:rPr>
        <w:t xml:space="preserve">/о- 4шт., Подшипник 29908, Подшипник 588911, Подшипник 7608 </w:t>
      </w:r>
      <w:proofErr w:type="spellStart"/>
      <w:r w:rsidR="00A14E3A" w:rsidRPr="00FE1527">
        <w:rPr>
          <w:rFonts w:ascii="Times New Roman" w:hAnsi="Times New Roman" w:cs="Times New Roman"/>
        </w:rPr>
        <w:t>перед.ступ</w:t>
      </w:r>
      <w:proofErr w:type="spellEnd"/>
      <w:r w:rsidR="00A14E3A" w:rsidRPr="00FE1527">
        <w:rPr>
          <w:rFonts w:ascii="Times New Roman" w:hAnsi="Times New Roman" w:cs="Times New Roman"/>
        </w:rPr>
        <w:t xml:space="preserve">.,  Подшипник 807813 </w:t>
      </w:r>
      <w:proofErr w:type="spellStart"/>
      <w:r w:rsidR="00A14E3A" w:rsidRPr="00FE1527">
        <w:rPr>
          <w:rFonts w:ascii="Times New Roman" w:hAnsi="Times New Roman" w:cs="Times New Roman"/>
        </w:rPr>
        <w:t>зад</w:t>
      </w:r>
      <w:proofErr w:type="gramStart"/>
      <w:r w:rsidR="00A14E3A" w:rsidRPr="00FE1527">
        <w:rPr>
          <w:rFonts w:ascii="Times New Roman" w:hAnsi="Times New Roman" w:cs="Times New Roman"/>
        </w:rPr>
        <w:t>.н</w:t>
      </w:r>
      <w:proofErr w:type="gramEnd"/>
      <w:r w:rsidR="00A14E3A" w:rsidRPr="00FE1527">
        <w:rPr>
          <w:rFonts w:ascii="Times New Roman" w:hAnsi="Times New Roman" w:cs="Times New Roman"/>
        </w:rPr>
        <w:t>аруж</w:t>
      </w:r>
      <w:proofErr w:type="spellEnd"/>
      <w:r w:rsidR="00A14E3A" w:rsidRPr="00FE1527">
        <w:rPr>
          <w:rFonts w:ascii="Times New Roman" w:hAnsi="Times New Roman" w:cs="Times New Roman"/>
        </w:rPr>
        <w:t xml:space="preserve">., Ручка двери ПАЗ </w:t>
      </w:r>
      <w:proofErr w:type="spellStart"/>
      <w:r w:rsidR="00A14E3A" w:rsidRPr="00FE1527">
        <w:rPr>
          <w:rFonts w:ascii="Times New Roman" w:hAnsi="Times New Roman" w:cs="Times New Roman"/>
        </w:rPr>
        <w:t>наруж</w:t>
      </w:r>
      <w:proofErr w:type="spellEnd"/>
      <w:r w:rsidR="00A14E3A" w:rsidRPr="00FE1527">
        <w:rPr>
          <w:rFonts w:ascii="Times New Roman" w:hAnsi="Times New Roman" w:cs="Times New Roman"/>
        </w:rPr>
        <w:t>. с кнопкой, Хомут* - 22шт., Перчатки х/б* - 32 пара, Качели, Мангал - 5шт..</w:t>
      </w:r>
    </w:p>
    <w:sectPr w:rsidR="00843108" w:rsidRPr="00FE1527" w:rsidSect="00FE152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E8"/>
    <w:rsid w:val="00302D60"/>
    <w:rsid w:val="00843108"/>
    <w:rsid w:val="00A14E3A"/>
    <w:rsid w:val="00AE54E8"/>
    <w:rsid w:val="00FE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EnhjDU9KuekV8M+PIIIaAcZJGBign3S5jp5B9pV8k3Q=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I7eqfc/g6ZUG5U2Vr+AusvoPS45KAdkshRLsQAmpKaY=</DigestValue>
    </Reference>
  </SignedInfo>
  <SignatureValue>KZTmPGCWcIrhfsjxDQyGI+Gf+D4a1cuZ/gXYvtrQDJVnmoHZvcRIUsMeUnw4PPWP
4QDWAl+py3BHrAjAwfq03A==</SignatureValue>
  <KeyInfo>
    <X509Data>
      <X509Certificate>MIIOADCCDa2gAwIBAgIQHyHhCtN+xYDpEUJKsh8IPTAKBggqhQMHAQEDAjCCAYcx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l9Ce0KAiMB4XDTE5MDMxOTEyMTY0MFoXDTIwMDMxOTEyMjY0MFowggGGMUQwQgYD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vNGB0LLRj9C30Ywg0KDQvtGB0YHQuNC4ggsAgBqlswAAAAAAMTAdBgNVHQ4EFgQU
jhDEWCar+MABu6d4nhaSNRc0d3EwKwYDVR0QBCQwIoAPMjAxOTAzMTkxMjE2NDBa
gQ8yMDIwMDMxOTEyMTY0MFowggEzBgUqhQNkcASCASgwggEkDCsi0JrRgNC40L/R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vtC+0YLQstC10YLRgdGC0LLQuNGPIOKEliDQodCkLzEyNC0zMzgwINC+0YIgMTEu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o+wztReSiQ1jQEvjI4Zyq6wq/bs=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rcoC3VDp7VVGB5qVnu/gIX1xbB4=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2019-08-01T07:06:17Z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2019-08-01T07:06:17Z</xd:SigningTime>
          <xd:SigningCertificate>
            <xd:Cert>
              <xd:CertDigest>
                <DigestMethod Algorithm="http://www.w3.org/2000/09/xmldsig#sha1"/>
                <DigestValue>f2B7SUbeelFlrnnRkC5UT+M01Dw=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41381978065561082549998186220429969469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Камышев Виталий Витальевич</dc:creator>
  <cp:lastModifiedBy>Камышев Виталий Витальевич</cp:lastModifiedBy>
  <cp:revision>4</cp:revision>
  <dcterms:created xsi:type="dcterms:W3CDTF">2019-07-26T12:02:00Z</dcterms:created>
  <dcterms:modified xsi:type="dcterms:W3CDTF">2019-07-26T13:13:00Z</dcterms:modified>
</cp:coreProperties>
</file>