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20"/>
          <w:tab w:val="left" w:pos="6637" w:leader="none"/>
        </w:tabs>
        <w:ind w:left="0" w:hanging="0"/>
        <w:jc w:val="center"/>
        <w:rPr>
          <w:rFonts w:ascii="Tahoma" w:hAnsi="Tahoma" w:cs="Tahoma"/>
          <w:b w:val="false"/>
          <w:b w:val="false"/>
        </w:rPr>
      </w:pPr>
      <w:bookmarkStart w:id="0" w:name="_GoBack"/>
      <w:bookmarkEnd w:id="0"/>
      <w:r>
        <w:rPr>
          <w:rFonts w:cs="Tahoma" w:ascii="Tahoma" w:hAnsi="Tahoma"/>
        </w:rPr>
        <w:t>Договор о задатке</w:t>
      </w:r>
      <w:r>
        <w:rPr>
          <w:rFonts w:cs="Tahoma" w:ascii="Tahoma" w:hAnsi="Tahoma"/>
          <w:spacing w:val="-6"/>
        </w:rPr>
        <w:t xml:space="preserve"> </w:t>
      </w:r>
      <w:r>
        <w:rPr>
          <w:rFonts w:cs="Tahoma" w:ascii="Tahoma" w:hAnsi="Tahoma"/>
        </w:rPr>
        <w:t>№</w:t>
      </w:r>
    </w:p>
    <w:p>
      <w:pPr>
        <w:pStyle w:val="Normal"/>
        <w:tabs>
          <w:tab w:val="clear" w:pos="720"/>
          <w:tab w:val="left" w:pos="6317" w:leader="none"/>
          <w:tab w:val="left" w:pos="6818" w:leader="none"/>
          <w:tab w:val="left" w:pos="8611" w:leader="none"/>
          <w:tab w:val="left" w:pos="9160" w:leader="none"/>
        </w:tabs>
        <w:jc w:val="both"/>
        <w:rPr>
          <w:rFonts w:ascii="Tahoma" w:hAnsi="Tahoma" w:cs="Tahoma"/>
          <w:sz w:val="20"/>
          <w:szCs w:val="20"/>
        </w:rPr>
      </w:pPr>
      <w:r>
        <w:rPr>
          <w:rFonts w:cs="Tahoma" w:ascii="Tahoma" w:hAnsi="Tahoma"/>
          <w:sz w:val="20"/>
          <w:szCs w:val="20"/>
        </w:rPr>
      </w:r>
    </w:p>
    <w:p>
      <w:pPr>
        <w:pStyle w:val="Normal"/>
        <w:tabs>
          <w:tab w:val="clear" w:pos="720"/>
          <w:tab w:val="left" w:pos="6317" w:leader="none"/>
          <w:tab w:val="left" w:pos="6818" w:leader="none"/>
          <w:tab w:val="left" w:pos="8611" w:leader="none"/>
          <w:tab w:val="left" w:pos="9160" w:leader="none"/>
        </w:tabs>
        <w:jc w:val="both"/>
        <w:rPr/>
      </w:pPr>
      <w:r>
        <w:rPr>
          <w:rFonts w:cs="Tahoma" w:ascii="Tahoma" w:hAnsi="Tahoma"/>
          <w:sz w:val="20"/>
          <w:szCs w:val="20"/>
        </w:rPr>
        <w:t>г.</w:t>
      </w:r>
      <w:r>
        <w:rPr>
          <w:rFonts w:cs="Tahoma" w:ascii="Tahoma" w:hAnsi="Tahoma"/>
          <w:spacing w:val="-1"/>
          <w:sz w:val="20"/>
          <w:szCs w:val="20"/>
        </w:rPr>
        <w:t xml:space="preserve"> Дубна Московской области</w:t>
      </w:r>
      <w:r>
        <w:rPr>
          <w:rFonts w:cs="Tahoma" w:ascii="Tahoma" w:hAnsi="Tahoma"/>
          <w:sz w:val="20"/>
          <w:szCs w:val="20"/>
        </w:rPr>
        <w:tab/>
        <w:t>«</w:t>
      </w:r>
      <w:r>
        <w:rPr>
          <w:rFonts w:cs="Tahoma" w:ascii="Tahoma" w:hAnsi="Tahoma"/>
          <w:sz w:val="20"/>
          <w:szCs w:val="20"/>
          <w:u w:val="single"/>
        </w:rPr>
        <w:t xml:space="preserve"> </w:t>
        <w:tab/>
      </w:r>
      <w:r>
        <w:rPr>
          <w:rFonts w:cs="Tahoma" w:ascii="Tahoma" w:hAnsi="Tahoma"/>
          <w:sz w:val="20"/>
          <w:szCs w:val="20"/>
        </w:rPr>
        <w:t>»</w:t>
      </w:r>
      <w:r>
        <w:rPr>
          <w:rFonts w:cs="Tahoma" w:ascii="Tahoma" w:hAnsi="Tahoma"/>
          <w:sz w:val="20"/>
          <w:szCs w:val="20"/>
          <w:u w:val="single"/>
        </w:rPr>
        <w:t xml:space="preserve"> </w:t>
        <w:tab/>
      </w:r>
      <w:r>
        <w:rPr>
          <w:rFonts w:cs="Tahoma" w:ascii="Tahoma" w:hAnsi="Tahoma"/>
          <w:sz w:val="20"/>
          <w:szCs w:val="20"/>
        </w:rPr>
        <w:t>20</w:t>
      </w:r>
      <w:r>
        <w:rPr>
          <w:rFonts w:cs="Tahoma" w:ascii="Tahoma" w:hAnsi="Tahoma"/>
          <w:sz w:val="20"/>
          <w:szCs w:val="20"/>
          <w:u w:val="single"/>
        </w:rPr>
        <w:t xml:space="preserve"> </w:t>
        <w:tab/>
      </w:r>
      <w:r>
        <w:rPr>
          <w:rFonts w:cs="Tahoma" w:ascii="Tahoma" w:hAnsi="Tahoma"/>
          <w:sz w:val="20"/>
          <w:szCs w:val="20"/>
        </w:rPr>
        <w:t>г.</w:t>
      </w:r>
    </w:p>
    <w:p>
      <w:pPr>
        <w:pStyle w:val="Style15"/>
        <w:ind w:left="0" w:hanging="0"/>
        <w:jc w:val="both"/>
        <w:rPr>
          <w:rFonts w:ascii="Tahoma" w:hAnsi="Tahoma" w:cs="Tahoma"/>
          <w:b/>
          <w:b/>
        </w:rPr>
      </w:pPr>
      <w:r>
        <w:rPr>
          <w:rFonts w:cs="Tahoma" w:ascii="Tahoma" w:hAnsi="Tahoma"/>
          <w:b/>
        </w:rPr>
      </w:r>
    </w:p>
    <w:p>
      <w:pPr>
        <w:pStyle w:val="Normal"/>
        <w:widowControl w:val="false"/>
        <w:bidi w:val="0"/>
        <w:ind w:left="0" w:right="0" w:firstLine="737"/>
        <w:jc w:val="both"/>
        <w:rPr/>
      </w:pPr>
      <w:r>
        <w:rPr>
          <w:rFonts w:cs="Tahoma" w:ascii="Tahoma" w:hAnsi="Tahoma"/>
          <w:sz w:val="20"/>
          <w:szCs w:val="20"/>
        </w:rPr>
        <w:t xml:space="preserve">Внешний управляющий </w:t>
      </w:r>
      <w:r>
        <w:rPr>
          <w:rFonts w:eastAsia="Times New Roman" w:cs="Times New Roman" w:ascii="Tahoma" w:hAnsi="Tahoma"/>
          <w:color w:val="000000"/>
          <w:sz w:val="20"/>
          <w:szCs w:val="20"/>
          <w:lang w:eastAsia="ru-RU"/>
        </w:rPr>
        <w:t>Общества с ограниченной ответственностью «Эстейт Инвестментс» (ИНН 5010031695; ОГРН 1055001803075; адрес: 141981, Московская обл., г. Дубна, пр. Боголюбова, 26-28)</w:t>
      </w:r>
      <w:r>
        <w:rPr>
          <w:rFonts w:cs="Tahoma" w:ascii="Tahoma" w:hAnsi="Tahoma"/>
          <w:sz w:val="20"/>
          <w:szCs w:val="20"/>
        </w:rPr>
        <w:t xml:space="preserve"> Постригайло Иван Сергеевич, действующий на основании </w:t>
      </w:r>
      <w:r>
        <w:rPr>
          <w:rFonts w:eastAsia="Times New Roman" w:cs="Times New Roman" w:ascii="Tahoma" w:hAnsi="Tahoma"/>
          <w:sz w:val="20"/>
          <w:szCs w:val="20"/>
          <w:lang w:eastAsia="ru-RU"/>
        </w:rPr>
        <w:t>Определения Арбитражного суда Московской области от 18 февраля 2020 года по делу №А41-604/16</w:t>
      </w:r>
      <w:r>
        <w:rPr>
          <w:rFonts w:cs="Tahoma" w:ascii="Tahoma" w:hAnsi="Tahoma"/>
          <w:sz w:val="20"/>
          <w:szCs w:val="20"/>
        </w:rPr>
        <w:t>,</w:t>
      </w:r>
      <w:r>
        <w:rPr>
          <w:rFonts w:cs="Tahoma" w:ascii="Tahoma" w:hAnsi="Tahoma"/>
          <w:b/>
          <w:sz w:val="20"/>
          <w:szCs w:val="20"/>
        </w:rPr>
        <w:t xml:space="preserve"> </w:t>
      </w:r>
      <w:r>
        <w:rPr>
          <w:rFonts w:cs="Tahoma" w:ascii="Tahoma" w:hAnsi="Tahoma"/>
          <w:sz w:val="20"/>
          <w:szCs w:val="20"/>
        </w:rPr>
        <w:t>далее именуемый «Организатор торгов», с одной стороны, и ____________________________________________</w:t>
      </w:r>
      <w:r>
        <w:rPr>
          <w:rFonts w:cs="Tahoma" w:ascii="Tahoma" w:hAnsi="Tahoma"/>
          <w:w w:val="99"/>
          <w:sz w:val="20"/>
          <w:szCs w:val="20"/>
          <w:u w:val="single"/>
        </w:rPr>
        <w:t xml:space="preserve"> ______</w:t>
      </w:r>
      <w:r>
        <w:rPr>
          <w:rFonts w:cs="Tahoma" w:ascii="Tahoma" w:hAnsi="Tahoma"/>
          <w:sz w:val="20"/>
          <w:szCs w:val="20"/>
        </w:rPr>
        <w:t>в лице</w:t>
      </w:r>
      <w:r>
        <w:rPr>
          <w:rFonts w:cs="Tahoma" w:ascii="Tahoma" w:hAnsi="Tahoma"/>
          <w:sz w:val="20"/>
          <w:szCs w:val="20"/>
          <w:u w:val="single"/>
        </w:rPr>
        <w:t xml:space="preserve"> </w:t>
      </w:r>
      <w:r>
        <w:rPr>
          <w:rFonts w:cs="Tahoma" w:ascii="Tahoma" w:hAnsi="Tahoma"/>
          <w:u w:val="single"/>
        </w:rPr>
        <w:t>____________</w:t>
      </w:r>
      <w:r>
        <w:rPr>
          <w:rFonts w:cs="Tahoma" w:ascii="Tahoma" w:hAnsi="Tahoma"/>
          <w:sz w:val="20"/>
          <w:szCs w:val="20"/>
          <w:u w:val="single"/>
        </w:rPr>
        <w:tab/>
      </w:r>
      <w:r>
        <w:rPr>
          <w:rFonts w:cs="Tahoma" w:ascii="Tahoma" w:hAnsi="Tahoma"/>
          <w:sz w:val="20"/>
          <w:szCs w:val="20"/>
        </w:rPr>
        <w:t>, действующего (-ей)</w:t>
      </w:r>
      <w:r>
        <w:rPr>
          <w:rFonts w:cs="Tahoma" w:ascii="Tahoma" w:hAnsi="Tahoma"/>
          <w:spacing w:val="-7"/>
          <w:sz w:val="20"/>
          <w:szCs w:val="20"/>
        </w:rPr>
        <w:t xml:space="preserve"> </w:t>
      </w:r>
      <w:r>
        <w:rPr>
          <w:rFonts w:cs="Tahoma" w:ascii="Tahoma" w:hAnsi="Tahoma"/>
          <w:sz w:val="20"/>
          <w:szCs w:val="20"/>
        </w:rPr>
        <w:t>на</w:t>
      </w:r>
      <w:r>
        <w:rPr>
          <w:rFonts w:cs="Tahoma" w:ascii="Tahoma" w:hAnsi="Tahoma"/>
          <w:spacing w:val="-3"/>
          <w:sz w:val="20"/>
          <w:szCs w:val="20"/>
        </w:rPr>
        <w:t xml:space="preserve"> </w:t>
      </w:r>
      <w:r>
        <w:rPr>
          <w:rFonts w:cs="Tahoma" w:ascii="Tahoma" w:hAnsi="Tahoma"/>
          <w:sz w:val="20"/>
          <w:szCs w:val="20"/>
        </w:rPr>
        <w:t>основании</w:t>
      </w:r>
      <w:r>
        <w:rPr>
          <w:rFonts w:cs="Tahoma" w:ascii="Tahoma" w:hAnsi="Tahoma"/>
          <w:sz w:val="20"/>
          <w:szCs w:val="20"/>
          <w:u w:val="single"/>
        </w:rPr>
        <w:t xml:space="preserve"> _____________________________</w:t>
        <w:tab/>
      </w:r>
      <w:r>
        <w:rPr>
          <w:rFonts w:cs="Tahoma" w:ascii="Tahoma" w:hAnsi="Tahoma"/>
          <w:sz w:val="20"/>
          <w:szCs w:val="20"/>
        </w:rPr>
        <w:t>, именуемое (-ый)</w:t>
      </w:r>
      <w:r>
        <w:rPr>
          <w:rFonts w:cs="Tahoma" w:ascii="Tahoma" w:hAnsi="Tahoma"/>
          <w:spacing w:val="-2"/>
          <w:sz w:val="20"/>
          <w:szCs w:val="20"/>
        </w:rPr>
        <w:t xml:space="preserve"> </w:t>
      </w:r>
      <w:r>
        <w:rPr>
          <w:rFonts w:cs="Tahoma" w:ascii="Tahoma" w:hAnsi="Tahoma"/>
          <w:sz w:val="20"/>
          <w:szCs w:val="20"/>
        </w:rPr>
        <w:t>в дальнейшем «Заявитель», с другой стороны, заключили настоящий Договор о задатке (далее «Договор») о нижеследующем:</w:t>
      </w:r>
    </w:p>
    <w:p>
      <w:pPr>
        <w:pStyle w:val="Style15"/>
        <w:ind w:left="0" w:hanging="0"/>
        <w:jc w:val="both"/>
        <w:rPr>
          <w:rFonts w:ascii="Tahoma" w:hAnsi="Tahoma" w:cs="Tahoma"/>
        </w:rPr>
      </w:pPr>
      <w:r>
        <w:rPr>
          <w:rFonts w:cs="Tahoma" w:ascii="Tahoma" w:hAnsi="Tahoma"/>
        </w:rPr>
      </w:r>
    </w:p>
    <w:p>
      <w:pPr>
        <w:pStyle w:val="1"/>
        <w:ind w:left="0" w:hanging="0"/>
        <w:jc w:val="center"/>
        <w:rPr/>
      </w:pPr>
      <w:r>
        <w:rPr>
          <w:rFonts w:cs="Tahoma" w:ascii="Tahoma" w:hAnsi="Tahoma"/>
        </w:rPr>
        <w:t>Предмет Договора</w:t>
      </w:r>
    </w:p>
    <w:p>
      <w:pPr>
        <w:pStyle w:val="1"/>
        <w:ind w:left="0" w:hanging="0"/>
        <w:jc w:val="center"/>
        <w:rPr>
          <w:rFonts w:ascii="Tahoma" w:hAnsi="Tahoma" w:cs="Tahoma"/>
        </w:rPr>
      </w:pPr>
      <w:r>
        <w:rPr>
          <w:rFonts w:cs="Tahoma" w:ascii="Tahoma" w:hAnsi="Tahoma"/>
        </w:rPr>
      </w:r>
    </w:p>
    <w:p>
      <w:pPr>
        <w:pStyle w:val="Normal"/>
        <w:tabs>
          <w:tab w:val="clear" w:pos="720"/>
          <w:tab w:val="left" w:pos="504" w:leader="none"/>
          <w:tab w:val="left" w:pos="2744" w:leader="none"/>
          <w:tab w:val="left" w:pos="5331" w:leader="none"/>
        </w:tabs>
        <w:ind w:firstLine="709"/>
        <w:jc w:val="both"/>
        <w:rPr/>
      </w:pPr>
      <w:r>
        <w:rPr>
          <w:rFonts w:cs="Tahoma" w:ascii="Tahoma" w:hAnsi="Tahoma"/>
          <w:b/>
          <w:sz w:val="20"/>
          <w:szCs w:val="20"/>
        </w:rPr>
        <w:t>1.</w:t>
      </w:r>
      <w:r>
        <w:rPr>
          <w:rFonts w:cs="Tahoma" w:ascii="Tahoma" w:hAnsi="Tahoma"/>
          <w:sz w:val="20"/>
          <w:szCs w:val="20"/>
        </w:rPr>
        <w:t xml:space="preserve"> Предметом Договора является внесение Заявителем задатка (далее - Задаток) для участия в</w:t>
      </w:r>
      <w:r>
        <w:rPr>
          <w:rFonts w:cs="Tahoma" w:ascii="Tahoma" w:hAnsi="Tahoma"/>
          <w:spacing w:val="-36"/>
          <w:sz w:val="20"/>
          <w:szCs w:val="20"/>
        </w:rPr>
        <w:t xml:space="preserve"> </w:t>
      </w:r>
      <w:r>
        <w:rPr>
          <w:rFonts w:cs="Tahoma" w:ascii="Tahoma" w:hAnsi="Tahoma"/>
          <w:sz w:val="20"/>
          <w:szCs w:val="20"/>
        </w:rPr>
        <w:t>электронных торгах</w:t>
      </w:r>
      <w:r>
        <w:rPr>
          <w:rFonts w:cs="Tahoma" w:ascii="Tahoma" w:hAnsi="Tahoma"/>
          <w:spacing w:val="-3"/>
          <w:sz w:val="20"/>
          <w:szCs w:val="20"/>
        </w:rPr>
        <w:t xml:space="preserve"> </w:t>
      </w:r>
      <w:r>
        <w:rPr>
          <w:rFonts w:cs="Tahoma" w:ascii="Tahoma" w:hAnsi="Tahoma"/>
          <w:sz w:val="20"/>
          <w:szCs w:val="20"/>
        </w:rPr>
        <w:t>№</w:t>
      </w:r>
      <w:r>
        <w:rPr>
          <w:rFonts w:cs="Tahoma" w:ascii="Tahoma" w:hAnsi="Tahoma"/>
          <w:sz w:val="20"/>
          <w:szCs w:val="20"/>
          <w:u w:val="single"/>
        </w:rPr>
        <w:t xml:space="preserve"> </w:t>
        <w:tab/>
      </w:r>
      <w:r>
        <w:rPr>
          <w:rFonts w:cs="Tahoma" w:ascii="Tahoma" w:hAnsi="Tahoma"/>
          <w:sz w:val="20"/>
          <w:szCs w:val="20"/>
        </w:rPr>
        <w:t>по продаже</w:t>
      </w:r>
      <w:r>
        <w:rPr>
          <w:rFonts w:cs="Tahoma" w:ascii="Tahoma" w:hAnsi="Tahoma"/>
          <w:spacing w:val="-3"/>
          <w:sz w:val="20"/>
          <w:szCs w:val="20"/>
        </w:rPr>
        <w:t xml:space="preserve"> </w:t>
      </w:r>
      <w:r>
        <w:rPr>
          <w:rFonts w:cs="Tahoma" w:ascii="Tahoma" w:hAnsi="Tahoma"/>
          <w:sz w:val="20"/>
          <w:szCs w:val="20"/>
        </w:rPr>
        <w:t>Лота</w:t>
      </w:r>
      <w:r>
        <w:rPr>
          <w:rFonts w:cs="Tahoma" w:ascii="Tahoma" w:hAnsi="Tahoma"/>
          <w:spacing w:val="1"/>
          <w:sz w:val="20"/>
          <w:szCs w:val="20"/>
        </w:rPr>
        <w:t xml:space="preserve"> </w:t>
      </w:r>
      <w:r>
        <w:rPr>
          <w:rFonts w:cs="Tahoma" w:ascii="Tahoma" w:hAnsi="Tahoma"/>
          <w:sz w:val="20"/>
          <w:szCs w:val="20"/>
        </w:rPr>
        <w:t>№</w:t>
      </w:r>
      <w:r>
        <w:rPr>
          <w:rFonts w:cs="Tahoma" w:ascii="Tahoma" w:hAnsi="Tahoma"/>
          <w:sz w:val="20"/>
          <w:szCs w:val="20"/>
          <w:u w:val="single"/>
        </w:rPr>
        <w:t xml:space="preserve"> </w:t>
        <w:tab/>
      </w:r>
      <w:r>
        <w:rPr>
          <w:rFonts w:cs="Tahoma" w:ascii="Tahoma" w:hAnsi="Tahoma"/>
          <w:sz w:val="20"/>
          <w:szCs w:val="20"/>
        </w:rPr>
        <w:t>, в дальнейшем именуемое</w:t>
      </w:r>
      <w:r>
        <w:rPr>
          <w:rFonts w:cs="Tahoma" w:ascii="Tahoma" w:hAnsi="Tahoma"/>
          <w:spacing w:val="4"/>
          <w:sz w:val="20"/>
          <w:szCs w:val="20"/>
        </w:rPr>
        <w:t xml:space="preserve"> </w:t>
      </w:r>
      <w:r>
        <w:rPr>
          <w:rFonts w:cs="Tahoma" w:ascii="Tahoma" w:hAnsi="Tahoma"/>
          <w:sz w:val="20"/>
          <w:szCs w:val="20"/>
        </w:rPr>
        <w:t xml:space="preserve">«имущество», проводимых в электронной форме </w:t>
      </w:r>
      <w:r>
        <w:rPr>
          <w:rFonts w:eastAsia="Times New Roman" w:cs="Times New Roman" w:ascii="Tahoma" w:hAnsi="Tahoma"/>
          <w:sz w:val="20"/>
          <w:szCs w:val="20"/>
          <w:lang w:eastAsia="ru-RU"/>
        </w:rPr>
        <w:t xml:space="preserve">на электронной площадке АО «Российский аукционный дом» (ЭТП АО «РАД», ИНН 7838430413) по адресу в сети Интернет: </w:t>
      </w:r>
      <w:hyperlink r:id="rId2">
        <w:r>
          <w:rPr>
            <w:rStyle w:val="Style13"/>
            <w:rFonts w:eastAsia="Times New Roman" w:cs="Times New Roman" w:ascii="Tahoma" w:hAnsi="Tahoma"/>
            <w:color w:val="000000"/>
            <w:sz w:val="20"/>
            <w:szCs w:val="20"/>
            <w:u w:val="none"/>
            <w:lang w:eastAsia="ru-RU"/>
          </w:rPr>
          <w:t>www.lot-online.ru</w:t>
        </w:r>
      </w:hyperlink>
      <w:r>
        <w:rPr>
          <w:rFonts w:cs="Tahoma" w:ascii="Tahoma" w:hAnsi="Tahoma"/>
          <w:sz w:val="20"/>
          <w:szCs w:val="20"/>
        </w:rPr>
        <w:t xml:space="preserve">, в соответствии с Регламентом электронной площадки </w:t>
      </w:r>
      <w:r>
        <w:rPr>
          <w:rFonts w:eastAsia="Times New Roman" w:cs="Times New Roman" w:ascii="Tahoma" w:hAnsi="Tahoma"/>
          <w:sz w:val="20"/>
          <w:szCs w:val="20"/>
          <w:lang w:eastAsia="ru-RU"/>
        </w:rPr>
        <w:t>АО «Российский аукционный дом»</w:t>
      </w:r>
      <w:r>
        <w:rPr>
          <w:rFonts w:cs="Tahoma" w:ascii="Tahoma" w:hAnsi="Tahoma"/>
          <w:sz w:val="20"/>
          <w:szCs w:val="20"/>
        </w:rPr>
        <w:t xml:space="preserve"> и Приказом Министерства экономического развития Российской Федерации от 23 июля 2015 года №495.</w:t>
      </w:r>
    </w:p>
    <w:p>
      <w:pPr>
        <w:pStyle w:val="Style15"/>
        <w:ind w:left="0" w:firstLine="720"/>
        <w:jc w:val="both"/>
        <w:rPr/>
      </w:pPr>
      <w:r>
        <w:rPr>
          <w:rFonts w:cs="Tahoma" w:ascii="Tahoma" w:hAnsi="Tahoma"/>
        </w:rPr>
        <w:t>Размер задатка указан в сообщении о торгах, опубликованном в официальном издании.</w:t>
      </w:r>
    </w:p>
    <w:p>
      <w:pPr>
        <w:pStyle w:val="Style15"/>
        <w:ind w:left="0" w:firstLine="720"/>
        <w:jc w:val="both"/>
        <w:rPr/>
      </w:pPr>
      <w:r>
        <w:rPr>
          <w:rFonts w:cs="Tahoma" w:ascii="Tahoma" w:hAnsi="Tahoma"/>
          <w:b/>
          <w:sz w:val="20"/>
          <w:szCs w:val="20"/>
        </w:rPr>
        <w:t>1.1.</w:t>
      </w:r>
      <w:r>
        <w:rPr>
          <w:rFonts w:cs="Tahoma" w:ascii="Tahoma" w:hAnsi="Tahoma"/>
          <w:sz w:val="20"/>
          <w:szCs w:val="20"/>
        </w:rPr>
        <w:t xml:space="preserve"> Условия настоящего договора определены Организатором торгов в стандартной форме, размещаемой на сайте </w:t>
      </w:r>
      <w:hyperlink r:id="rId3">
        <w:r>
          <w:rPr>
            <w:rStyle w:val="ListLabel11"/>
            <w:rFonts w:cs="Tahoma" w:ascii="Tahoma" w:hAnsi="Tahoma"/>
            <w:sz w:val="20"/>
            <w:szCs w:val="20"/>
          </w:rPr>
          <w:t xml:space="preserve"> </w:t>
        </w:r>
      </w:hyperlink>
      <w:hyperlink r:id="rId4">
        <w:r>
          <w:rPr>
            <w:rStyle w:val="Style13"/>
            <w:rFonts w:eastAsia="Times New Roman" w:cs="Times New Roman" w:ascii="Tahoma" w:hAnsi="Tahoma"/>
            <w:color w:val="000000"/>
            <w:sz w:val="20"/>
            <w:szCs w:val="20"/>
            <w:u w:val="none"/>
            <w:lang w:eastAsia="ru-RU"/>
          </w:rPr>
          <w:t>www.lot-online.ru</w:t>
        </w:r>
      </w:hyperlink>
      <w:hyperlink r:id="rId5">
        <w:r>
          <w:rPr>
            <w:rStyle w:val="ListLabel11"/>
            <w:rFonts w:cs="Tahoma" w:ascii="Tahoma" w:hAnsi="Tahoma"/>
            <w:sz w:val="20"/>
            <w:szCs w:val="20"/>
          </w:rPr>
          <w:t xml:space="preserve">, </w:t>
        </w:r>
      </w:hyperlink>
      <w:r>
        <w:rPr>
          <w:rFonts w:cs="Tahoma" w:ascii="Tahoma" w:hAnsi="Tahoma"/>
          <w:sz w:val="20"/>
          <w:szCs w:val="20"/>
        </w:rPr>
        <w:t>адресованы неопределенному кругу лиц и могут быть приняты Заявителем не иначе, как путем присоединения к настоящему договору в</w:t>
      </w:r>
      <w:r>
        <w:rPr>
          <w:rFonts w:cs="Tahoma" w:ascii="Tahoma" w:hAnsi="Tahoma"/>
          <w:spacing w:val="-5"/>
          <w:sz w:val="20"/>
          <w:szCs w:val="20"/>
        </w:rPr>
        <w:t xml:space="preserve"> </w:t>
      </w:r>
      <w:r>
        <w:rPr>
          <w:rFonts w:cs="Tahoma" w:ascii="Tahoma" w:hAnsi="Tahoma"/>
          <w:sz w:val="20"/>
          <w:szCs w:val="20"/>
        </w:rPr>
        <w:t>целом.</w:t>
      </w:r>
    </w:p>
    <w:p>
      <w:pPr>
        <w:pStyle w:val="Style15"/>
        <w:ind w:left="0" w:firstLine="720"/>
        <w:jc w:val="both"/>
        <w:rPr/>
      </w:pPr>
      <w:r>
        <w:rPr>
          <w:rFonts w:cs="Tahoma" w:ascii="Tahoma" w:hAnsi="Tahoma"/>
          <w:b/>
          <w:sz w:val="20"/>
          <w:szCs w:val="20"/>
        </w:rPr>
        <w:t>1.2.</w:t>
      </w:r>
      <w:r>
        <w:rPr>
          <w:rFonts w:cs="Tahoma" w:ascii="Tahoma" w:hAnsi="Tahoma"/>
          <w:sz w:val="20"/>
          <w:szCs w:val="20"/>
        </w:rPr>
        <w:t xml:space="preserve"> Настоящий договор заключается Сторонами в соответствии со статьей 428 Гражданского</w:t>
      </w:r>
      <w:r>
        <w:rPr>
          <w:rFonts w:cs="Tahoma" w:ascii="Tahoma" w:hAnsi="Tahoma"/>
          <w:spacing w:val="-11"/>
          <w:sz w:val="20"/>
          <w:szCs w:val="20"/>
        </w:rPr>
        <w:t xml:space="preserve"> </w:t>
      </w:r>
      <w:r>
        <w:rPr>
          <w:rFonts w:cs="Tahoma" w:ascii="Tahoma" w:hAnsi="Tahoma"/>
          <w:sz w:val="20"/>
          <w:szCs w:val="20"/>
        </w:rPr>
        <w:t>кодекса Российской Федерации посредством принятия Заявителем условий настоящего договора и его подписания с использованием электронной подписи.</w:t>
      </w:r>
    </w:p>
    <w:p>
      <w:pPr>
        <w:pStyle w:val="Style15"/>
        <w:ind w:left="0" w:firstLine="720"/>
        <w:jc w:val="both"/>
        <w:rPr/>
      </w:pPr>
      <w:r>
        <w:rPr>
          <w:rFonts w:cs="Tahoma" w:ascii="Tahoma" w:hAnsi="Tahoma"/>
          <w:b/>
          <w:sz w:val="20"/>
          <w:szCs w:val="20"/>
        </w:rPr>
        <w:t>1.3.</w:t>
      </w:r>
      <w:r>
        <w:rPr>
          <w:rFonts w:cs="Tahoma" w:ascii="Tahoma" w:hAnsi="Tahoma"/>
          <w:sz w:val="20"/>
          <w:szCs w:val="20"/>
        </w:rPr>
        <w:t xml:space="preserve"> Заявитель не вправе изменять условия настоящего</w:t>
      </w:r>
      <w:r>
        <w:rPr>
          <w:rFonts w:cs="Tahoma" w:ascii="Tahoma" w:hAnsi="Tahoma"/>
          <w:spacing w:val="5"/>
          <w:sz w:val="20"/>
          <w:szCs w:val="20"/>
        </w:rPr>
        <w:t xml:space="preserve"> </w:t>
      </w:r>
      <w:r>
        <w:rPr>
          <w:rFonts w:cs="Tahoma" w:ascii="Tahoma" w:hAnsi="Tahoma"/>
          <w:sz w:val="20"/>
          <w:szCs w:val="20"/>
        </w:rPr>
        <w:t>договора.</w:t>
      </w:r>
    </w:p>
    <w:p>
      <w:pPr>
        <w:pStyle w:val="Style15"/>
        <w:ind w:left="0" w:hanging="0"/>
        <w:jc w:val="both"/>
        <w:rPr>
          <w:rFonts w:ascii="Tahoma" w:hAnsi="Tahoma" w:cs="Tahoma"/>
        </w:rPr>
      </w:pPr>
      <w:r>
        <w:rPr>
          <w:rFonts w:cs="Tahoma" w:ascii="Tahoma" w:hAnsi="Tahoma"/>
        </w:rPr>
      </w:r>
    </w:p>
    <w:p>
      <w:pPr>
        <w:pStyle w:val="1"/>
        <w:ind w:left="0" w:hanging="0"/>
        <w:jc w:val="center"/>
        <w:rPr/>
      </w:pPr>
      <w:r>
        <w:rPr>
          <w:rFonts w:cs="Tahoma" w:ascii="Tahoma" w:hAnsi="Tahoma"/>
        </w:rPr>
        <w:t>Порядок и сроки расчетов</w:t>
      </w:r>
    </w:p>
    <w:p>
      <w:pPr>
        <w:pStyle w:val="1"/>
        <w:ind w:left="0" w:hanging="0"/>
        <w:jc w:val="center"/>
        <w:rPr>
          <w:rFonts w:ascii="Tahoma" w:hAnsi="Tahoma" w:cs="Tahoma"/>
          <w:sz w:val="20"/>
          <w:szCs w:val="20"/>
        </w:rPr>
      </w:pPr>
      <w:r>
        <w:rPr>
          <w:rFonts w:cs="Tahoma" w:ascii="Tahoma" w:hAnsi="Tahoma"/>
          <w:sz w:val="20"/>
          <w:szCs w:val="20"/>
        </w:rPr>
      </w:r>
    </w:p>
    <w:p>
      <w:pPr>
        <w:pStyle w:val="1"/>
        <w:widowControl w:val="false"/>
        <w:numPr>
          <w:ilvl w:val="0"/>
          <w:numId w:val="0"/>
        </w:numPr>
        <w:bidi w:val="0"/>
        <w:ind w:left="0" w:right="0" w:firstLine="737"/>
        <w:jc w:val="both"/>
        <w:outlineLvl w:val="0"/>
        <w:rPr/>
      </w:pPr>
      <w:r>
        <w:rPr>
          <w:rFonts w:cs="Tahoma" w:ascii="Tahoma" w:hAnsi="Tahoma"/>
          <w:b/>
          <w:bCs/>
          <w:sz w:val="20"/>
          <w:szCs w:val="20"/>
        </w:rPr>
        <w:t>2.</w:t>
      </w:r>
      <w:r>
        <w:rPr>
          <w:rFonts w:cs="Tahoma" w:ascii="Tahoma" w:hAnsi="Tahoma"/>
          <w:b w:val="false"/>
          <w:bCs w:val="false"/>
          <w:sz w:val="20"/>
          <w:szCs w:val="20"/>
        </w:rPr>
        <w:t xml:space="preserve"> Заявитель должен перечислить задаток на специальный расчетный счет </w:t>
      </w:r>
      <w:r>
        <w:rPr>
          <w:rFonts w:eastAsia="Times New Roman" w:cs="Times New Roman" w:ascii="Tahoma" w:hAnsi="Tahoma"/>
          <w:b w:val="false"/>
          <w:bCs w:val="false"/>
          <w:color w:val="000000"/>
          <w:sz w:val="20"/>
          <w:szCs w:val="20"/>
          <w:lang w:eastAsia="ru-RU"/>
        </w:rPr>
        <w:t>Общества с ограниченной ответственностью «Эстейт Инвестментс»</w:t>
      </w:r>
      <w:r>
        <w:rPr>
          <w:rFonts w:cs="Tahoma" w:ascii="Tahoma" w:hAnsi="Tahoma"/>
          <w:b w:val="false"/>
          <w:bCs w:val="false"/>
          <w:sz w:val="20"/>
          <w:szCs w:val="20"/>
        </w:rPr>
        <w:t xml:space="preserve"> в следующем</w:t>
      </w:r>
      <w:r>
        <w:rPr>
          <w:rFonts w:cs="Tahoma" w:ascii="Tahoma" w:hAnsi="Tahoma"/>
          <w:b w:val="false"/>
          <w:bCs w:val="false"/>
          <w:spacing w:val="2"/>
          <w:sz w:val="20"/>
          <w:szCs w:val="20"/>
        </w:rPr>
        <w:t xml:space="preserve"> </w:t>
      </w:r>
      <w:r>
        <w:rPr>
          <w:rFonts w:cs="Tahoma" w:ascii="Tahoma" w:hAnsi="Tahoma"/>
          <w:b w:val="false"/>
          <w:bCs w:val="false"/>
          <w:sz w:val="20"/>
          <w:szCs w:val="20"/>
        </w:rPr>
        <w:t>порядке:</w:t>
      </w:r>
    </w:p>
    <w:p>
      <w:pPr>
        <w:pStyle w:val="1"/>
        <w:widowControl w:val="false"/>
        <w:numPr>
          <w:ilvl w:val="0"/>
          <w:numId w:val="0"/>
        </w:numPr>
        <w:bidi w:val="0"/>
        <w:ind w:left="0" w:right="0" w:firstLine="737"/>
        <w:jc w:val="both"/>
        <w:outlineLvl w:val="0"/>
        <w:rPr/>
      </w:pPr>
      <w:r>
        <w:rPr>
          <w:rFonts w:cs="Tahoma" w:ascii="Tahoma" w:hAnsi="Tahoma"/>
          <w:b/>
          <w:sz w:val="20"/>
          <w:szCs w:val="20"/>
        </w:rPr>
        <w:t>2.1.</w:t>
      </w:r>
      <w:r>
        <w:rPr>
          <w:rFonts w:cs="Tahoma" w:ascii="Tahoma" w:hAnsi="Tahoma"/>
          <w:sz w:val="20"/>
          <w:szCs w:val="20"/>
        </w:rPr>
        <w:t xml:space="preserve"> </w:t>
      </w:r>
      <w:r>
        <w:rPr>
          <w:rFonts w:cs="Tahoma" w:ascii="Tahoma" w:hAnsi="Tahoma"/>
          <w:b w:val="false"/>
          <w:bCs w:val="false"/>
          <w:sz w:val="20"/>
          <w:szCs w:val="20"/>
        </w:rPr>
        <w:t>Задаток вносится в обеспечение исполнения обязательств Заявителя по заключению договора</w:t>
      </w:r>
      <w:r>
        <w:rPr>
          <w:rFonts w:eastAsia="Times New Roman" w:cs="Times New Roman"/>
          <w:b w:val="false"/>
          <w:bCs w:val="false"/>
          <w:sz w:val="24"/>
          <w:szCs w:val="24"/>
          <w:lang w:eastAsia="ru-RU"/>
        </w:rPr>
        <w:t xml:space="preserve"> </w:t>
      </w:r>
      <w:r>
        <w:rPr>
          <w:rFonts w:eastAsia="Times New Roman" w:cs="Times New Roman" w:ascii="Tahoma" w:hAnsi="Tahoma"/>
          <w:b w:val="false"/>
          <w:bCs w:val="false"/>
          <w:sz w:val="20"/>
          <w:szCs w:val="20"/>
          <w:lang w:eastAsia="ru-RU"/>
        </w:rPr>
        <w:t>купли-продажи имущества</w:t>
      </w:r>
      <w:r>
        <w:rPr>
          <w:rFonts w:cs="Tahoma" w:ascii="Tahoma" w:hAnsi="Tahoma"/>
          <w:b w:val="false"/>
          <w:bCs w:val="false"/>
          <w:sz w:val="20"/>
          <w:szCs w:val="20"/>
        </w:rPr>
        <w:t xml:space="preserve">, его оплаты и в счет причитающихся с Заявителя платежей по договору </w:t>
      </w:r>
      <w:r>
        <w:rPr>
          <w:rFonts w:eastAsia="Times New Roman" w:cs="Times New Roman" w:ascii="Tahoma" w:hAnsi="Tahoma"/>
          <w:b w:val="false"/>
          <w:bCs w:val="false"/>
          <w:sz w:val="20"/>
          <w:szCs w:val="20"/>
          <w:lang w:eastAsia="ru-RU"/>
        </w:rPr>
        <w:t>купли-продажи имущества</w:t>
      </w:r>
      <w:r>
        <w:rPr>
          <w:rFonts w:cs="Tahoma" w:ascii="Tahoma" w:hAnsi="Tahoma"/>
          <w:b w:val="false"/>
          <w:bCs w:val="false"/>
          <w:sz w:val="20"/>
          <w:szCs w:val="20"/>
        </w:rPr>
        <w:t xml:space="preserve"> в случае признания Заявителя победителем</w:t>
      </w:r>
      <w:r>
        <w:rPr>
          <w:rFonts w:cs="Tahoma" w:ascii="Tahoma" w:hAnsi="Tahoma"/>
          <w:b w:val="false"/>
          <w:bCs w:val="false"/>
          <w:spacing w:val="-1"/>
          <w:sz w:val="20"/>
          <w:szCs w:val="20"/>
        </w:rPr>
        <w:t xml:space="preserve"> </w:t>
      </w:r>
      <w:r>
        <w:rPr>
          <w:rFonts w:cs="Tahoma" w:ascii="Tahoma" w:hAnsi="Tahoma"/>
          <w:b w:val="false"/>
          <w:bCs w:val="false"/>
          <w:sz w:val="20"/>
          <w:szCs w:val="20"/>
        </w:rPr>
        <w:t>торгов.</w:t>
      </w:r>
    </w:p>
    <w:p>
      <w:pPr>
        <w:pStyle w:val="1"/>
        <w:widowControl w:val="false"/>
        <w:numPr>
          <w:ilvl w:val="0"/>
          <w:numId w:val="0"/>
        </w:numPr>
        <w:bidi w:val="0"/>
        <w:ind w:left="0" w:right="0" w:firstLine="737"/>
        <w:jc w:val="both"/>
        <w:outlineLvl w:val="0"/>
        <w:rPr/>
      </w:pPr>
      <w:r>
        <w:rPr>
          <w:rFonts w:cs="Tahoma" w:ascii="Tahoma" w:hAnsi="Tahoma"/>
          <w:b/>
          <w:sz w:val="20"/>
          <w:szCs w:val="20"/>
        </w:rPr>
        <w:t>2.2.</w:t>
      </w:r>
      <w:r>
        <w:rPr>
          <w:rFonts w:cs="Tahoma" w:ascii="Tahoma" w:hAnsi="Tahoma"/>
          <w:sz w:val="20"/>
          <w:szCs w:val="20"/>
        </w:rPr>
        <w:t xml:space="preserve"> </w:t>
      </w:r>
      <w:r>
        <w:rPr>
          <w:rFonts w:cs="Tahoma" w:ascii="Tahoma" w:hAnsi="Tahoma"/>
          <w:b w:val="false"/>
          <w:bCs w:val="false"/>
          <w:sz w:val="20"/>
          <w:szCs w:val="20"/>
        </w:rPr>
        <w:t>Заявитель обязуется перечислить Задаток в следующий</w:t>
      </w:r>
      <w:r>
        <w:rPr>
          <w:rFonts w:cs="Tahoma" w:ascii="Tahoma" w:hAnsi="Tahoma"/>
          <w:b w:val="false"/>
          <w:bCs w:val="false"/>
          <w:spacing w:val="-3"/>
          <w:sz w:val="20"/>
          <w:szCs w:val="20"/>
        </w:rPr>
        <w:t xml:space="preserve"> </w:t>
      </w:r>
      <w:r>
        <w:rPr>
          <w:rFonts w:cs="Tahoma" w:ascii="Tahoma" w:hAnsi="Tahoma"/>
          <w:b w:val="false"/>
          <w:bCs w:val="false"/>
          <w:sz w:val="20"/>
          <w:szCs w:val="20"/>
        </w:rPr>
        <w:t>срок:</w:t>
      </w:r>
    </w:p>
    <w:p>
      <w:pPr>
        <w:pStyle w:val="1"/>
        <w:widowControl w:val="false"/>
        <w:numPr>
          <w:ilvl w:val="0"/>
          <w:numId w:val="0"/>
        </w:numPr>
        <w:bidi w:val="0"/>
        <w:ind w:left="0" w:right="0" w:firstLine="737"/>
        <w:jc w:val="both"/>
        <w:outlineLvl w:val="0"/>
        <w:rPr/>
      </w:pPr>
      <w:r>
        <w:rPr>
          <w:rFonts w:cs="Tahoma" w:ascii="Tahoma" w:hAnsi="Tahoma"/>
          <w:b/>
          <w:sz w:val="20"/>
          <w:szCs w:val="20"/>
        </w:rPr>
        <w:t>2.2.1.</w:t>
      </w:r>
      <w:r>
        <w:rPr>
          <w:rFonts w:cs="Tahoma" w:ascii="Tahoma" w:hAnsi="Tahoma"/>
          <w:sz w:val="20"/>
          <w:szCs w:val="20"/>
        </w:rPr>
        <w:t xml:space="preserve"> </w:t>
      </w:r>
      <w:r>
        <w:rPr>
          <w:rFonts w:cs="Tahoma" w:ascii="Tahoma" w:hAnsi="Tahoma"/>
          <w:b w:val="false"/>
          <w:bCs w:val="false"/>
          <w:sz w:val="20"/>
          <w:szCs w:val="20"/>
        </w:rPr>
        <w:t>для участия в аукционе или конкурсе в срок, установленный в соответствии с сообщением о торгах, опубликованном в официальном издании.</w:t>
      </w:r>
    </w:p>
    <w:p>
      <w:pPr>
        <w:pStyle w:val="1"/>
        <w:widowControl w:val="false"/>
        <w:numPr>
          <w:ilvl w:val="0"/>
          <w:numId w:val="0"/>
        </w:numPr>
        <w:bidi w:val="0"/>
        <w:ind w:left="0" w:right="0" w:firstLine="737"/>
        <w:jc w:val="both"/>
        <w:outlineLvl w:val="0"/>
        <w:rPr/>
      </w:pPr>
      <w:r>
        <w:rPr>
          <w:rFonts w:cs="Tahoma" w:ascii="Tahoma" w:hAnsi="Tahoma"/>
          <w:b/>
          <w:sz w:val="20"/>
          <w:szCs w:val="20"/>
        </w:rPr>
        <w:t>2.2.2.</w:t>
      </w:r>
      <w:r>
        <w:rPr>
          <w:rFonts w:cs="Tahoma" w:ascii="Tahoma" w:hAnsi="Tahoma"/>
          <w:sz w:val="20"/>
          <w:szCs w:val="20"/>
        </w:rPr>
        <w:t xml:space="preserve"> </w:t>
      </w:r>
      <w:r>
        <w:rPr>
          <w:rFonts w:cs="Tahoma" w:ascii="Tahoma" w:hAnsi="Tahoma"/>
          <w:b w:val="false"/>
          <w:bCs w:val="false"/>
          <w:sz w:val="20"/>
          <w:szCs w:val="20"/>
        </w:rPr>
        <w:t>для участия в торгах, проводимых посредством публичного предложения - не позднее последнего дня периода действия цены (определенного периода проведения торгов), в котором подана заявка на участие в торгах.</w:t>
      </w:r>
    </w:p>
    <w:p>
      <w:pPr>
        <w:pStyle w:val="1"/>
        <w:widowControl w:val="false"/>
        <w:numPr>
          <w:ilvl w:val="0"/>
          <w:numId w:val="0"/>
        </w:numPr>
        <w:bidi w:val="0"/>
        <w:ind w:left="0" w:right="0" w:firstLine="737"/>
        <w:jc w:val="both"/>
        <w:outlineLvl w:val="0"/>
        <w:rPr/>
      </w:pPr>
      <w:r>
        <w:rPr>
          <w:rFonts w:cs="Tahoma" w:ascii="Tahoma" w:hAnsi="Tahoma"/>
          <w:b/>
          <w:sz w:val="20"/>
          <w:szCs w:val="20"/>
        </w:rPr>
        <w:t>2.3.</w:t>
      </w:r>
      <w:r>
        <w:rPr>
          <w:rFonts w:cs="Tahoma" w:ascii="Tahoma" w:hAnsi="Tahoma"/>
          <w:sz w:val="20"/>
          <w:szCs w:val="20"/>
        </w:rPr>
        <w:t xml:space="preserve"> </w:t>
      </w:r>
      <w:r>
        <w:rPr>
          <w:rFonts w:cs="Tahoma" w:ascii="Tahoma" w:hAnsi="Tahoma"/>
          <w:b w:val="false"/>
          <w:bCs w:val="false"/>
          <w:i w:val="false"/>
          <w:iCs w:val="false"/>
          <w:sz w:val="20"/>
          <w:szCs w:val="20"/>
        </w:rPr>
        <w:t>Обязанность Заявителя по перечислению Задатка считается исполненной в момент</w:t>
      </w:r>
      <w:r>
        <w:rPr>
          <w:rFonts w:cs="Tahoma" w:ascii="Tahoma" w:hAnsi="Tahoma"/>
          <w:b w:val="false"/>
          <w:bCs w:val="false"/>
          <w:i w:val="false"/>
          <w:iCs w:val="false"/>
          <w:spacing w:val="-10"/>
          <w:sz w:val="20"/>
          <w:szCs w:val="20"/>
        </w:rPr>
        <w:t xml:space="preserve"> </w:t>
      </w:r>
      <w:r>
        <w:rPr>
          <w:rFonts w:cs="Tahoma" w:ascii="Tahoma" w:hAnsi="Tahoma"/>
          <w:b w:val="false"/>
          <w:bCs w:val="false"/>
          <w:i w:val="false"/>
          <w:iCs w:val="false"/>
          <w:sz w:val="20"/>
          <w:szCs w:val="20"/>
        </w:rPr>
        <w:t xml:space="preserve">зачисления денежных средств на специальный расчетный счет </w:t>
      </w:r>
      <w:r>
        <w:rPr>
          <w:rFonts w:eastAsia="Times New Roman" w:cs="Times New Roman" w:ascii="Tahoma" w:hAnsi="Tahoma"/>
          <w:b w:val="false"/>
          <w:bCs w:val="false"/>
          <w:i w:val="false"/>
          <w:iCs w:val="false"/>
          <w:color w:val="000000"/>
          <w:sz w:val="20"/>
          <w:szCs w:val="20"/>
          <w:lang w:eastAsia="ru-RU"/>
        </w:rPr>
        <w:t>Общества с ограниченной ответственностью «Эстейт Инвестментс»</w:t>
      </w:r>
      <w:r>
        <w:rPr>
          <w:rFonts w:cs="Tahoma" w:ascii="Tahoma" w:hAnsi="Tahoma"/>
          <w:b w:val="false"/>
          <w:bCs w:val="false"/>
          <w:i w:val="false"/>
          <w:iCs w:val="false"/>
          <w:sz w:val="20"/>
          <w:szCs w:val="20"/>
        </w:rPr>
        <w:t xml:space="preserve"> по следующим реквизитам:</w:t>
      </w:r>
    </w:p>
    <w:p>
      <w:pPr>
        <w:pStyle w:val="Normal"/>
        <w:spacing w:lineRule="auto" w:line="240" w:before="0" w:after="0"/>
        <w:ind w:firstLine="708"/>
        <w:jc w:val="both"/>
        <w:rPr>
          <w:rFonts w:ascii="Tahoma" w:hAnsi="Tahoma"/>
          <w:sz w:val="20"/>
          <w:szCs w:val="20"/>
        </w:rPr>
      </w:pPr>
      <w:r>
        <w:rPr>
          <w:rFonts w:eastAsia="Times New Roman" w:cs="Times New Roman" w:ascii="Tahoma" w:hAnsi="Tahoma"/>
          <w:b w:val="false"/>
          <w:bCs w:val="false"/>
          <w:i w:val="false"/>
          <w:iCs w:val="false"/>
          <w:sz w:val="20"/>
          <w:szCs w:val="20"/>
          <w:lang w:eastAsia="ru-RU"/>
        </w:rPr>
        <w:t>получатель - ООО «Эстейт Инвестментс», р/с 40702810797660000178 ПАО «Росбанк», к/с 30101810000000000256, БИК 044525256.</w:t>
      </w:r>
    </w:p>
    <w:p>
      <w:pPr>
        <w:pStyle w:val="1"/>
        <w:widowControl w:val="false"/>
        <w:numPr>
          <w:ilvl w:val="0"/>
          <w:numId w:val="0"/>
        </w:numPr>
        <w:bidi w:val="0"/>
        <w:ind w:left="0" w:right="0" w:firstLine="737"/>
        <w:jc w:val="both"/>
        <w:outlineLvl w:val="0"/>
        <w:rPr/>
      </w:pPr>
      <w:r>
        <w:rPr>
          <w:rFonts w:cs="Tahoma" w:ascii="Tahoma" w:hAnsi="Tahoma"/>
          <w:b/>
          <w:sz w:val="20"/>
          <w:szCs w:val="20"/>
        </w:rPr>
        <w:t>2.4.</w:t>
      </w:r>
      <w:r>
        <w:rPr>
          <w:rFonts w:cs="Tahoma" w:ascii="Tahoma" w:hAnsi="Tahoma"/>
          <w:sz w:val="20"/>
          <w:szCs w:val="20"/>
        </w:rPr>
        <w:t xml:space="preserve"> </w:t>
      </w:r>
      <w:r>
        <w:rPr>
          <w:rFonts w:cs="Tahoma" w:ascii="Tahoma" w:hAnsi="Tahoma"/>
          <w:b w:val="false"/>
          <w:bCs w:val="false"/>
          <w:sz w:val="20"/>
          <w:szCs w:val="20"/>
        </w:rPr>
        <w:t>В назначении платежа необходимо указывать: код торгов и номер</w:t>
      </w:r>
      <w:r>
        <w:rPr>
          <w:rFonts w:cs="Tahoma" w:ascii="Tahoma" w:hAnsi="Tahoma"/>
          <w:b w:val="false"/>
          <w:bCs w:val="false"/>
          <w:spacing w:val="5"/>
          <w:sz w:val="20"/>
          <w:szCs w:val="20"/>
        </w:rPr>
        <w:t xml:space="preserve"> </w:t>
      </w:r>
      <w:r>
        <w:rPr>
          <w:rFonts w:cs="Tahoma" w:ascii="Tahoma" w:hAnsi="Tahoma"/>
          <w:b w:val="false"/>
          <w:bCs w:val="false"/>
          <w:sz w:val="20"/>
          <w:szCs w:val="20"/>
        </w:rPr>
        <w:t>лота.</w:t>
      </w:r>
    </w:p>
    <w:p>
      <w:pPr>
        <w:pStyle w:val="1"/>
        <w:widowControl w:val="false"/>
        <w:numPr>
          <w:ilvl w:val="0"/>
          <w:numId w:val="0"/>
        </w:numPr>
        <w:bidi w:val="0"/>
        <w:ind w:left="0" w:right="0" w:firstLine="737"/>
        <w:jc w:val="both"/>
        <w:outlineLvl w:val="0"/>
        <w:rPr/>
      </w:pPr>
      <w:r>
        <w:rPr>
          <w:rFonts w:cs="Tahoma" w:ascii="Tahoma" w:hAnsi="Tahoma"/>
          <w:b/>
          <w:sz w:val="20"/>
          <w:szCs w:val="20"/>
        </w:rPr>
        <w:t>2.5.</w:t>
      </w:r>
      <w:r>
        <w:rPr>
          <w:rFonts w:cs="Tahoma" w:ascii="Tahoma" w:hAnsi="Tahoma"/>
          <w:sz w:val="20"/>
          <w:szCs w:val="20"/>
        </w:rPr>
        <w:t xml:space="preserve"> </w:t>
      </w:r>
      <w:r>
        <w:rPr>
          <w:rFonts w:cs="Tahoma" w:ascii="Tahoma" w:hAnsi="Tahoma"/>
          <w:b w:val="false"/>
          <w:bCs w:val="false"/>
          <w:sz w:val="20"/>
          <w:szCs w:val="20"/>
        </w:rPr>
        <w:t>Сумма задатка возвращается Организатором торгов Заявителю, не являющемуся победителем торгов, при</w:t>
      </w:r>
      <w:r>
        <w:rPr>
          <w:rFonts w:cs="Tahoma" w:ascii="Tahoma" w:hAnsi="Tahoma"/>
          <w:b w:val="false"/>
          <w:bCs w:val="false"/>
          <w:spacing w:val="-4"/>
          <w:sz w:val="20"/>
          <w:szCs w:val="20"/>
        </w:rPr>
        <w:t xml:space="preserve"> </w:t>
      </w:r>
      <w:r>
        <w:rPr>
          <w:rFonts w:cs="Tahoma" w:ascii="Tahoma" w:hAnsi="Tahoma"/>
          <w:b w:val="false"/>
          <w:bCs w:val="false"/>
          <w:sz w:val="20"/>
          <w:szCs w:val="20"/>
        </w:rPr>
        <w:t>наличии</w:t>
      </w:r>
      <w:r>
        <w:rPr>
          <w:rFonts w:cs="Tahoma" w:ascii="Tahoma" w:hAnsi="Tahoma"/>
          <w:b w:val="false"/>
          <w:bCs w:val="false"/>
          <w:spacing w:val="-2"/>
          <w:sz w:val="20"/>
          <w:szCs w:val="20"/>
        </w:rPr>
        <w:t xml:space="preserve"> </w:t>
      </w:r>
      <w:r>
        <w:rPr>
          <w:rFonts w:cs="Tahoma" w:ascii="Tahoma" w:hAnsi="Tahoma"/>
          <w:b w:val="false"/>
          <w:bCs w:val="false"/>
          <w:sz w:val="20"/>
          <w:szCs w:val="20"/>
        </w:rPr>
        <w:t>у</w:t>
      </w:r>
      <w:r>
        <w:rPr>
          <w:rFonts w:cs="Tahoma" w:ascii="Tahoma" w:hAnsi="Tahoma"/>
          <w:b w:val="false"/>
          <w:bCs w:val="false"/>
          <w:spacing w:val="-5"/>
          <w:sz w:val="20"/>
          <w:szCs w:val="20"/>
        </w:rPr>
        <w:t xml:space="preserve"> </w:t>
      </w:r>
      <w:r>
        <w:rPr>
          <w:rFonts w:cs="Tahoma" w:ascii="Tahoma" w:hAnsi="Tahoma"/>
          <w:b w:val="false"/>
          <w:bCs w:val="false"/>
          <w:sz w:val="20"/>
          <w:szCs w:val="20"/>
        </w:rPr>
        <w:t>Организатора торгов</w:t>
      </w:r>
      <w:r>
        <w:rPr>
          <w:rFonts w:cs="Tahoma" w:ascii="Tahoma" w:hAnsi="Tahoma"/>
          <w:b w:val="false"/>
          <w:bCs w:val="false"/>
          <w:spacing w:val="-4"/>
          <w:sz w:val="20"/>
          <w:szCs w:val="20"/>
        </w:rPr>
        <w:t xml:space="preserve"> </w:t>
      </w:r>
      <w:r>
        <w:rPr>
          <w:rFonts w:cs="Tahoma" w:ascii="Tahoma" w:hAnsi="Tahoma"/>
          <w:b w:val="false"/>
          <w:bCs w:val="false"/>
          <w:sz w:val="20"/>
          <w:szCs w:val="20"/>
        </w:rPr>
        <w:t>банковских</w:t>
      </w:r>
      <w:r>
        <w:rPr>
          <w:rFonts w:cs="Tahoma" w:ascii="Tahoma" w:hAnsi="Tahoma"/>
          <w:b w:val="false"/>
          <w:bCs w:val="false"/>
          <w:spacing w:val="-3"/>
          <w:sz w:val="20"/>
          <w:szCs w:val="20"/>
        </w:rPr>
        <w:t xml:space="preserve"> </w:t>
      </w:r>
      <w:r>
        <w:rPr>
          <w:rFonts w:cs="Tahoma" w:ascii="Tahoma" w:hAnsi="Tahoma"/>
          <w:b w:val="false"/>
          <w:bCs w:val="false"/>
          <w:sz w:val="20"/>
          <w:szCs w:val="20"/>
        </w:rPr>
        <w:t>реквизитов,</w:t>
      </w:r>
      <w:r>
        <w:rPr>
          <w:rFonts w:cs="Tahoma" w:ascii="Tahoma" w:hAnsi="Tahoma"/>
          <w:b w:val="false"/>
          <w:bCs w:val="false"/>
          <w:spacing w:val="-3"/>
          <w:sz w:val="20"/>
          <w:szCs w:val="20"/>
        </w:rPr>
        <w:t xml:space="preserve"> </w:t>
      </w:r>
      <w:r>
        <w:rPr>
          <w:rFonts w:cs="Tahoma" w:ascii="Tahoma" w:hAnsi="Tahoma"/>
          <w:b w:val="false"/>
          <w:bCs w:val="false"/>
          <w:sz w:val="20"/>
          <w:szCs w:val="20"/>
        </w:rPr>
        <w:t>необходимых</w:t>
      </w:r>
      <w:r>
        <w:rPr>
          <w:rFonts w:cs="Tahoma" w:ascii="Tahoma" w:hAnsi="Tahoma"/>
          <w:b w:val="false"/>
          <w:bCs w:val="false"/>
          <w:spacing w:val="-4"/>
          <w:sz w:val="20"/>
          <w:szCs w:val="20"/>
        </w:rPr>
        <w:t xml:space="preserve"> </w:t>
      </w:r>
      <w:r>
        <w:rPr>
          <w:rFonts w:cs="Tahoma" w:ascii="Tahoma" w:hAnsi="Tahoma"/>
          <w:b w:val="false"/>
          <w:bCs w:val="false"/>
          <w:sz w:val="20"/>
          <w:szCs w:val="20"/>
        </w:rPr>
        <w:t>для</w:t>
      </w:r>
      <w:r>
        <w:rPr>
          <w:rFonts w:cs="Tahoma" w:ascii="Tahoma" w:hAnsi="Tahoma"/>
          <w:b w:val="false"/>
          <w:bCs w:val="false"/>
          <w:spacing w:val="-4"/>
          <w:sz w:val="20"/>
          <w:szCs w:val="20"/>
        </w:rPr>
        <w:t xml:space="preserve"> </w:t>
      </w:r>
      <w:r>
        <w:rPr>
          <w:rFonts w:cs="Tahoma" w:ascii="Tahoma" w:hAnsi="Tahoma"/>
          <w:b w:val="false"/>
          <w:bCs w:val="false"/>
          <w:sz w:val="20"/>
          <w:szCs w:val="20"/>
        </w:rPr>
        <w:t>возврата</w:t>
      </w:r>
      <w:r>
        <w:rPr>
          <w:rFonts w:cs="Tahoma" w:ascii="Tahoma" w:hAnsi="Tahoma"/>
          <w:b w:val="false"/>
          <w:bCs w:val="false"/>
          <w:spacing w:val="-2"/>
          <w:sz w:val="20"/>
          <w:szCs w:val="20"/>
        </w:rPr>
        <w:t xml:space="preserve"> </w:t>
      </w:r>
      <w:r>
        <w:rPr>
          <w:rFonts w:cs="Tahoma" w:ascii="Tahoma" w:hAnsi="Tahoma"/>
          <w:b w:val="false"/>
          <w:bCs w:val="false"/>
          <w:sz w:val="20"/>
          <w:szCs w:val="20"/>
        </w:rPr>
        <w:t>денежных</w:t>
      </w:r>
      <w:r>
        <w:rPr>
          <w:rFonts w:cs="Tahoma" w:ascii="Tahoma" w:hAnsi="Tahoma"/>
          <w:b w:val="false"/>
          <w:bCs w:val="false"/>
          <w:spacing w:val="-4"/>
          <w:sz w:val="20"/>
          <w:szCs w:val="20"/>
        </w:rPr>
        <w:t xml:space="preserve"> </w:t>
      </w:r>
      <w:r>
        <w:rPr>
          <w:rFonts w:cs="Tahoma" w:ascii="Tahoma" w:hAnsi="Tahoma"/>
          <w:b w:val="false"/>
          <w:bCs w:val="false"/>
          <w:sz w:val="20"/>
          <w:szCs w:val="20"/>
        </w:rPr>
        <w:t>средств,</w:t>
      </w:r>
      <w:r>
        <w:rPr>
          <w:rFonts w:cs="Tahoma" w:ascii="Tahoma" w:hAnsi="Tahoma"/>
          <w:b w:val="false"/>
          <w:bCs w:val="false"/>
          <w:spacing w:val="-3"/>
          <w:sz w:val="20"/>
          <w:szCs w:val="20"/>
        </w:rPr>
        <w:t xml:space="preserve"> </w:t>
      </w:r>
      <w:r>
        <w:rPr>
          <w:rFonts w:cs="Tahoma" w:ascii="Tahoma" w:hAnsi="Tahoma"/>
          <w:b w:val="false"/>
          <w:bCs w:val="false"/>
          <w:sz w:val="20"/>
          <w:szCs w:val="20"/>
        </w:rPr>
        <w:t>в течение 5 рабочих дней со дня подписания протокола о результатах торгов в</w:t>
      </w:r>
      <w:r>
        <w:rPr>
          <w:rFonts w:cs="Tahoma" w:ascii="Tahoma" w:hAnsi="Tahoma"/>
          <w:b w:val="false"/>
          <w:bCs w:val="false"/>
          <w:spacing w:val="-8"/>
          <w:sz w:val="20"/>
          <w:szCs w:val="20"/>
        </w:rPr>
        <w:t xml:space="preserve"> </w:t>
      </w:r>
      <w:r>
        <w:rPr>
          <w:rFonts w:cs="Tahoma" w:ascii="Tahoma" w:hAnsi="Tahoma"/>
          <w:b w:val="false"/>
          <w:bCs w:val="false"/>
          <w:sz w:val="20"/>
          <w:szCs w:val="20"/>
        </w:rPr>
        <w:t>случаях:</w:t>
      </w:r>
    </w:p>
    <w:p>
      <w:pPr>
        <w:pStyle w:val="ListParagraph"/>
        <w:numPr>
          <w:ilvl w:val="0"/>
          <w:numId w:val="1"/>
        </w:numPr>
        <w:tabs>
          <w:tab w:val="clear" w:pos="720"/>
          <w:tab w:val="left" w:pos="418" w:leader="none"/>
        </w:tabs>
        <w:ind w:left="0" w:hanging="0"/>
        <w:jc w:val="both"/>
        <w:rPr>
          <w:rFonts w:ascii="Tahoma" w:hAnsi="Tahoma" w:cs="Tahoma"/>
          <w:sz w:val="20"/>
          <w:szCs w:val="20"/>
        </w:rPr>
      </w:pPr>
      <w:r>
        <w:rPr>
          <w:rFonts w:cs="Tahoma" w:ascii="Tahoma" w:hAnsi="Tahoma"/>
          <w:sz w:val="20"/>
          <w:szCs w:val="20"/>
        </w:rPr>
        <w:t>отзыва заявки на участие в торгах до окончания срока приема</w:t>
      </w:r>
      <w:r>
        <w:rPr>
          <w:rFonts w:cs="Tahoma" w:ascii="Tahoma" w:hAnsi="Tahoma"/>
          <w:spacing w:val="1"/>
          <w:sz w:val="20"/>
          <w:szCs w:val="20"/>
        </w:rPr>
        <w:t xml:space="preserve"> </w:t>
      </w:r>
      <w:r>
        <w:rPr>
          <w:rFonts w:cs="Tahoma" w:ascii="Tahoma" w:hAnsi="Tahoma"/>
          <w:sz w:val="20"/>
          <w:szCs w:val="20"/>
        </w:rPr>
        <w:t>заявок;</w:t>
      </w:r>
    </w:p>
    <w:p>
      <w:pPr>
        <w:pStyle w:val="ListParagraph"/>
        <w:numPr>
          <w:ilvl w:val="0"/>
          <w:numId w:val="1"/>
        </w:numPr>
        <w:tabs>
          <w:tab w:val="clear" w:pos="720"/>
          <w:tab w:val="left" w:pos="418" w:leader="none"/>
        </w:tabs>
        <w:ind w:left="0" w:hanging="0"/>
        <w:jc w:val="both"/>
        <w:rPr>
          <w:rFonts w:ascii="Tahoma" w:hAnsi="Tahoma" w:cs="Tahoma"/>
          <w:sz w:val="20"/>
          <w:szCs w:val="20"/>
        </w:rPr>
      </w:pPr>
      <w:r>
        <w:rPr>
          <w:rFonts w:cs="Tahoma" w:ascii="Tahoma" w:hAnsi="Tahoma"/>
          <w:sz w:val="20"/>
          <w:szCs w:val="20"/>
        </w:rPr>
        <w:t>принятия решения Организатора торгов об отказе в допуске Заявителя к участию в</w:t>
      </w:r>
      <w:r>
        <w:rPr>
          <w:rFonts w:cs="Tahoma" w:ascii="Tahoma" w:hAnsi="Tahoma"/>
          <w:spacing w:val="-11"/>
          <w:sz w:val="20"/>
          <w:szCs w:val="20"/>
        </w:rPr>
        <w:t xml:space="preserve"> </w:t>
      </w:r>
      <w:r>
        <w:rPr>
          <w:rFonts w:cs="Tahoma" w:ascii="Tahoma" w:hAnsi="Tahoma"/>
          <w:sz w:val="20"/>
          <w:szCs w:val="20"/>
        </w:rPr>
        <w:t>торгах;</w:t>
      </w:r>
    </w:p>
    <w:p>
      <w:pPr>
        <w:pStyle w:val="ListParagraph"/>
        <w:numPr>
          <w:ilvl w:val="0"/>
          <w:numId w:val="1"/>
        </w:numPr>
        <w:tabs>
          <w:tab w:val="clear" w:pos="720"/>
          <w:tab w:val="left" w:pos="418" w:leader="none"/>
        </w:tabs>
        <w:ind w:left="0" w:hanging="0"/>
        <w:jc w:val="both"/>
        <w:rPr>
          <w:rFonts w:ascii="Tahoma" w:hAnsi="Tahoma" w:cs="Tahoma"/>
          <w:sz w:val="20"/>
          <w:szCs w:val="20"/>
        </w:rPr>
      </w:pPr>
      <w:r>
        <w:rPr>
          <w:rFonts w:cs="Tahoma" w:ascii="Tahoma" w:hAnsi="Tahoma"/>
          <w:sz w:val="20"/>
          <w:szCs w:val="20"/>
        </w:rPr>
        <w:t>признания торгов</w:t>
      </w:r>
      <w:r>
        <w:rPr>
          <w:rFonts w:cs="Tahoma" w:ascii="Tahoma" w:hAnsi="Tahoma"/>
          <w:spacing w:val="-3"/>
          <w:sz w:val="20"/>
          <w:szCs w:val="20"/>
        </w:rPr>
        <w:t xml:space="preserve"> </w:t>
      </w:r>
      <w:r>
        <w:rPr>
          <w:rFonts w:cs="Tahoma" w:ascii="Tahoma" w:hAnsi="Tahoma"/>
          <w:sz w:val="20"/>
          <w:szCs w:val="20"/>
        </w:rPr>
        <w:t>несостоявшимися;</w:t>
      </w:r>
    </w:p>
    <w:p>
      <w:pPr>
        <w:pStyle w:val="ListParagraph"/>
        <w:numPr>
          <w:ilvl w:val="0"/>
          <w:numId w:val="1"/>
        </w:numPr>
        <w:tabs>
          <w:tab w:val="clear" w:pos="720"/>
          <w:tab w:val="left" w:pos="418" w:leader="none"/>
        </w:tabs>
        <w:ind w:left="0" w:hanging="0"/>
        <w:jc w:val="both"/>
        <w:rPr>
          <w:rFonts w:ascii="Tahoma" w:hAnsi="Tahoma" w:cs="Tahoma"/>
          <w:sz w:val="20"/>
          <w:szCs w:val="20"/>
        </w:rPr>
      </w:pPr>
      <w:r>
        <w:rPr>
          <w:rFonts w:cs="Tahoma" w:ascii="Tahoma" w:hAnsi="Tahoma"/>
          <w:sz w:val="20"/>
          <w:szCs w:val="20"/>
        </w:rPr>
        <w:t>отмены</w:t>
      </w:r>
      <w:r>
        <w:rPr>
          <w:rFonts w:cs="Tahoma" w:ascii="Tahoma" w:hAnsi="Tahoma"/>
          <w:spacing w:val="-1"/>
          <w:sz w:val="20"/>
          <w:szCs w:val="20"/>
        </w:rPr>
        <w:t xml:space="preserve"> </w:t>
      </w:r>
      <w:r>
        <w:rPr>
          <w:rFonts w:cs="Tahoma" w:ascii="Tahoma" w:hAnsi="Tahoma"/>
          <w:sz w:val="20"/>
          <w:szCs w:val="20"/>
        </w:rPr>
        <w:t>торгов.</w:t>
      </w:r>
    </w:p>
    <w:p>
      <w:pPr>
        <w:pStyle w:val="Normal"/>
        <w:tabs>
          <w:tab w:val="clear" w:pos="720"/>
          <w:tab w:val="left" w:pos="654" w:leader="none"/>
        </w:tabs>
        <w:jc w:val="both"/>
        <w:rPr>
          <w:rFonts w:ascii="Tahoma" w:hAnsi="Tahoma" w:cs="Tahoma"/>
          <w:sz w:val="20"/>
          <w:szCs w:val="20"/>
        </w:rPr>
      </w:pPr>
      <w:r>
        <w:rPr>
          <w:rFonts w:cs="Tahoma" w:ascii="Tahoma" w:hAnsi="Tahoma"/>
          <w:b/>
          <w:sz w:val="20"/>
          <w:szCs w:val="20"/>
        </w:rPr>
        <w:tab/>
        <w:t>2.6.</w:t>
      </w:r>
      <w:r>
        <w:rPr>
          <w:rFonts w:cs="Tahoma" w:ascii="Tahoma" w:hAnsi="Tahoma"/>
          <w:sz w:val="20"/>
          <w:szCs w:val="20"/>
        </w:rPr>
        <w:t xml:space="preserve"> Сумма Задатка не возвращается Заявителю в следующих</w:t>
      </w:r>
      <w:r>
        <w:rPr>
          <w:rFonts w:cs="Tahoma" w:ascii="Tahoma" w:hAnsi="Tahoma"/>
          <w:spacing w:val="-2"/>
          <w:sz w:val="20"/>
          <w:szCs w:val="20"/>
        </w:rPr>
        <w:t xml:space="preserve"> </w:t>
      </w:r>
      <w:r>
        <w:rPr>
          <w:rFonts w:cs="Tahoma" w:ascii="Tahoma" w:hAnsi="Tahoma"/>
          <w:sz w:val="20"/>
          <w:szCs w:val="20"/>
        </w:rPr>
        <w:t>случаях:</w:t>
      </w:r>
    </w:p>
    <w:p>
      <w:pPr>
        <w:pStyle w:val="ListParagraph"/>
        <w:numPr>
          <w:ilvl w:val="0"/>
          <w:numId w:val="1"/>
        </w:numPr>
        <w:tabs>
          <w:tab w:val="clear" w:pos="720"/>
          <w:tab w:val="left" w:pos="418" w:leader="none"/>
        </w:tabs>
        <w:ind w:left="0" w:hanging="0"/>
        <w:jc w:val="both"/>
        <w:rPr/>
      </w:pPr>
      <w:r>
        <w:rPr>
          <w:rFonts w:cs="Tahoma" w:ascii="Tahoma" w:hAnsi="Tahoma"/>
          <w:sz w:val="20"/>
          <w:szCs w:val="20"/>
        </w:rPr>
        <w:t xml:space="preserve">победы Заявителя на торгах и дальнейшего не заключения им </w:t>
      </w:r>
      <w:r>
        <w:rPr>
          <w:rFonts w:cs="Tahoma" w:ascii="Tahoma" w:hAnsi="Tahoma"/>
          <w:sz w:val="20"/>
          <w:szCs w:val="20"/>
          <w:lang w:val="ru-RU"/>
        </w:rPr>
        <w:t xml:space="preserve">договора </w:t>
      </w:r>
      <w:r>
        <w:rPr>
          <w:rFonts w:eastAsia="Times New Roman" w:cs="Times New Roman" w:ascii="Tahoma" w:hAnsi="Tahoma"/>
          <w:b w:val="false"/>
          <w:bCs w:val="false"/>
          <w:sz w:val="20"/>
          <w:szCs w:val="20"/>
          <w:lang w:eastAsia="ru-RU"/>
        </w:rPr>
        <w:t>купли-продажи имущества</w:t>
      </w:r>
      <w:r>
        <w:rPr>
          <w:rFonts w:cs="Tahoma" w:ascii="Tahoma" w:hAnsi="Tahoma"/>
          <w:sz w:val="20"/>
          <w:szCs w:val="20"/>
        </w:rPr>
        <w:t xml:space="preserve"> с Внешним управляющим в течение срока, установленного Федеральным законом №127-ФЗ от 26.10.2002г.</w:t>
      </w:r>
      <w:r>
        <w:rPr>
          <w:rFonts w:cs="Tahoma" w:ascii="Tahoma" w:hAnsi="Tahoma"/>
          <w:spacing w:val="-10"/>
          <w:sz w:val="20"/>
          <w:szCs w:val="20"/>
        </w:rPr>
        <w:t xml:space="preserve"> </w:t>
      </w:r>
      <w:r>
        <w:rPr>
          <w:rFonts w:cs="Tahoma" w:ascii="Tahoma" w:hAnsi="Tahoma"/>
          <w:spacing w:val="-3"/>
          <w:sz w:val="20"/>
          <w:szCs w:val="20"/>
        </w:rPr>
        <w:t xml:space="preserve">«О </w:t>
      </w:r>
      <w:r>
        <w:rPr>
          <w:rFonts w:cs="Tahoma" w:ascii="Tahoma" w:hAnsi="Tahoma"/>
          <w:sz w:val="20"/>
          <w:szCs w:val="20"/>
        </w:rPr>
        <w:t>несостоятельности (банкротстве)»;</w:t>
      </w:r>
    </w:p>
    <w:p>
      <w:pPr>
        <w:pStyle w:val="ListParagraph"/>
        <w:numPr>
          <w:ilvl w:val="0"/>
          <w:numId w:val="1"/>
        </w:numPr>
        <w:tabs>
          <w:tab w:val="clear" w:pos="720"/>
          <w:tab w:val="left" w:pos="418" w:leader="none"/>
        </w:tabs>
        <w:ind w:left="0" w:hanging="0"/>
        <w:jc w:val="both"/>
        <w:rPr/>
      </w:pPr>
      <w:r>
        <w:rPr>
          <w:rFonts w:cs="Tahoma" w:ascii="Tahoma" w:hAnsi="Tahoma"/>
          <w:sz w:val="20"/>
          <w:szCs w:val="20"/>
        </w:rPr>
        <w:t xml:space="preserve">в случае не перечисления денежных средств в оплату лота в установленные договором </w:t>
      </w:r>
      <w:r>
        <w:rPr>
          <w:rFonts w:cs="Tahoma" w:ascii="Tahoma" w:hAnsi="Tahoma"/>
          <w:sz w:val="20"/>
          <w:szCs w:val="20"/>
          <w:lang w:val="ru-RU"/>
        </w:rPr>
        <w:t xml:space="preserve"> </w:t>
      </w:r>
      <w:bookmarkStart w:id="1" w:name="__DdeLink__718791_2267735650"/>
      <w:r>
        <w:rPr>
          <w:rFonts w:eastAsia="Times New Roman" w:cs="Times New Roman" w:ascii="Tahoma" w:hAnsi="Tahoma"/>
          <w:b w:val="false"/>
          <w:bCs w:val="false"/>
          <w:sz w:val="20"/>
          <w:szCs w:val="20"/>
          <w:lang w:eastAsia="ru-RU"/>
        </w:rPr>
        <w:t>купли-продажи имущества</w:t>
      </w:r>
      <w:bookmarkEnd w:id="1"/>
      <w:r>
        <w:rPr>
          <w:rFonts w:cs="Tahoma" w:ascii="Tahoma" w:hAnsi="Tahoma"/>
          <w:sz w:val="20"/>
          <w:szCs w:val="20"/>
        </w:rPr>
        <w:t xml:space="preserve"> сроки;</w:t>
      </w:r>
    </w:p>
    <w:p>
      <w:pPr>
        <w:pStyle w:val="ListParagraph"/>
        <w:numPr>
          <w:ilvl w:val="0"/>
          <w:numId w:val="1"/>
        </w:numPr>
        <w:tabs>
          <w:tab w:val="clear" w:pos="720"/>
          <w:tab w:val="left" w:pos="418" w:leader="none"/>
        </w:tabs>
        <w:ind w:left="0" w:hanging="0"/>
        <w:jc w:val="both"/>
        <w:rPr/>
      </w:pPr>
      <w:r>
        <w:rPr>
          <w:rFonts w:cs="Tahoma" w:ascii="Tahoma" w:hAnsi="Tahoma"/>
          <w:sz w:val="20"/>
          <w:szCs w:val="20"/>
        </w:rPr>
        <w:t xml:space="preserve">в случае заключения договора </w:t>
      </w:r>
      <w:r>
        <w:rPr>
          <w:rFonts w:eastAsia="Times New Roman" w:cs="Times New Roman" w:ascii="Tahoma" w:hAnsi="Tahoma"/>
          <w:b w:val="false"/>
          <w:bCs w:val="false"/>
          <w:sz w:val="20"/>
          <w:szCs w:val="20"/>
          <w:lang w:eastAsia="ru-RU"/>
        </w:rPr>
        <w:t>купли-продажи имущества</w:t>
      </w:r>
      <w:r>
        <w:rPr>
          <w:rFonts w:cs="Tahoma" w:ascii="Tahoma" w:hAnsi="Tahoma"/>
          <w:sz w:val="20"/>
          <w:szCs w:val="20"/>
        </w:rPr>
        <w:t xml:space="preserve">, но не перечисления денежных средств в оплату лота в установленные договором </w:t>
      </w:r>
      <w:r>
        <w:rPr>
          <w:rFonts w:eastAsia="Times New Roman" w:cs="Times New Roman" w:ascii="Tahoma" w:hAnsi="Tahoma"/>
          <w:b w:val="false"/>
          <w:bCs w:val="false"/>
          <w:sz w:val="20"/>
          <w:szCs w:val="20"/>
          <w:lang w:eastAsia="ru-RU"/>
        </w:rPr>
        <w:t>купли-продажи имущества</w:t>
      </w:r>
      <w:r>
        <w:rPr>
          <w:rFonts w:cs="Tahoma" w:ascii="Tahoma" w:hAnsi="Tahoma"/>
          <w:sz w:val="20"/>
          <w:szCs w:val="20"/>
        </w:rPr>
        <w:t xml:space="preserve"> сроки;</w:t>
      </w:r>
    </w:p>
    <w:p>
      <w:pPr>
        <w:pStyle w:val="Normal"/>
        <w:tabs>
          <w:tab w:val="clear" w:pos="720"/>
          <w:tab w:val="left" w:pos="652" w:leader="none"/>
        </w:tabs>
        <w:jc w:val="both"/>
        <w:rPr/>
      </w:pPr>
      <w:r>
        <w:rPr>
          <w:rFonts w:cs="Tahoma" w:ascii="Tahoma" w:hAnsi="Tahoma"/>
          <w:sz w:val="20"/>
          <w:szCs w:val="20"/>
        </w:rPr>
        <w:tab/>
      </w:r>
      <w:r>
        <w:rPr>
          <w:rFonts w:cs="Tahoma" w:ascii="Tahoma" w:hAnsi="Tahoma"/>
          <w:b/>
          <w:sz w:val="20"/>
          <w:szCs w:val="20"/>
        </w:rPr>
        <w:t>2.7.</w:t>
      </w:r>
      <w:r>
        <w:rPr>
          <w:rFonts w:cs="Tahoma" w:ascii="Tahoma" w:hAnsi="Tahoma"/>
          <w:sz w:val="20"/>
          <w:szCs w:val="20"/>
        </w:rPr>
        <w:t xml:space="preserve"> В случае не поступления суммы задатка в полном размере и/или в установленный срок, а также</w:t>
      </w:r>
      <w:r>
        <w:rPr>
          <w:rFonts w:cs="Tahoma" w:ascii="Tahoma" w:hAnsi="Tahoma"/>
          <w:spacing w:val="-12"/>
          <w:sz w:val="20"/>
          <w:szCs w:val="20"/>
        </w:rPr>
        <w:t xml:space="preserve"> </w:t>
      </w:r>
      <w:r>
        <w:rPr>
          <w:rFonts w:cs="Tahoma" w:ascii="Tahoma" w:hAnsi="Tahoma"/>
          <w:sz w:val="20"/>
          <w:szCs w:val="20"/>
        </w:rPr>
        <w:t>в случае, если Заявитель, при перечислении задатка, не указал сведения перечисленные, в п.2.4. настоящего Договора, обязательства Заявителя по внесению задатка считаются невыполненными. В этом случае Организатор торгов, вправе не допустить Заявителя к участию в торгах.</w:t>
      </w:r>
    </w:p>
    <w:p>
      <w:pPr>
        <w:pStyle w:val="Normal"/>
        <w:tabs>
          <w:tab w:val="clear" w:pos="720"/>
          <w:tab w:val="left" w:pos="652" w:leader="none"/>
        </w:tabs>
        <w:jc w:val="both"/>
        <w:rPr>
          <w:rFonts w:ascii="Tahoma" w:hAnsi="Tahoma" w:cs="Tahoma"/>
          <w:sz w:val="20"/>
          <w:szCs w:val="20"/>
        </w:rPr>
      </w:pPr>
      <w:r>
        <w:rPr>
          <w:rFonts w:cs="Tahoma" w:ascii="Tahoma" w:hAnsi="Tahoma"/>
          <w:sz w:val="20"/>
          <w:szCs w:val="20"/>
        </w:rPr>
        <w:tab/>
        <w:t>Момент зачисления денежных средств на специальный расчетный счет подтверждается банковской выпиской с этого расчетного счета. Риски несвоевременного исполнения банками платежных документов и зачисления денежных средств несет Заявитель.</w:t>
      </w:r>
    </w:p>
    <w:p>
      <w:pPr>
        <w:pStyle w:val="Style15"/>
        <w:ind w:left="0" w:hanging="0"/>
        <w:jc w:val="both"/>
        <w:rPr>
          <w:rFonts w:ascii="Tahoma" w:hAnsi="Tahoma" w:cs="Tahoma"/>
        </w:rPr>
      </w:pPr>
      <w:r>
        <w:rPr>
          <w:rFonts w:cs="Tahoma" w:ascii="Tahoma" w:hAnsi="Tahoma"/>
        </w:rPr>
      </w:r>
    </w:p>
    <w:p>
      <w:pPr>
        <w:pStyle w:val="1"/>
        <w:ind w:left="0" w:hanging="0"/>
        <w:jc w:val="center"/>
        <w:rPr>
          <w:rFonts w:ascii="Tahoma" w:hAnsi="Tahoma" w:cs="Tahoma"/>
        </w:rPr>
      </w:pPr>
      <w:r>
        <w:rPr>
          <w:rFonts w:cs="Tahoma" w:ascii="Tahoma" w:hAnsi="Tahoma"/>
        </w:rPr>
        <w:t>Прочие условия:</w:t>
      </w:r>
    </w:p>
    <w:p>
      <w:pPr>
        <w:pStyle w:val="Normal"/>
        <w:tabs>
          <w:tab w:val="clear" w:pos="720"/>
          <w:tab w:val="left" w:pos="504" w:leader="none"/>
        </w:tabs>
        <w:ind w:firstLine="709"/>
        <w:jc w:val="both"/>
        <w:rPr>
          <w:rFonts w:ascii="Tahoma" w:hAnsi="Tahoma" w:cs="Tahoma"/>
          <w:b/>
          <w:b/>
          <w:sz w:val="20"/>
          <w:szCs w:val="20"/>
        </w:rPr>
      </w:pPr>
      <w:r>
        <w:rPr>
          <w:rFonts w:cs="Tahoma" w:ascii="Tahoma" w:hAnsi="Tahoma"/>
          <w:b/>
          <w:sz w:val="20"/>
          <w:szCs w:val="20"/>
        </w:rPr>
      </w:r>
    </w:p>
    <w:p>
      <w:pPr>
        <w:pStyle w:val="Normal"/>
        <w:tabs>
          <w:tab w:val="clear" w:pos="720"/>
          <w:tab w:val="left" w:pos="504" w:leader="none"/>
        </w:tabs>
        <w:ind w:firstLine="709"/>
        <w:jc w:val="both"/>
        <w:rPr>
          <w:rFonts w:ascii="Tahoma" w:hAnsi="Tahoma" w:cs="Tahoma"/>
          <w:sz w:val="20"/>
          <w:szCs w:val="20"/>
        </w:rPr>
      </w:pPr>
      <w:r>
        <w:rPr>
          <w:rFonts w:cs="Tahoma" w:ascii="Tahoma" w:hAnsi="Tahoma"/>
          <w:b/>
          <w:sz w:val="20"/>
          <w:szCs w:val="20"/>
        </w:rPr>
        <w:t>3.</w:t>
      </w:r>
      <w:r>
        <w:rPr>
          <w:rFonts w:cs="Tahoma" w:ascii="Tahoma" w:hAnsi="Tahoma"/>
          <w:sz w:val="20"/>
          <w:szCs w:val="20"/>
        </w:rPr>
        <w:t xml:space="preserve"> В случае победы Заявителя на торгах Задаток Заявителю не возвращается, а засчитывается в</w:t>
      </w:r>
      <w:r>
        <w:rPr>
          <w:rFonts w:cs="Tahoma" w:ascii="Tahoma" w:hAnsi="Tahoma"/>
          <w:spacing w:val="-13"/>
          <w:sz w:val="20"/>
          <w:szCs w:val="20"/>
        </w:rPr>
        <w:t xml:space="preserve"> </w:t>
      </w:r>
      <w:r>
        <w:rPr>
          <w:rFonts w:cs="Tahoma" w:ascii="Tahoma" w:hAnsi="Tahoma"/>
          <w:sz w:val="20"/>
          <w:szCs w:val="20"/>
        </w:rPr>
        <w:t>счет исполнения обязательства победившего на торгах Заявителя по уплате итоговой цены лота, реализованного на торгах.</w:t>
      </w:r>
    </w:p>
    <w:p>
      <w:pPr>
        <w:pStyle w:val="Normal"/>
        <w:tabs>
          <w:tab w:val="clear" w:pos="720"/>
          <w:tab w:val="left" w:pos="504" w:leader="none"/>
        </w:tabs>
        <w:ind w:firstLine="709"/>
        <w:jc w:val="both"/>
        <w:rPr/>
      </w:pPr>
      <w:r>
        <w:rPr>
          <w:rFonts w:cs="Tahoma" w:ascii="Tahoma" w:hAnsi="Tahoma"/>
          <w:b/>
          <w:sz w:val="20"/>
          <w:szCs w:val="20"/>
        </w:rPr>
        <w:t>4.</w:t>
      </w:r>
      <w:r>
        <w:rPr>
          <w:rFonts w:cs="Tahoma" w:ascii="Tahoma" w:hAnsi="Tahoma"/>
          <w:sz w:val="20"/>
          <w:szCs w:val="20"/>
        </w:rPr>
        <w:t xml:space="preserve"> Подписанием</w:t>
      </w:r>
      <w:r>
        <w:rPr>
          <w:rFonts w:cs="Tahoma" w:ascii="Tahoma" w:hAnsi="Tahoma"/>
          <w:spacing w:val="-2"/>
          <w:sz w:val="20"/>
          <w:szCs w:val="20"/>
        </w:rPr>
        <w:t xml:space="preserve"> </w:t>
      </w:r>
      <w:r>
        <w:rPr>
          <w:rFonts w:cs="Tahoma" w:ascii="Tahoma" w:hAnsi="Tahoma"/>
          <w:sz w:val="20"/>
          <w:szCs w:val="20"/>
        </w:rPr>
        <w:t>настоящего</w:t>
      </w:r>
      <w:r>
        <w:rPr>
          <w:rFonts w:cs="Tahoma" w:ascii="Tahoma" w:hAnsi="Tahoma"/>
          <w:spacing w:val="-2"/>
          <w:sz w:val="20"/>
          <w:szCs w:val="20"/>
        </w:rPr>
        <w:t xml:space="preserve"> </w:t>
      </w:r>
      <w:r>
        <w:rPr>
          <w:rFonts w:cs="Tahoma" w:ascii="Tahoma" w:hAnsi="Tahoma"/>
          <w:sz w:val="20"/>
          <w:szCs w:val="20"/>
        </w:rPr>
        <w:t>соглашения</w:t>
      </w:r>
      <w:r>
        <w:rPr>
          <w:rFonts w:cs="Tahoma" w:ascii="Tahoma" w:hAnsi="Tahoma"/>
          <w:spacing w:val="-4"/>
          <w:sz w:val="20"/>
          <w:szCs w:val="20"/>
        </w:rPr>
        <w:t xml:space="preserve"> </w:t>
      </w:r>
      <w:r>
        <w:rPr>
          <w:rFonts w:cs="Tahoma" w:ascii="Tahoma" w:hAnsi="Tahoma"/>
          <w:sz w:val="20"/>
          <w:szCs w:val="20"/>
        </w:rPr>
        <w:t>Заявитель</w:t>
      </w:r>
      <w:r>
        <w:rPr>
          <w:rFonts w:cs="Tahoma" w:ascii="Tahoma" w:hAnsi="Tahoma"/>
          <w:spacing w:val="-3"/>
          <w:sz w:val="20"/>
          <w:szCs w:val="20"/>
        </w:rPr>
        <w:t xml:space="preserve"> </w:t>
      </w:r>
      <w:r>
        <w:rPr>
          <w:rFonts w:cs="Tahoma" w:ascii="Tahoma" w:hAnsi="Tahoma"/>
          <w:sz w:val="20"/>
          <w:szCs w:val="20"/>
        </w:rPr>
        <w:t>подтверждает</w:t>
      </w:r>
      <w:r>
        <w:rPr>
          <w:rFonts w:cs="Tahoma" w:ascii="Tahoma" w:hAnsi="Tahoma"/>
          <w:spacing w:val="-3"/>
          <w:sz w:val="20"/>
          <w:szCs w:val="20"/>
        </w:rPr>
        <w:t xml:space="preserve"> </w:t>
      </w:r>
      <w:r>
        <w:rPr>
          <w:rFonts w:cs="Tahoma" w:ascii="Tahoma" w:hAnsi="Tahoma"/>
          <w:sz w:val="20"/>
          <w:szCs w:val="20"/>
        </w:rPr>
        <w:t>факт</w:t>
      </w:r>
      <w:r>
        <w:rPr>
          <w:rFonts w:cs="Tahoma" w:ascii="Tahoma" w:hAnsi="Tahoma"/>
          <w:spacing w:val="-4"/>
          <w:sz w:val="20"/>
          <w:szCs w:val="20"/>
        </w:rPr>
        <w:t xml:space="preserve"> </w:t>
      </w:r>
      <w:r>
        <w:rPr>
          <w:rFonts w:cs="Tahoma" w:ascii="Tahoma" w:hAnsi="Tahoma"/>
          <w:sz w:val="20"/>
          <w:szCs w:val="20"/>
        </w:rPr>
        <w:t>того,</w:t>
      </w:r>
      <w:r>
        <w:rPr>
          <w:rFonts w:cs="Tahoma" w:ascii="Tahoma" w:hAnsi="Tahoma"/>
          <w:spacing w:val="-3"/>
          <w:sz w:val="20"/>
          <w:szCs w:val="20"/>
        </w:rPr>
        <w:t xml:space="preserve"> </w:t>
      </w:r>
      <w:r>
        <w:rPr>
          <w:rFonts w:cs="Tahoma" w:ascii="Tahoma" w:hAnsi="Tahoma"/>
          <w:sz w:val="20"/>
          <w:szCs w:val="20"/>
        </w:rPr>
        <w:t>что</w:t>
      </w:r>
      <w:r>
        <w:rPr>
          <w:rFonts w:cs="Tahoma" w:ascii="Tahoma" w:hAnsi="Tahoma"/>
          <w:spacing w:val="-1"/>
          <w:sz w:val="20"/>
          <w:szCs w:val="20"/>
        </w:rPr>
        <w:t xml:space="preserve"> </w:t>
      </w:r>
      <w:r>
        <w:rPr>
          <w:rFonts w:cs="Tahoma" w:ascii="Tahoma" w:hAnsi="Tahoma"/>
          <w:sz w:val="20"/>
          <w:szCs w:val="20"/>
        </w:rPr>
        <w:t>он</w:t>
      </w:r>
      <w:r>
        <w:rPr>
          <w:rFonts w:cs="Tahoma" w:ascii="Tahoma" w:hAnsi="Tahoma"/>
          <w:spacing w:val="-4"/>
          <w:sz w:val="20"/>
          <w:szCs w:val="20"/>
        </w:rPr>
        <w:t xml:space="preserve"> </w:t>
      </w:r>
      <w:r>
        <w:rPr>
          <w:rFonts w:cs="Tahoma" w:ascii="Tahoma" w:hAnsi="Tahoma"/>
          <w:sz w:val="20"/>
          <w:szCs w:val="20"/>
        </w:rPr>
        <w:t>ознакомлен</w:t>
      </w:r>
      <w:r>
        <w:rPr>
          <w:rFonts w:cs="Tahoma" w:ascii="Tahoma" w:hAnsi="Tahoma"/>
          <w:spacing w:val="-4"/>
          <w:sz w:val="20"/>
          <w:szCs w:val="20"/>
        </w:rPr>
        <w:t xml:space="preserve"> </w:t>
      </w:r>
      <w:r>
        <w:rPr>
          <w:rFonts w:cs="Tahoma" w:ascii="Tahoma" w:hAnsi="Tahoma"/>
          <w:sz w:val="20"/>
          <w:szCs w:val="20"/>
        </w:rPr>
        <w:t>и</w:t>
      </w:r>
      <w:r>
        <w:rPr>
          <w:rFonts w:cs="Tahoma" w:ascii="Tahoma" w:hAnsi="Tahoma"/>
          <w:spacing w:val="-4"/>
          <w:sz w:val="20"/>
          <w:szCs w:val="20"/>
        </w:rPr>
        <w:t xml:space="preserve"> </w:t>
      </w:r>
      <w:r>
        <w:rPr>
          <w:rFonts w:cs="Tahoma" w:ascii="Tahoma" w:hAnsi="Tahoma"/>
          <w:sz w:val="20"/>
          <w:szCs w:val="20"/>
        </w:rPr>
        <w:t>согласен</w:t>
      </w:r>
      <w:r>
        <w:rPr>
          <w:rFonts w:cs="Tahoma" w:ascii="Tahoma" w:hAnsi="Tahoma"/>
          <w:spacing w:val="-3"/>
          <w:sz w:val="20"/>
          <w:szCs w:val="20"/>
        </w:rPr>
        <w:t xml:space="preserve"> </w:t>
      </w:r>
      <w:r>
        <w:rPr>
          <w:rFonts w:cs="Tahoma" w:ascii="Tahoma" w:hAnsi="Tahoma"/>
          <w:sz w:val="20"/>
          <w:szCs w:val="20"/>
        </w:rPr>
        <w:t>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w:t>
      </w:r>
      <w:hyperlink r:id="rId6">
        <w:r>
          <w:rPr>
            <w:rStyle w:val="ListLabel11"/>
            <w:rFonts w:cs="Tahoma" w:ascii="Tahoma" w:hAnsi="Tahoma"/>
            <w:sz w:val="20"/>
            <w:szCs w:val="20"/>
          </w:rPr>
          <w:t xml:space="preserve"> </w:t>
        </w:r>
      </w:hyperlink>
      <w:hyperlink r:id="rId7">
        <w:r>
          <w:rPr>
            <w:rStyle w:val="Style13"/>
            <w:rFonts w:eastAsia="Times New Roman" w:cs="Times New Roman" w:ascii="Tahoma" w:hAnsi="Tahoma"/>
            <w:color w:val="000000"/>
            <w:sz w:val="20"/>
            <w:szCs w:val="20"/>
            <w:u w:val="none"/>
            <w:lang w:eastAsia="ru-RU"/>
          </w:rPr>
          <w:t>www.lot-online.r</w:t>
        </w:r>
      </w:hyperlink>
      <w:r>
        <w:rPr>
          <w:rFonts w:eastAsia="Times New Roman" w:cs="Times New Roman" w:ascii="Tahoma" w:hAnsi="Tahoma"/>
          <w:color w:val="000000"/>
          <w:sz w:val="20"/>
          <w:szCs w:val="20"/>
          <w:u w:val="none"/>
          <w:lang w:eastAsia="ru-RU"/>
        </w:rPr>
        <w:t>u</w:t>
      </w:r>
      <w:hyperlink r:id="rId8">
        <w:r>
          <w:rPr>
            <w:rStyle w:val="ListLabel12"/>
            <w:rFonts w:cs="Tahoma" w:ascii="Tahoma" w:hAnsi="Tahoma"/>
            <w:sz w:val="20"/>
            <w:szCs w:val="20"/>
            <w:lang w:val="en-US"/>
          </w:rPr>
          <w:t xml:space="preserve"> </w:t>
        </w:r>
      </w:hyperlink>
      <w:r>
        <w:rPr>
          <w:rFonts w:cs="Tahoma" w:ascii="Tahoma" w:hAnsi="Tahoma"/>
          <w:sz w:val="20"/>
          <w:szCs w:val="20"/>
        </w:rPr>
        <w:t>и в сообщении о торгах, опубликованном в соответствии с требованиями Федерального закона от 26.10.2002г. № 127-ФЗ</w:t>
      </w:r>
      <w:r>
        <w:rPr>
          <w:rFonts w:cs="Tahoma" w:ascii="Tahoma" w:hAnsi="Tahoma"/>
          <w:spacing w:val="-16"/>
          <w:sz w:val="20"/>
          <w:szCs w:val="20"/>
        </w:rPr>
        <w:t xml:space="preserve"> «</w:t>
      </w:r>
      <w:r>
        <w:rPr>
          <w:rFonts w:cs="Tahoma" w:ascii="Tahoma" w:hAnsi="Tahoma"/>
          <w:sz w:val="20"/>
          <w:szCs w:val="20"/>
        </w:rPr>
        <w:t>О несостоятельности (банкротстве)».</w:t>
      </w:r>
    </w:p>
    <w:p>
      <w:pPr>
        <w:pStyle w:val="Normal"/>
        <w:tabs>
          <w:tab w:val="clear" w:pos="720"/>
          <w:tab w:val="left" w:pos="504" w:leader="none"/>
        </w:tabs>
        <w:ind w:firstLine="709"/>
        <w:jc w:val="both"/>
        <w:rPr>
          <w:rFonts w:ascii="Tahoma" w:hAnsi="Tahoma" w:cs="Tahoma"/>
          <w:sz w:val="20"/>
          <w:szCs w:val="20"/>
        </w:rPr>
      </w:pPr>
      <w:r>
        <w:rPr>
          <w:rFonts w:cs="Tahoma" w:ascii="Tahoma" w:hAnsi="Tahoma"/>
          <w:b/>
          <w:sz w:val="20"/>
          <w:szCs w:val="20"/>
        </w:rPr>
        <w:t>5.</w:t>
      </w:r>
      <w:r>
        <w:rPr>
          <w:rFonts w:cs="Tahoma" w:ascii="Tahoma" w:hAnsi="Tahoma"/>
          <w:sz w:val="20"/>
          <w:szCs w:val="20"/>
        </w:rPr>
        <w:t xml:space="preserve">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w:t>
      </w:r>
      <w:r>
        <w:rPr>
          <w:rFonts w:cs="Tahoma" w:ascii="Tahoma" w:hAnsi="Tahoma"/>
          <w:spacing w:val="-15"/>
          <w:sz w:val="20"/>
          <w:szCs w:val="20"/>
        </w:rPr>
        <w:t xml:space="preserve"> </w:t>
      </w:r>
      <w:r>
        <w:rPr>
          <w:rFonts w:cs="Tahoma" w:ascii="Tahoma" w:hAnsi="Tahoma"/>
          <w:sz w:val="20"/>
          <w:szCs w:val="20"/>
        </w:rPr>
        <w:t>об изменении своих банковских реквизитов, а также, если Заявитель не полностью заполнил сведения о себе или указал недостоверные сведения в п.8. настоящего Договора.</w:t>
      </w:r>
    </w:p>
    <w:p>
      <w:pPr>
        <w:pStyle w:val="Normal"/>
        <w:tabs>
          <w:tab w:val="clear" w:pos="720"/>
          <w:tab w:val="left" w:pos="504" w:leader="none"/>
        </w:tabs>
        <w:ind w:firstLine="709"/>
        <w:jc w:val="both"/>
        <w:rPr>
          <w:rFonts w:ascii="Tahoma" w:hAnsi="Tahoma" w:cs="Tahoma"/>
          <w:sz w:val="20"/>
          <w:szCs w:val="20"/>
        </w:rPr>
      </w:pPr>
      <w:r>
        <w:rPr>
          <w:rFonts w:cs="Tahoma" w:ascii="Tahoma" w:hAnsi="Tahoma"/>
          <w:b/>
          <w:sz w:val="20"/>
          <w:szCs w:val="20"/>
        </w:rPr>
        <w:t>6.</w:t>
      </w:r>
      <w:r>
        <w:rPr>
          <w:rFonts w:cs="Tahoma" w:ascii="Tahoma" w:hAnsi="Tahoma"/>
          <w:sz w:val="20"/>
          <w:szCs w:val="20"/>
        </w:rPr>
        <w:t xml:space="preserve"> Заявитель дает согласие на обработку Организатору торгов своих персональных данных, то</w:t>
      </w:r>
      <w:r>
        <w:rPr>
          <w:rFonts w:cs="Tahoma" w:ascii="Tahoma" w:hAnsi="Tahoma"/>
          <w:spacing w:val="-12"/>
          <w:sz w:val="20"/>
          <w:szCs w:val="20"/>
        </w:rPr>
        <w:t xml:space="preserve"> </w:t>
      </w:r>
      <w:r>
        <w:rPr>
          <w:rFonts w:cs="Tahoma" w:ascii="Tahoma" w:hAnsi="Tahoma"/>
          <w:sz w:val="20"/>
          <w:szCs w:val="20"/>
        </w:rPr>
        <w:t>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не противоречащих с действующим законодательством РФ. Настоящее согласие действует бессрочно. Заявитель подтверждает, что ознакомлен с положениями Федерального закона от 27.07.2006г. №152-ФЗ «О персональных данных», права и обязанности в области защиты персональных данных ему известны.</w:t>
      </w:r>
    </w:p>
    <w:p>
      <w:pPr>
        <w:pStyle w:val="Normal"/>
        <w:tabs>
          <w:tab w:val="clear" w:pos="720"/>
          <w:tab w:val="left" w:pos="504" w:leader="none"/>
        </w:tabs>
        <w:jc w:val="both"/>
        <w:rPr>
          <w:rFonts w:ascii="Tahoma" w:hAnsi="Tahoma" w:cs="Tahoma"/>
          <w:sz w:val="20"/>
          <w:szCs w:val="20"/>
        </w:rPr>
      </w:pPr>
      <w:r>
        <w:rPr>
          <w:rFonts w:cs="Tahoma" w:ascii="Tahoma" w:hAnsi="Tahoma"/>
          <w:sz w:val="20"/>
          <w:szCs w:val="20"/>
        </w:rPr>
        <w:tab/>
      </w:r>
      <w:r>
        <w:rPr>
          <w:rFonts w:cs="Tahoma" w:ascii="Tahoma" w:hAnsi="Tahoma"/>
          <w:b/>
          <w:sz w:val="20"/>
          <w:szCs w:val="20"/>
        </w:rPr>
        <w:tab/>
        <w:t>7.</w:t>
      </w:r>
      <w:r>
        <w:rPr>
          <w:rFonts w:cs="Tahoma" w:ascii="Tahoma" w:hAnsi="Tahoma"/>
          <w:sz w:val="20"/>
          <w:szCs w:val="20"/>
        </w:rPr>
        <w:t xml:space="preserve"> По</w:t>
      </w:r>
      <w:r>
        <w:rPr>
          <w:rFonts w:cs="Tahoma" w:ascii="Tahoma" w:hAnsi="Tahoma"/>
          <w:spacing w:val="-4"/>
          <w:sz w:val="20"/>
          <w:szCs w:val="20"/>
        </w:rPr>
        <w:t xml:space="preserve"> </w:t>
      </w:r>
      <w:r>
        <w:rPr>
          <w:rFonts w:cs="Tahoma" w:ascii="Tahoma" w:hAnsi="Tahoma"/>
          <w:sz w:val="20"/>
          <w:szCs w:val="20"/>
        </w:rPr>
        <w:t>всем</w:t>
      </w:r>
      <w:r>
        <w:rPr>
          <w:rFonts w:cs="Tahoma" w:ascii="Tahoma" w:hAnsi="Tahoma"/>
          <w:spacing w:val="-4"/>
          <w:sz w:val="20"/>
          <w:szCs w:val="20"/>
        </w:rPr>
        <w:t xml:space="preserve"> </w:t>
      </w:r>
      <w:r>
        <w:rPr>
          <w:rFonts w:cs="Tahoma" w:ascii="Tahoma" w:hAnsi="Tahoma"/>
          <w:sz w:val="20"/>
          <w:szCs w:val="20"/>
        </w:rPr>
        <w:t>вопросам,</w:t>
      </w:r>
      <w:r>
        <w:rPr>
          <w:rFonts w:cs="Tahoma" w:ascii="Tahoma" w:hAnsi="Tahoma"/>
          <w:spacing w:val="-5"/>
          <w:sz w:val="20"/>
          <w:szCs w:val="20"/>
        </w:rPr>
        <w:t xml:space="preserve"> </w:t>
      </w:r>
      <w:r>
        <w:rPr>
          <w:rFonts w:cs="Tahoma" w:ascii="Tahoma" w:hAnsi="Tahoma"/>
          <w:sz w:val="20"/>
          <w:szCs w:val="20"/>
        </w:rPr>
        <w:t>не</w:t>
      </w:r>
      <w:r>
        <w:rPr>
          <w:rFonts w:cs="Tahoma" w:ascii="Tahoma" w:hAnsi="Tahoma"/>
          <w:spacing w:val="-4"/>
          <w:sz w:val="20"/>
          <w:szCs w:val="20"/>
        </w:rPr>
        <w:t xml:space="preserve"> </w:t>
      </w:r>
      <w:r>
        <w:rPr>
          <w:rFonts w:cs="Tahoma" w:ascii="Tahoma" w:hAnsi="Tahoma"/>
          <w:sz w:val="20"/>
          <w:szCs w:val="20"/>
        </w:rPr>
        <w:t>указанным</w:t>
      </w:r>
      <w:r>
        <w:rPr>
          <w:rFonts w:cs="Tahoma" w:ascii="Tahoma" w:hAnsi="Tahoma"/>
          <w:spacing w:val="-4"/>
          <w:sz w:val="20"/>
          <w:szCs w:val="20"/>
        </w:rPr>
        <w:t xml:space="preserve"> </w:t>
      </w:r>
      <w:r>
        <w:rPr>
          <w:rFonts w:cs="Tahoma" w:ascii="Tahoma" w:hAnsi="Tahoma"/>
          <w:sz w:val="20"/>
          <w:szCs w:val="20"/>
        </w:rPr>
        <w:t>в</w:t>
      </w:r>
      <w:r>
        <w:rPr>
          <w:rFonts w:cs="Tahoma" w:ascii="Tahoma" w:hAnsi="Tahoma"/>
          <w:spacing w:val="-6"/>
          <w:sz w:val="20"/>
          <w:szCs w:val="20"/>
        </w:rPr>
        <w:t xml:space="preserve"> </w:t>
      </w:r>
      <w:r>
        <w:rPr>
          <w:rFonts w:cs="Tahoma" w:ascii="Tahoma" w:hAnsi="Tahoma"/>
          <w:sz w:val="20"/>
          <w:szCs w:val="20"/>
        </w:rPr>
        <w:t>Договоре,</w:t>
      </w:r>
      <w:r>
        <w:rPr>
          <w:rFonts w:cs="Tahoma" w:ascii="Tahoma" w:hAnsi="Tahoma"/>
          <w:spacing w:val="-4"/>
          <w:sz w:val="20"/>
          <w:szCs w:val="20"/>
        </w:rPr>
        <w:t xml:space="preserve"> </w:t>
      </w:r>
      <w:r>
        <w:rPr>
          <w:rFonts w:cs="Tahoma" w:ascii="Tahoma" w:hAnsi="Tahoma"/>
          <w:sz w:val="20"/>
          <w:szCs w:val="20"/>
        </w:rPr>
        <w:t>стороны</w:t>
      </w:r>
      <w:r>
        <w:rPr>
          <w:rFonts w:cs="Tahoma" w:ascii="Tahoma" w:hAnsi="Tahoma"/>
          <w:spacing w:val="-4"/>
          <w:sz w:val="20"/>
          <w:szCs w:val="20"/>
        </w:rPr>
        <w:t xml:space="preserve"> </w:t>
      </w:r>
      <w:r>
        <w:rPr>
          <w:rFonts w:cs="Tahoma" w:ascii="Tahoma" w:hAnsi="Tahoma"/>
          <w:sz w:val="20"/>
          <w:szCs w:val="20"/>
        </w:rPr>
        <w:t>руководствуются</w:t>
      </w:r>
      <w:r>
        <w:rPr>
          <w:rFonts w:cs="Tahoma" w:ascii="Tahoma" w:hAnsi="Tahoma"/>
          <w:spacing w:val="-6"/>
          <w:sz w:val="20"/>
          <w:szCs w:val="20"/>
        </w:rPr>
        <w:t xml:space="preserve"> </w:t>
      </w:r>
      <w:r>
        <w:rPr>
          <w:rFonts w:cs="Tahoma" w:ascii="Tahoma" w:hAnsi="Tahoma"/>
          <w:sz w:val="20"/>
          <w:szCs w:val="20"/>
        </w:rPr>
        <w:t>законодательством</w:t>
      </w:r>
      <w:r>
        <w:rPr>
          <w:rFonts w:cs="Tahoma" w:ascii="Tahoma" w:hAnsi="Tahoma"/>
          <w:spacing w:val="-4"/>
          <w:sz w:val="20"/>
          <w:szCs w:val="20"/>
        </w:rPr>
        <w:t xml:space="preserve"> </w:t>
      </w:r>
      <w:r>
        <w:rPr>
          <w:rFonts w:cs="Tahoma" w:ascii="Tahoma" w:hAnsi="Tahoma"/>
          <w:sz w:val="20"/>
          <w:szCs w:val="20"/>
        </w:rPr>
        <w:t>Российской Федерации.</w:t>
      </w:r>
    </w:p>
    <w:p>
      <w:pPr>
        <w:pStyle w:val="ListParagraph"/>
        <w:tabs>
          <w:tab w:val="clear" w:pos="720"/>
          <w:tab w:val="left" w:pos="504" w:leader="none"/>
        </w:tabs>
        <w:ind w:left="0" w:hanging="0"/>
        <w:jc w:val="both"/>
        <w:rPr/>
      </w:pPr>
      <w:r>
        <w:rPr>
          <w:rFonts w:cs="Tahoma" w:ascii="Tahoma" w:hAnsi="Tahoma"/>
          <w:sz w:val="20"/>
          <w:szCs w:val="20"/>
        </w:rPr>
        <w:tab/>
      </w:r>
      <w:r>
        <w:rPr>
          <w:rFonts w:cs="Tahoma" w:ascii="Tahoma" w:hAnsi="Tahoma"/>
          <w:b/>
          <w:sz w:val="20"/>
          <w:szCs w:val="20"/>
        </w:rPr>
        <w:tab/>
        <w:t>8.</w:t>
      </w:r>
      <w:r>
        <w:rPr>
          <w:rFonts w:cs="Tahoma" w:ascii="Tahoma" w:hAnsi="Tahoma"/>
          <w:sz w:val="20"/>
          <w:szCs w:val="20"/>
        </w:rPr>
        <w:t xml:space="preserve"> Споры, связанные с неисполнением или ненадлежащим исполнением условий настоящего Соглашения, Стороны</w:t>
      </w:r>
      <w:r>
        <w:rPr>
          <w:rFonts w:cs="Tahoma" w:ascii="Tahoma" w:hAnsi="Tahoma"/>
          <w:spacing w:val="-5"/>
          <w:sz w:val="20"/>
          <w:szCs w:val="20"/>
        </w:rPr>
        <w:t xml:space="preserve"> </w:t>
      </w:r>
      <w:r>
        <w:rPr>
          <w:rFonts w:cs="Tahoma" w:ascii="Tahoma" w:hAnsi="Tahoma"/>
          <w:sz w:val="20"/>
          <w:szCs w:val="20"/>
        </w:rPr>
        <w:t>будут</w:t>
      </w:r>
      <w:r>
        <w:rPr>
          <w:rFonts w:cs="Tahoma" w:ascii="Tahoma" w:hAnsi="Tahoma"/>
          <w:spacing w:val="-5"/>
          <w:sz w:val="20"/>
          <w:szCs w:val="20"/>
        </w:rPr>
        <w:t xml:space="preserve"> </w:t>
      </w:r>
      <w:r>
        <w:rPr>
          <w:rFonts w:cs="Tahoma" w:ascii="Tahoma" w:hAnsi="Tahoma"/>
          <w:sz w:val="20"/>
          <w:szCs w:val="20"/>
        </w:rPr>
        <w:t>стремиться</w:t>
      </w:r>
      <w:r>
        <w:rPr>
          <w:rFonts w:cs="Tahoma" w:ascii="Tahoma" w:hAnsi="Tahoma"/>
          <w:spacing w:val="-3"/>
          <w:sz w:val="20"/>
          <w:szCs w:val="20"/>
        </w:rPr>
        <w:t xml:space="preserve"> </w:t>
      </w:r>
      <w:r>
        <w:rPr>
          <w:rFonts w:cs="Tahoma" w:ascii="Tahoma" w:hAnsi="Tahoma"/>
          <w:sz w:val="20"/>
          <w:szCs w:val="20"/>
        </w:rPr>
        <w:t>разрешать</w:t>
      </w:r>
      <w:r>
        <w:rPr>
          <w:rFonts w:cs="Tahoma" w:ascii="Tahoma" w:hAnsi="Tahoma"/>
          <w:spacing w:val="-4"/>
          <w:sz w:val="20"/>
          <w:szCs w:val="20"/>
        </w:rPr>
        <w:t xml:space="preserve"> </w:t>
      </w:r>
      <w:r>
        <w:rPr>
          <w:rFonts w:cs="Tahoma" w:ascii="Tahoma" w:hAnsi="Tahoma"/>
          <w:sz w:val="20"/>
          <w:szCs w:val="20"/>
        </w:rPr>
        <w:t>на</w:t>
      </w:r>
      <w:r>
        <w:rPr>
          <w:rFonts w:cs="Tahoma" w:ascii="Tahoma" w:hAnsi="Tahoma"/>
          <w:spacing w:val="-4"/>
          <w:sz w:val="20"/>
          <w:szCs w:val="20"/>
        </w:rPr>
        <w:t xml:space="preserve"> </w:t>
      </w:r>
      <w:r>
        <w:rPr>
          <w:rFonts w:cs="Tahoma" w:ascii="Tahoma" w:hAnsi="Tahoma"/>
          <w:sz w:val="20"/>
          <w:szCs w:val="20"/>
        </w:rPr>
        <w:t>взаимоприемлемой</w:t>
      </w:r>
      <w:r>
        <w:rPr>
          <w:rFonts w:cs="Tahoma" w:ascii="Tahoma" w:hAnsi="Tahoma"/>
          <w:spacing w:val="-5"/>
          <w:sz w:val="20"/>
          <w:szCs w:val="20"/>
        </w:rPr>
        <w:t xml:space="preserve"> </w:t>
      </w:r>
      <w:r>
        <w:rPr>
          <w:rFonts w:cs="Tahoma" w:ascii="Tahoma" w:hAnsi="Tahoma"/>
          <w:sz w:val="20"/>
          <w:szCs w:val="20"/>
        </w:rPr>
        <w:t>основе</w:t>
      </w:r>
      <w:r>
        <w:rPr>
          <w:rFonts w:cs="Tahoma" w:ascii="Tahoma" w:hAnsi="Tahoma"/>
          <w:spacing w:val="-6"/>
          <w:sz w:val="20"/>
          <w:szCs w:val="20"/>
        </w:rPr>
        <w:t xml:space="preserve"> </w:t>
      </w:r>
      <w:r>
        <w:rPr>
          <w:rFonts w:cs="Tahoma" w:ascii="Tahoma" w:hAnsi="Tahoma"/>
          <w:sz w:val="20"/>
          <w:szCs w:val="20"/>
        </w:rPr>
        <w:t>в</w:t>
      </w:r>
      <w:r>
        <w:rPr>
          <w:rFonts w:cs="Tahoma" w:ascii="Tahoma" w:hAnsi="Tahoma"/>
          <w:spacing w:val="-4"/>
          <w:sz w:val="20"/>
          <w:szCs w:val="20"/>
        </w:rPr>
        <w:t xml:space="preserve"> </w:t>
      </w:r>
      <w:r>
        <w:rPr>
          <w:rFonts w:cs="Tahoma" w:ascii="Tahoma" w:hAnsi="Tahoma"/>
          <w:sz w:val="20"/>
          <w:szCs w:val="20"/>
        </w:rPr>
        <w:t>порядке</w:t>
      </w:r>
      <w:r>
        <w:rPr>
          <w:rFonts w:cs="Tahoma" w:ascii="Tahoma" w:hAnsi="Tahoma"/>
          <w:spacing w:val="-2"/>
          <w:sz w:val="20"/>
          <w:szCs w:val="20"/>
        </w:rPr>
        <w:t xml:space="preserve"> </w:t>
      </w:r>
      <w:r>
        <w:rPr>
          <w:rFonts w:cs="Tahoma" w:ascii="Tahoma" w:hAnsi="Tahoma"/>
          <w:sz w:val="20"/>
          <w:szCs w:val="20"/>
        </w:rPr>
        <w:t>досудебного</w:t>
      </w:r>
      <w:r>
        <w:rPr>
          <w:rFonts w:cs="Tahoma" w:ascii="Tahoma" w:hAnsi="Tahoma"/>
          <w:spacing w:val="-3"/>
          <w:sz w:val="20"/>
          <w:szCs w:val="20"/>
        </w:rPr>
        <w:t xml:space="preserve"> </w:t>
      </w:r>
      <w:r>
        <w:rPr>
          <w:rFonts w:cs="Tahoma" w:ascii="Tahoma" w:hAnsi="Tahoma"/>
          <w:sz w:val="20"/>
          <w:szCs w:val="20"/>
        </w:rPr>
        <w:t>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Московской области. Настоящий Договор составлен в электронной форме, подписан электронной подписью, и размещен в открытом доступе на сайте электронной площадки (https://</w:t>
      </w:r>
      <w:hyperlink r:id="rId9">
        <w:r>
          <w:rPr>
            <w:rStyle w:val="Style13"/>
            <w:rFonts w:eastAsia="Times New Roman" w:cs="Times New Roman" w:ascii="Tahoma" w:hAnsi="Tahoma"/>
            <w:color w:val="000000"/>
            <w:sz w:val="20"/>
            <w:szCs w:val="20"/>
            <w:u w:val="none"/>
            <w:lang w:eastAsia="ru-RU"/>
          </w:rPr>
          <w:t>www.lot-online.r</w:t>
        </w:r>
      </w:hyperlink>
      <w:r>
        <w:rPr>
          <w:rFonts w:eastAsia="Times New Roman" w:cs="Times New Roman" w:ascii="Tahoma" w:hAnsi="Tahoma"/>
          <w:color w:val="000000"/>
          <w:sz w:val="20"/>
          <w:szCs w:val="20"/>
          <w:u w:val="none"/>
          <w:lang w:eastAsia="ru-RU"/>
        </w:rPr>
        <w:t>u</w:t>
      </w:r>
      <w:r>
        <w:rPr>
          <w:rFonts w:cs="Tahoma" w:ascii="Tahoma" w:hAnsi="Tahoma"/>
          <w:sz w:val="20"/>
          <w:szCs w:val="20"/>
        </w:rPr>
        <w:t>) и на сайте ЕФРСБ в сообщении об объявлении</w:t>
      </w:r>
      <w:r>
        <w:rPr>
          <w:rFonts w:cs="Tahoma" w:ascii="Tahoma" w:hAnsi="Tahoma"/>
          <w:spacing w:val="-13"/>
          <w:sz w:val="20"/>
          <w:szCs w:val="20"/>
        </w:rPr>
        <w:t xml:space="preserve"> </w:t>
      </w:r>
      <w:r>
        <w:rPr>
          <w:rFonts w:cs="Tahoma" w:ascii="Tahoma" w:hAnsi="Tahoma"/>
          <w:sz w:val="20"/>
          <w:szCs w:val="20"/>
        </w:rPr>
        <w:t>торгов.</w:t>
      </w:r>
    </w:p>
    <w:p>
      <w:pPr>
        <w:pStyle w:val="ListParagraph"/>
        <w:tabs>
          <w:tab w:val="clear" w:pos="720"/>
          <w:tab w:val="left" w:pos="504" w:leader="none"/>
        </w:tabs>
        <w:ind w:left="0" w:hanging="0"/>
        <w:jc w:val="both"/>
        <w:rPr>
          <w:rFonts w:ascii="Tahoma" w:hAnsi="Tahoma" w:cs="Tahoma"/>
          <w:sz w:val="20"/>
          <w:szCs w:val="20"/>
        </w:rPr>
      </w:pPr>
      <w:r>
        <w:rPr>
          <w:rFonts w:cs="Tahoma" w:ascii="Tahoma" w:hAnsi="Tahoma"/>
          <w:sz w:val="20"/>
          <w:szCs w:val="20"/>
        </w:rPr>
        <w:tab/>
      </w:r>
      <w:r>
        <w:rPr>
          <w:rFonts w:cs="Tahoma" w:ascii="Tahoma" w:hAnsi="Tahoma"/>
          <w:b/>
          <w:sz w:val="20"/>
          <w:szCs w:val="20"/>
        </w:rPr>
        <w:tab/>
        <w:t>9.</w:t>
      </w:r>
      <w:r>
        <w:rPr>
          <w:rFonts w:cs="Tahoma" w:ascii="Tahoma" w:hAnsi="Tahoma"/>
          <w:sz w:val="20"/>
          <w:szCs w:val="20"/>
        </w:rPr>
        <w:t xml:space="preserve"> Настоящий</w:t>
      </w:r>
      <w:r>
        <w:rPr>
          <w:rFonts w:cs="Tahoma" w:ascii="Tahoma" w:hAnsi="Tahoma"/>
          <w:spacing w:val="-3"/>
          <w:sz w:val="20"/>
          <w:szCs w:val="20"/>
        </w:rPr>
        <w:t xml:space="preserve"> </w:t>
      </w:r>
      <w:r>
        <w:rPr>
          <w:rFonts w:cs="Tahoma" w:ascii="Tahoma" w:hAnsi="Tahoma"/>
          <w:sz w:val="20"/>
          <w:szCs w:val="20"/>
        </w:rPr>
        <w:t>договор</w:t>
      </w:r>
      <w:r>
        <w:rPr>
          <w:rFonts w:cs="Tahoma" w:ascii="Tahoma" w:hAnsi="Tahoma"/>
          <w:spacing w:val="-2"/>
          <w:sz w:val="20"/>
          <w:szCs w:val="20"/>
        </w:rPr>
        <w:t xml:space="preserve"> </w:t>
      </w:r>
      <w:r>
        <w:rPr>
          <w:rFonts w:cs="Tahoma" w:ascii="Tahoma" w:hAnsi="Tahoma"/>
          <w:sz w:val="20"/>
          <w:szCs w:val="20"/>
        </w:rPr>
        <w:t>может</w:t>
      </w:r>
      <w:r>
        <w:rPr>
          <w:rFonts w:cs="Tahoma" w:ascii="Tahoma" w:hAnsi="Tahoma"/>
          <w:spacing w:val="-4"/>
          <w:sz w:val="20"/>
          <w:szCs w:val="20"/>
        </w:rPr>
        <w:t xml:space="preserve"> </w:t>
      </w:r>
      <w:r>
        <w:rPr>
          <w:rFonts w:cs="Tahoma" w:ascii="Tahoma" w:hAnsi="Tahoma"/>
          <w:sz w:val="20"/>
          <w:szCs w:val="20"/>
        </w:rPr>
        <w:t>быть</w:t>
      </w:r>
      <w:r>
        <w:rPr>
          <w:rFonts w:cs="Tahoma" w:ascii="Tahoma" w:hAnsi="Tahoma"/>
          <w:spacing w:val="-4"/>
          <w:sz w:val="20"/>
          <w:szCs w:val="20"/>
        </w:rPr>
        <w:t xml:space="preserve"> </w:t>
      </w:r>
      <w:r>
        <w:rPr>
          <w:rFonts w:cs="Tahoma" w:ascii="Tahoma" w:hAnsi="Tahoma"/>
          <w:sz w:val="20"/>
          <w:szCs w:val="20"/>
        </w:rPr>
        <w:t>заключен</w:t>
      </w:r>
      <w:r>
        <w:rPr>
          <w:rFonts w:cs="Tahoma" w:ascii="Tahoma" w:hAnsi="Tahoma"/>
          <w:spacing w:val="-3"/>
          <w:sz w:val="20"/>
          <w:szCs w:val="20"/>
        </w:rPr>
        <w:t xml:space="preserve"> </w:t>
      </w:r>
      <w:r>
        <w:rPr>
          <w:rFonts w:cs="Tahoma" w:ascii="Tahoma" w:hAnsi="Tahoma"/>
          <w:sz w:val="20"/>
          <w:szCs w:val="20"/>
        </w:rPr>
        <w:t>в</w:t>
      </w:r>
      <w:r>
        <w:rPr>
          <w:rFonts w:cs="Tahoma" w:ascii="Tahoma" w:hAnsi="Tahoma"/>
          <w:spacing w:val="-4"/>
          <w:sz w:val="20"/>
          <w:szCs w:val="20"/>
        </w:rPr>
        <w:t xml:space="preserve"> </w:t>
      </w:r>
      <w:r>
        <w:rPr>
          <w:rFonts w:cs="Tahoma" w:ascii="Tahoma" w:hAnsi="Tahoma"/>
          <w:sz w:val="20"/>
          <w:szCs w:val="20"/>
        </w:rPr>
        <w:t>письменной</w:t>
      </w:r>
      <w:r>
        <w:rPr>
          <w:rFonts w:cs="Tahoma" w:ascii="Tahoma" w:hAnsi="Tahoma"/>
          <w:spacing w:val="-4"/>
          <w:sz w:val="20"/>
          <w:szCs w:val="20"/>
        </w:rPr>
        <w:t xml:space="preserve"> </w:t>
      </w:r>
      <w:r>
        <w:rPr>
          <w:rFonts w:cs="Tahoma" w:ascii="Tahoma" w:hAnsi="Tahoma"/>
          <w:sz w:val="20"/>
          <w:szCs w:val="20"/>
        </w:rPr>
        <w:t>форме</w:t>
      </w:r>
      <w:r>
        <w:rPr>
          <w:rFonts w:cs="Tahoma" w:ascii="Tahoma" w:hAnsi="Tahoma"/>
          <w:spacing w:val="-3"/>
          <w:sz w:val="20"/>
          <w:szCs w:val="20"/>
        </w:rPr>
        <w:t xml:space="preserve"> </w:t>
      </w:r>
      <w:r>
        <w:rPr>
          <w:rFonts w:cs="Tahoma" w:ascii="Tahoma" w:hAnsi="Tahoma"/>
          <w:sz w:val="20"/>
          <w:szCs w:val="20"/>
        </w:rPr>
        <w:t>как</w:t>
      </w:r>
      <w:r>
        <w:rPr>
          <w:rFonts w:cs="Tahoma" w:ascii="Tahoma" w:hAnsi="Tahoma"/>
          <w:spacing w:val="-4"/>
          <w:sz w:val="20"/>
          <w:szCs w:val="20"/>
        </w:rPr>
        <w:t xml:space="preserve"> </w:t>
      </w:r>
      <w:r>
        <w:rPr>
          <w:rFonts w:cs="Tahoma" w:ascii="Tahoma" w:hAnsi="Tahoma"/>
          <w:sz w:val="20"/>
          <w:szCs w:val="20"/>
        </w:rPr>
        <w:t>путём</w:t>
      </w:r>
      <w:r>
        <w:rPr>
          <w:rFonts w:cs="Tahoma" w:ascii="Tahoma" w:hAnsi="Tahoma"/>
          <w:spacing w:val="-2"/>
          <w:sz w:val="20"/>
          <w:szCs w:val="20"/>
        </w:rPr>
        <w:t xml:space="preserve"> </w:t>
      </w:r>
      <w:r>
        <w:rPr>
          <w:rFonts w:cs="Tahoma" w:ascii="Tahoma" w:hAnsi="Tahoma"/>
          <w:sz w:val="20"/>
          <w:szCs w:val="20"/>
        </w:rPr>
        <w:t>составления</w:t>
      </w:r>
      <w:r>
        <w:rPr>
          <w:rFonts w:cs="Tahoma" w:ascii="Tahoma" w:hAnsi="Tahoma"/>
          <w:spacing w:val="-4"/>
          <w:sz w:val="20"/>
          <w:szCs w:val="20"/>
        </w:rPr>
        <w:t xml:space="preserve"> </w:t>
      </w:r>
      <w:r>
        <w:rPr>
          <w:rFonts w:cs="Tahoma" w:ascii="Tahoma" w:hAnsi="Tahoma"/>
          <w:sz w:val="20"/>
          <w:szCs w:val="20"/>
        </w:rPr>
        <w:t>единого</w:t>
      </w:r>
      <w:r>
        <w:rPr>
          <w:rFonts w:cs="Tahoma" w:ascii="Tahoma" w:hAnsi="Tahoma"/>
          <w:spacing w:val="-2"/>
          <w:sz w:val="20"/>
          <w:szCs w:val="20"/>
        </w:rPr>
        <w:t xml:space="preserve"> </w:t>
      </w:r>
      <w:r>
        <w:rPr>
          <w:rFonts w:cs="Tahoma" w:ascii="Tahoma" w:hAnsi="Tahoma"/>
          <w:sz w:val="20"/>
          <w:szCs w:val="20"/>
        </w:rPr>
        <w:t>документа, подписанного сторонами, так и путём обмена документами с помощью почтовой связи или электронной почты (e-mail). При этом передаваемые документы должны быть подписаны сторонами или</w:t>
      </w:r>
      <w:r>
        <w:rPr>
          <w:rFonts w:cs="Tahoma" w:ascii="Tahoma" w:hAnsi="Tahoma"/>
          <w:spacing w:val="-12"/>
          <w:sz w:val="20"/>
          <w:szCs w:val="20"/>
        </w:rPr>
        <w:t xml:space="preserve"> </w:t>
      </w:r>
      <w:r>
        <w:rPr>
          <w:rFonts w:cs="Tahoma" w:ascii="Tahoma" w:hAnsi="Tahoma"/>
          <w:sz w:val="20"/>
          <w:szCs w:val="20"/>
        </w:rPr>
        <w:t>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 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pPr>
        <w:pStyle w:val="Normal"/>
        <w:tabs>
          <w:tab w:val="clear" w:pos="720"/>
          <w:tab w:val="left" w:pos="604" w:leader="none"/>
        </w:tabs>
        <w:jc w:val="both"/>
        <w:rPr/>
      </w:pPr>
      <w:r>
        <w:rPr>
          <w:rFonts w:cs="Tahoma" w:ascii="Tahoma" w:hAnsi="Tahoma"/>
          <w:b/>
          <w:sz w:val="20"/>
          <w:szCs w:val="20"/>
        </w:rPr>
        <w:tab/>
        <w:tab/>
        <w:t>10.</w:t>
      </w:r>
      <w:r>
        <w:rPr>
          <w:rFonts w:cs="Tahoma" w:ascii="Tahoma" w:hAnsi="Tahoma"/>
          <w:sz w:val="20"/>
          <w:szCs w:val="20"/>
        </w:rPr>
        <w:t xml:space="preserve"> Все изменения и дополнения к Соглашению являются действительными, если они совершены</w:t>
      </w:r>
      <w:r>
        <w:rPr>
          <w:rFonts w:cs="Tahoma" w:ascii="Tahoma" w:hAnsi="Tahoma"/>
          <w:spacing w:val="-34"/>
          <w:sz w:val="20"/>
          <w:szCs w:val="20"/>
        </w:rPr>
        <w:t xml:space="preserve"> </w:t>
      </w:r>
      <w:r>
        <w:rPr>
          <w:rFonts w:cs="Tahoma" w:ascii="Tahoma" w:hAnsi="Tahoma"/>
          <w:sz w:val="20"/>
          <w:szCs w:val="20"/>
        </w:rPr>
        <w:t>в письменной форме путем подписания уполномоченными представителями обеих</w:t>
      </w:r>
      <w:r>
        <w:rPr>
          <w:rFonts w:cs="Tahoma" w:ascii="Tahoma" w:hAnsi="Tahoma"/>
          <w:spacing w:val="-9"/>
          <w:sz w:val="20"/>
          <w:szCs w:val="20"/>
        </w:rPr>
        <w:t xml:space="preserve"> </w:t>
      </w:r>
      <w:r>
        <w:rPr>
          <w:rFonts w:cs="Tahoma" w:ascii="Tahoma" w:hAnsi="Tahoma"/>
          <w:sz w:val="20"/>
          <w:szCs w:val="20"/>
        </w:rPr>
        <w:t>Сторон.</w:t>
      </w:r>
    </w:p>
    <w:p>
      <w:pPr>
        <w:pStyle w:val="Normal"/>
        <w:tabs>
          <w:tab w:val="clear" w:pos="720"/>
          <w:tab w:val="left" w:pos="604" w:leader="none"/>
        </w:tabs>
        <w:jc w:val="both"/>
        <w:rPr>
          <w:rFonts w:ascii="Tahoma" w:hAnsi="Tahoma" w:cs="Tahoma"/>
          <w:sz w:val="20"/>
          <w:szCs w:val="20"/>
        </w:rPr>
      </w:pPr>
      <w:r>
        <w:rPr>
          <w:rFonts w:cs="Tahoma" w:ascii="Tahoma" w:hAnsi="Tahoma"/>
          <w:sz w:val="20"/>
          <w:szCs w:val="20"/>
        </w:rPr>
      </w:r>
    </w:p>
    <w:tbl>
      <w:tblPr>
        <w:tblStyle w:val="TableNormal"/>
        <w:tblW w:w="9525" w:type="dxa"/>
        <w:jc w:val="left"/>
        <w:tblInd w:w="-26" w:type="dxa"/>
        <w:tblCellMar>
          <w:top w:w="0" w:type="dxa"/>
          <w:left w:w="108" w:type="dxa"/>
          <w:bottom w:w="0" w:type="dxa"/>
          <w:right w:w="108" w:type="dxa"/>
        </w:tblCellMar>
        <w:tblLook w:firstRow="1" w:noVBand="0" w:lastRow="1" w:firstColumn="1" w:lastColumn="1" w:noHBand="0" w:val="01e0"/>
      </w:tblPr>
      <w:tblGrid>
        <w:gridCol w:w="4532"/>
        <w:gridCol w:w="4992"/>
      </w:tblGrid>
      <w:tr>
        <w:trPr>
          <w:trHeight w:val="6427" w:hRule="atLeast"/>
        </w:trPr>
        <w:tc>
          <w:tcPr>
            <w:tcW w:w="4532" w:type="dxa"/>
            <w:tcBorders/>
            <w:shd w:fill="auto" w:val="clear"/>
          </w:tcPr>
          <w:p>
            <w:pPr>
              <w:pStyle w:val="TableParagraph"/>
              <w:ind w:left="0" w:hanging="0"/>
              <w:jc w:val="both"/>
              <w:rPr/>
            </w:pPr>
            <w:r>
              <w:rPr>
                <w:rFonts w:cs="Tahoma" w:ascii="Tahoma" w:hAnsi="Tahoma"/>
                <w:b/>
                <w:sz w:val="20"/>
                <w:szCs w:val="20"/>
              </w:rPr>
              <w:t>Организатор торгов:</w:t>
            </w:r>
          </w:p>
          <w:p>
            <w:pPr>
              <w:pStyle w:val="TableParagraph"/>
              <w:ind w:left="0" w:hanging="0"/>
              <w:jc w:val="both"/>
              <w:rPr/>
            </w:pPr>
            <w:r>
              <w:rPr>
                <w:rFonts w:cs="Tahoma" w:ascii="Tahoma" w:hAnsi="Tahoma"/>
                <w:b/>
                <w:bCs/>
                <w:sz w:val="20"/>
                <w:szCs w:val="20"/>
              </w:rPr>
              <w:t xml:space="preserve">Постригайло Иван Сергеевич, </w:t>
            </w:r>
          </w:p>
          <w:p>
            <w:pPr>
              <w:pStyle w:val="TableParagraph"/>
              <w:ind w:left="0" w:hanging="0"/>
              <w:jc w:val="both"/>
              <w:rPr/>
            </w:pPr>
            <w:r>
              <w:rPr>
                <w:rFonts w:cs="Tahoma" w:ascii="Tahoma" w:hAnsi="Tahoma"/>
                <w:b/>
                <w:bCs/>
                <w:sz w:val="20"/>
                <w:szCs w:val="20"/>
              </w:rPr>
              <w:t xml:space="preserve">внешний управляющий </w:t>
            </w:r>
          </w:p>
          <w:p>
            <w:pPr>
              <w:pStyle w:val="TableParagraph"/>
              <w:ind w:left="0" w:hanging="0"/>
              <w:jc w:val="both"/>
              <w:rPr/>
            </w:pPr>
            <w:r>
              <w:rPr>
                <w:rFonts w:eastAsia="Times New Roman" w:cs="Times New Roman" w:ascii="Tahoma" w:hAnsi="Tahoma"/>
                <w:b/>
                <w:bCs/>
                <w:color w:val="000000"/>
                <w:sz w:val="20"/>
                <w:szCs w:val="20"/>
                <w:lang w:eastAsia="ru-RU"/>
              </w:rPr>
              <w:t>ООО «Эстейт Инвестментс»</w:t>
            </w:r>
          </w:p>
          <w:p>
            <w:pPr>
              <w:pStyle w:val="TableParagraph"/>
              <w:ind w:left="0" w:hanging="0"/>
              <w:jc w:val="both"/>
              <w:rPr/>
            </w:pPr>
            <w:r>
              <w:rPr>
                <w:rFonts w:cs="Tahoma" w:ascii="Tahoma" w:hAnsi="Tahoma"/>
                <w:sz w:val="20"/>
                <w:szCs w:val="20"/>
              </w:rPr>
              <w:t xml:space="preserve">Юридический адрес:  </w:t>
            </w:r>
            <w:r>
              <w:rPr>
                <w:rFonts w:eastAsia="Times New Roman" w:cs="Times New Roman" w:ascii="Tahoma" w:hAnsi="Tahoma"/>
                <w:sz w:val="20"/>
                <w:szCs w:val="20"/>
                <w:lang w:eastAsia="ru-RU"/>
              </w:rPr>
              <w:t>141981, Московская обл., г. Дубна, пр. Боголюбова, 26-28</w:t>
            </w:r>
          </w:p>
          <w:p>
            <w:pPr>
              <w:pStyle w:val="TableParagraph"/>
              <w:ind w:left="0" w:hanging="0"/>
              <w:jc w:val="both"/>
              <w:rPr/>
            </w:pPr>
            <w:r>
              <w:rPr>
                <w:rFonts w:cs="Tahoma" w:ascii="Tahoma" w:hAnsi="Tahoma"/>
                <w:sz w:val="20"/>
                <w:szCs w:val="20"/>
              </w:rPr>
              <w:t>Почтовый адрес: 121165, г. Москва, Кутузовский проспект, д. 30, кв. 52</w:t>
            </w:r>
          </w:p>
          <w:p>
            <w:pPr>
              <w:pStyle w:val="TableParagraph"/>
              <w:ind w:left="0" w:hanging="0"/>
              <w:jc w:val="both"/>
              <w:rPr/>
            </w:pPr>
            <w:r>
              <w:rPr>
                <w:rFonts w:cs="Tahoma" w:ascii="Tahoma" w:hAnsi="Tahoma"/>
                <w:sz w:val="20"/>
                <w:szCs w:val="20"/>
              </w:rPr>
              <w:t xml:space="preserve">ИНН 5010031695, КПП 501001001 </w:t>
            </w:r>
          </w:p>
          <w:p>
            <w:pPr>
              <w:pStyle w:val="TableParagraph"/>
              <w:ind w:left="0" w:hanging="0"/>
              <w:jc w:val="both"/>
              <w:rPr/>
            </w:pPr>
            <w:r>
              <w:rPr>
                <w:rFonts w:cs="Tahoma" w:ascii="Tahoma" w:hAnsi="Tahoma"/>
                <w:sz w:val="20"/>
                <w:szCs w:val="20"/>
              </w:rPr>
              <w:t xml:space="preserve">ОГРН 1055001803075 </w:t>
            </w:r>
          </w:p>
          <w:p>
            <w:pPr>
              <w:pStyle w:val="TableParagraph"/>
              <w:ind w:left="0" w:hanging="0"/>
              <w:jc w:val="both"/>
              <w:rPr/>
            </w:pPr>
            <w:r>
              <w:rPr>
                <w:rFonts w:cs="Tahoma" w:ascii="Tahoma" w:hAnsi="Tahoma"/>
                <w:sz w:val="20"/>
                <w:szCs w:val="20"/>
              </w:rPr>
              <w:t xml:space="preserve">Р/с  </w:t>
            </w:r>
            <w:r>
              <w:rPr>
                <w:rFonts w:eastAsia="Times New Roman" w:cs="Times New Roman" w:ascii="Tahoma" w:hAnsi="Tahoma"/>
                <w:sz w:val="20"/>
                <w:szCs w:val="20"/>
                <w:lang w:eastAsia="ru-RU"/>
              </w:rPr>
              <w:t>40702810797660000178</w:t>
            </w:r>
          </w:p>
          <w:p>
            <w:pPr>
              <w:pStyle w:val="TableParagraph"/>
              <w:ind w:left="0" w:hanging="0"/>
              <w:jc w:val="both"/>
              <w:rPr/>
            </w:pPr>
            <w:r>
              <w:rPr>
                <w:rFonts w:cs="Tahoma" w:ascii="Tahoma" w:hAnsi="Tahoma"/>
                <w:sz w:val="20"/>
                <w:szCs w:val="20"/>
              </w:rPr>
              <w:t xml:space="preserve">в </w:t>
            </w:r>
            <w:r>
              <w:rPr>
                <w:rFonts w:eastAsia="Times New Roman" w:cs="Times New Roman" w:ascii="Tahoma" w:hAnsi="Tahoma"/>
                <w:sz w:val="20"/>
                <w:szCs w:val="20"/>
                <w:lang w:eastAsia="ru-RU"/>
              </w:rPr>
              <w:t>ПАО «Росбанк», к/с 30101810000000000256, БИК 044525256</w:t>
            </w:r>
          </w:p>
          <w:p>
            <w:pPr>
              <w:pStyle w:val="TableParagraph"/>
              <w:ind w:left="0" w:hanging="0"/>
              <w:jc w:val="both"/>
              <w:rPr/>
            </w:pPr>
            <w:r>
              <w:rPr>
                <w:rFonts w:cs="Tahoma" w:ascii="Tahoma" w:hAnsi="Tahoma"/>
                <w:sz w:val="20"/>
                <w:szCs w:val="20"/>
              </w:rPr>
              <w:t>тел</w:t>
            </w:r>
            <w:r>
              <w:rPr>
                <w:rFonts w:cs="Tahoma" w:ascii="Tahoma" w:hAnsi="Tahoma"/>
                <w:sz w:val="20"/>
                <w:szCs w:val="20"/>
                <w:lang w:val="en-US"/>
              </w:rPr>
              <w:t>. + 74996491588</w:t>
            </w:r>
          </w:p>
          <w:p>
            <w:pPr>
              <w:pStyle w:val="TableParagraph"/>
              <w:ind w:left="0" w:hanging="0"/>
              <w:jc w:val="both"/>
              <w:rPr/>
            </w:pPr>
            <w:r>
              <w:rPr>
                <w:rFonts w:cs="Tahoma" w:ascii="Tahoma" w:hAnsi="Tahoma"/>
                <w:sz w:val="20"/>
                <w:szCs w:val="20"/>
                <w:lang w:val="en-US"/>
              </w:rPr>
              <w:t>e-mail: i.postrigaylo@redebt.ru</w:t>
            </w:r>
          </w:p>
          <w:p>
            <w:pPr>
              <w:pStyle w:val="TableParagraph"/>
              <w:ind w:left="0" w:hanging="0"/>
              <w:jc w:val="both"/>
              <w:rPr/>
            </w:pPr>
            <w:r>
              <w:rPr>
                <w:rFonts w:cs="Tahoma" w:ascii="Tahoma" w:hAnsi="Tahoma"/>
                <w:sz w:val="20"/>
                <w:szCs w:val="20"/>
              </w:rPr>
              <w:t xml:space="preserve">Внешний управляющий </w:t>
            </w:r>
            <w:r>
              <w:rPr>
                <w:rFonts w:eastAsia="Times New Roman" w:cs="Times New Roman" w:ascii="Tahoma" w:hAnsi="Tahoma"/>
                <w:color w:val="000000"/>
                <w:sz w:val="20"/>
                <w:szCs w:val="20"/>
                <w:lang w:eastAsia="ru-RU"/>
              </w:rPr>
              <w:t>ООО «Эстейт Инвестментс»</w:t>
            </w:r>
          </w:p>
          <w:p>
            <w:pPr>
              <w:pStyle w:val="TableParagraph"/>
              <w:tabs>
                <w:tab w:val="clear" w:pos="720"/>
                <w:tab w:val="left" w:pos="2455" w:leader="none"/>
              </w:tabs>
              <w:ind w:left="0" w:hanging="0"/>
              <w:jc w:val="both"/>
              <w:rPr>
                <w:rFonts w:ascii="Tahoma" w:hAnsi="Tahoma" w:cs="Tahoma"/>
                <w:b/>
                <w:b/>
                <w:sz w:val="20"/>
                <w:szCs w:val="20"/>
                <w:u w:val="single"/>
              </w:rPr>
            </w:pPr>
            <w:r>
              <w:rPr>
                <w:rFonts w:cs="Tahoma" w:ascii="Tahoma" w:hAnsi="Tahoma"/>
                <w:b/>
                <w:sz w:val="20"/>
                <w:szCs w:val="20"/>
                <w:u w:val="single"/>
              </w:rPr>
            </w:r>
          </w:p>
          <w:p>
            <w:pPr>
              <w:pStyle w:val="TableParagraph"/>
              <w:tabs>
                <w:tab w:val="clear" w:pos="720"/>
                <w:tab w:val="left" w:pos="2455" w:leader="none"/>
              </w:tabs>
              <w:ind w:left="0" w:hanging="0"/>
              <w:jc w:val="both"/>
              <w:rPr/>
            </w:pPr>
            <w:r>
              <w:rPr>
                <w:rFonts w:cs="Tahoma" w:ascii="Tahoma" w:hAnsi="Tahoma"/>
                <w:b/>
                <w:sz w:val="20"/>
                <w:szCs w:val="20"/>
                <w:u w:val="single"/>
              </w:rPr>
              <w:t>_________________</w:t>
            </w:r>
            <w:r>
              <w:rPr>
                <w:rFonts w:cs="Tahoma" w:ascii="Tahoma" w:hAnsi="Tahoma"/>
                <w:b/>
                <w:sz w:val="20"/>
                <w:szCs w:val="20"/>
              </w:rPr>
              <w:t>/И.С.Постригайло/              М.П.</w:t>
            </w:r>
          </w:p>
        </w:tc>
        <w:tc>
          <w:tcPr>
            <w:tcW w:w="4992" w:type="dxa"/>
            <w:tcBorders/>
            <w:shd w:fill="auto" w:val="clear"/>
          </w:tcPr>
          <w:p>
            <w:pPr>
              <w:pStyle w:val="TableParagraph"/>
              <w:ind w:left="0" w:hanging="0"/>
              <w:jc w:val="both"/>
              <w:rPr/>
            </w:pPr>
            <w:r>
              <w:rPr>
                <w:rFonts w:cs="Tahoma" w:ascii="Tahoma" w:hAnsi="Tahoma"/>
                <w:b/>
                <w:sz w:val="20"/>
                <w:szCs w:val="20"/>
              </w:rPr>
              <w:t>Заявитель:</w:t>
            </w:r>
          </w:p>
          <w:p>
            <w:pPr>
              <w:pStyle w:val="TableParagraph"/>
              <w:tabs>
                <w:tab w:val="clear" w:pos="720"/>
                <w:tab w:val="left" w:pos="5039"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r>
          </w:p>
          <w:p>
            <w:pPr>
              <w:pStyle w:val="TableParagraph"/>
              <w:ind w:left="0" w:hanging="0"/>
              <w:jc w:val="both"/>
              <w:rPr/>
            </w:pPr>
            <w:r>
              <w:rPr>
                <w:rFonts w:cs="Tahoma" w:ascii="Tahoma" w:hAnsi="Tahoma"/>
                <w:sz w:val="20"/>
                <w:szCs w:val="20"/>
                <w:vertAlign w:val="subscript"/>
              </w:rPr>
              <w:t>(наименование юридического лица /ФИО)</w:t>
            </w:r>
          </w:p>
          <w:p>
            <w:pPr>
              <w:pStyle w:val="TableParagraph"/>
              <w:ind w:left="0" w:hanging="0"/>
              <w:jc w:val="both"/>
              <w:rPr/>
            </w:pPr>
            <w:r>
              <w:rPr>
                <w:rFonts w:cs="Tahoma" w:ascii="Tahoma" w:hAnsi="Tahoma"/>
                <w:sz w:val="20"/>
                <w:szCs w:val="20"/>
              </w:rPr>
              <w:t>Юридический адрес/Адрес регистрации гражданина:</w:t>
            </w:r>
          </w:p>
          <w:p>
            <w:pPr>
              <w:pStyle w:val="TableParagraph"/>
              <w:tabs>
                <w:tab w:val="clear" w:pos="720"/>
                <w:tab w:val="left" w:pos="5039"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5039"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5033" w:leader="none"/>
              </w:tabs>
              <w:ind w:left="0" w:hanging="0"/>
              <w:jc w:val="both"/>
              <w:rPr/>
            </w:pPr>
            <w:r>
              <w:rPr>
                <w:rFonts w:cs="Tahoma" w:ascii="Tahoma" w:hAnsi="Tahoma"/>
                <w:sz w:val="20"/>
                <w:szCs w:val="20"/>
              </w:rPr>
              <w:t>Почтовый</w:t>
            </w:r>
            <w:r>
              <w:rPr>
                <w:rFonts w:cs="Tahoma" w:ascii="Tahoma" w:hAnsi="Tahoma"/>
                <w:spacing w:val="-9"/>
                <w:sz w:val="20"/>
                <w:szCs w:val="20"/>
              </w:rPr>
              <w:t xml:space="preserve"> </w:t>
            </w:r>
            <w:r>
              <w:rPr>
                <w:rFonts w:cs="Tahoma" w:ascii="Tahoma" w:hAnsi="Tahoma"/>
                <w:sz w:val="20"/>
                <w:szCs w:val="20"/>
              </w:rPr>
              <w:t>адрес:</w:t>
            </w:r>
            <w:r>
              <w:rPr>
                <w:rFonts w:cs="Tahoma" w:ascii="Tahoma" w:hAnsi="Tahoma"/>
                <w:spacing w:val="-1"/>
                <w:sz w:val="20"/>
                <w:szCs w:val="20"/>
              </w:rPr>
              <w:t xml:space="preserve"> </w:t>
            </w: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5016"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r>
            <w:r>
              <w:rPr>
                <w:rFonts w:cs="Tahoma" w:ascii="Tahoma" w:hAnsi="Tahoma"/>
                <w:w w:val="12"/>
                <w:sz w:val="20"/>
                <w:szCs w:val="20"/>
                <w:u w:val="single"/>
              </w:rPr>
              <w:t xml:space="preserve"> </w:t>
            </w:r>
            <w:r>
              <w:rPr>
                <w:rFonts w:cs="Tahoma" w:ascii="Tahoma" w:hAnsi="Tahoma"/>
                <w:sz w:val="20"/>
                <w:szCs w:val="20"/>
              </w:rPr>
              <w:t xml:space="preserve"> ИНН</w:t>
            </w:r>
            <w:r>
              <w:rPr>
                <w:rFonts w:cs="Tahoma" w:ascii="Tahoma" w:hAnsi="Tahoma"/>
                <w:sz w:val="20"/>
                <w:szCs w:val="20"/>
                <w:u w:val="single"/>
              </w:rPr>
              <w:t xml:space="preserve">                                                                          </w:t>
            </w:r>
          </w:p>
          <w:p>
            <w:pPr>
              <w:pStyle w:val="TableParagraph"/>
              <w:tabs>
                <w:tab w:val="clear" w:pos="720"/>
                <w:tab w:val="left" w:pos="5016" w:leader="none"/>
              </w:tabs>
              <w:ind w:left="0" w:hanging="0"/>
              <w:jc w:val="both"/>
              <w:rPr/>
            </w:pPr>
            <w:r>
              <w:rPr>
                <w:rFonts w:cs="Tahoma" w:ascii="Tahoma" w:hAnsi="Tahoma"/>
                <w:spacing w:val="-1"/>
                <w:w w:val="99"/>
                <w:sz w:val="20"/>
                <w:szCs w:val="20"/>
              </w:rPr>
              <w:t>ОГ</w:t>
            </w:r>
            <w:r>
              <w:rPr>
                <w:rFonts w:cs="Tahoma" w:ascii="Tahoma" w:hAnsi="Tahoma"/>
                <w:spacing w:val="1"/>
                <w:w w:val="99"/>
                <w:sz w:val="20"/>
                <w:szCs w:val="20"/>
              </w:rPr>
              <w:t>Р</w:t>
            </w:r>
            <w:r>
              <w:rPr>
                <w:rFonts w:cs="Tahoma" w:ascii="Tahoma" w:hAnsi="Tahoma"/>
                <w:spacing w:val="-1"/>
                <w:w w:val="99"/>
                <w:sz w:val="20"/>
                <w:szCs w:val="20"/>
              </w:rPr>
              <w:t>Н/ОГ</w:t>
            </w:r>
            <w:r>
              <w:rPr>
                <w:rFonts w:cs="Tahoma" w:ascii="Tahoma" w:hAnsi="Tahoma"/>
                <w:spacing w:val="1"/>
                <w:w w:val="99"/>
                <w:sz w:val="20"/>
                <w:szCs w:val="20"/>
              </w:rPr>
              <w:t>Р</w:t>
            </w:r>
            <w:r>
              <w:rPr>
                <w:rFonts w:cs="Tahoma" w:ascii="Tahoma" w:hAnsi="Tahoma"/>
                <w:spacing w:val="-1"/>
                <w:w w:val="99"/>
                <w:sz w:val="20"/>
                <w:szCs w:val="20"/>
              </w:rPr>
              <w:t>НИП</w:t>
            </w:r>
            <w:r>
              <w:rPr>
                <w:rFonts w:cs="Tahoma" w:ascii="Tahoma" w:hAnsi="Tahoma"/>
                <w:w w:val="99"/>
                <w:sz w:val="20"/>
                <w:szCs w:val="20"/>
                <w:u w:val="single"/>
              </w:rPr>
              <w:t xml:space="preserve"> </w:t>
            </w:r>
            <w:r>
              <w:rPr>
                <w:rFonts w:cs="Tahoma" w:ascii="Tahoma" w:hAnsi="Tahoma"/>
                <w:sz w:val="20"/>
                <w:szCs w:val="20"/>
                <w:u w:val="single"/>
              </w:rPr>
              <w:tab/>
            </w:r>
          </w:p>
          <w:p>
            <w:pPr>
              <w:pStyle w:val="TableParagraph"/>
              <w:ind w:left="0" w:hanging="0"/>
              <w:jc w:val="both"/>
              <w:rPr/>
            </w:pPr>
            <w:r>
              <w:rPr>
                <w:rFonts w:cs="Tahoma" w:ascii="Tahoma" w:hAnsi="Tahoma"/>
                <w:sz w:val="20"/>
                <w:szCs w:val="20"/>
                <w:vertAlign w:val="subscript"/>
              </w:rPr>
              <w:t>(для юридического лица и ИП)</w:t>
            </w:r>
          </w:p>
          <w:p>
            <w:pPr>
              <w:pStyle w:val="TableParagraph"/>
              <w:tabs>
                <w:tab w:val="clear" w:pos="720"/>
                <w:tab w:val="left" w:pos="3401" w:leader="none"/>
                <w:tab w:val="left" w:pos="5089" w:leader="none"/>
              </w:tabs>
              <w:ind w:left="0" w:hanging="0"/>
              <w:jc w:val="both"/>
              <w:rPr/>
            </w:pPr>
            <w:r>
              <w:rPr>
                <w:rFonts w:cs="Tahoma" w:ascii="Tahoma" w:hAnsi="Tahoma"/>
                <w:sz w:val="20"/>
                <w:szCs w:val="20"/>
              </w:rPr>
              <w:t>Паспортные</w:t>
            </w:r>
            <w:r>
              <w:rPr>
                <w:rFonts w:cs="Tahoma" w:ascii="Tahoma" w:hAnsi="Tahoma"/>
                <w:spacing w:val="-4"/>
                <w:sz w:val="20"/>
                <w:szCs w:val="20"/>
              </w:rPr>
              <w:t xml:space="preserve"> </w:t>
            </w:r>
            <w:r>
              <w:rPr>
                <w:rFonts w:cs="Tahoma" w:ascii="Tahoma" w:hAnsi="Tahoma"/>
                <w:sz w:val="20"/>
                <w:szCs w:val="20"/>
              </w:rPr>
              <w:t>данные:</w:t>
            </w:r>
            <w:r>
              <w:rPr>
                <w:rFonts w:cs="Tahoma" w:ascii="Tahoma" w:hAnsi="Tahoma"/>
                <w:spacing w:val="-4"/>
                <w:sz w:val="20"/>
                <w:szCs w:val="20"/>
              </w:rPr>
              <w:t xml:space="preserve"> </w:t>
            </w:r>
            <w:r>
              <w:rPr>
                <w:rFonts w:cs="Tahoma" w:ascii="Tahoma" w:hAnsi="Tahoma"/>
                <w:sz w:val="20"/>
                <w:szCs w:val="20"/>
              </w:rPr>
              <w:t>серия</w:t>
            </w:r>
            <w:r>
              <w:rPr>
                <w:rFonts w:cs="Tahoma" w:ascii="Tahoma" w:hAnsi="Tahoma"/>
                <w:sz w:val="20"/>
                <w:szCs w:val="20"/>
                <w:u w:val="single"/>
              </w:rPr>
              <w:t xml:space="preserve"> </w:t>
              <w:tab/>
            </w:r>
            <w:r>
              <w:rPr>
                <w:rFonts w:cs="Tahoma" w:ascii="Tahoma" w:hAnsi="Tahoma"/>
                <w:sz w:val="20"/>
                <w:szCs w:val="20"/>
              </w:rPr>
              <w:t>№</w:t>
            </w:r>
            <w:r>
              <w:rPr>
                <w:rFonts w:cs="Tahoma" w:ascii="Tahoma" w:hAnsi="Tahoma"/>
                <w:spacing w:val="-1"/>
                <w:sz w:val="20"/>
                <w:szCs w:val="20"/>
              </w:rPr>
              <w:t xml:space="preserve"> </w:t>
            </w: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5018" w:leader="none"/>
              </w:tabs>
              <w:ind w:left="0" w:hanging="0"/>
              <w:jc w:val="both"/>
              <w:rPr/>
            </w:pPr>
            <w:r>
              <w:rPr>
                <w:rFonts w:cs="Tahoma" w:ascii="Tahoma" w:hAnsi="Tahoma"/>
                <w:sz w:val="20"/>
                <w:szCs w:val="20"/>
              </w:rPr>
              <w:t>Выдан:</w:t>
            </w:r>
            <w:r>
              <w:rPr>
                <w:rFonts w:cs="Tahoma" w:ascii="Tahoma" w:hAnsi="Tahoma"/>
                <w:spacing w:val="-1"/>
                <w:sz w:val="20"/>
                <w:szCs w:val="20"/>
              </w:rPr>
              <w:t xml:space="preserve"> </w:t>
            </w: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2770" w:leader="none"/>
                <w:tab w:val="left" w:pos="5032"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tab/>
            </w:r>
            <w:r>
              <w:rPr>
                <w:rFonts w:cs="Tahoma" w:ascii="Tahoma" w:hAnsi="Tahoma"/>
                <w:sz w:val="20"/>
                <w:szCs w:val="20"/>
              </w:rPr>
              <w:t xml:space="preserve"> Дата</w:t>
            </w:r>
            <w:r>
              <w:rPr>
                <w:rFonts w:cs="Tahoma" w:ascii="Tahoma" w:hAnsi="Tahoma"/>
                <w:spacing w:val="-1"/>
                <w:sz w:val="20"/>
                <w:szCs w:val="20"/>
              </w:rPr>
              <w:t xml:space="preserve"> </w:t>
            </w:r>
            <w:r>
              <w:rPr>
                <w:rFonts w:cs="Tahoma" w:ascii="Tahoma" w:hAnsi="Tahoma"/>
                <w:sz w:val="20"/>
                <w:szCs w:val="20"/>
              </w:rPr>
              <w:t>выдачи</w:t>
            </w:r>
            <w:r>
              <w:rPr>
                <w:rFonts w:cs="Tahoma" w:ascii="Tahoma" w:hAnsi="Tahoma"/>
                <w:sz w:val="20"/>
                <w:szCs w:val="20"/>
                <w:u w:val="single"/>
              </w:rPr>
              <w:tab/>
            </w:r>
            <w:r>
              <w:rPr>
                <w:rFonts w:cs="Tahoma" w:ascii="Tahoma" w:hAnsi="Tahoma"/>
                <w:sz w:val="20"/>
                <w:szCs w:val="20"/>
              </w:rPr>
              <w:t>код подр.</w:t>
            </w:r>
            <w:r>
              <w:rPr>
                <w:rFonts w:cs="Tahoma" w:ascii="Tahoma" w:hAnsi="Tahoma"/>
                <w:sz w:val="20"/>
                <w:szCs w:val="20"/>
                <w:u w:val="single"/>
              </w:rPr>
              <w:tab/>
            </w:r>
          </w:p>
          <w:p>
            <w:pPr>
              <w:pStyle w:val="TableParagraph"/>
              <w:tabs>
                <w:tab w:val="clear" w:pos="720"/>
                <w:tab w:val="left" w:pos="2770" w:leader="none"/>
                <w:tab w:val="left" w:pos="5032" w:leader="none"/>
              </w:tabs>
              <w:ind w:left="0" w:hanging="0"/>
              <w:jc w:val="both"/>
              <w:rPr/>
            </w:pPr>
            <w:r>
              <w:rPr>
                <w:rFonts w:cs="Tahoma" w:ascii="Tahoma" w:hAnsi="Tahoma"/>
                <w:spacing w:val="1"/>
                <w:w w:val="99"/>
                <w:sz w:val="20"/>
                <w:szCs w:val="20"/>
              </w:rPr>
              <w:t>Р</w:t>
            </w:r>
            <w:r>
              <w:rPr>
                <w:rFonts w:cs="Tahoma" w:ascii="Tahoma" w:hAnsi="Tahoma"/>
                <w:w w:val="99"/>
                <w:sz w:val="20"/>
                <w:szCs w:val="20"/>
              </w:rPr>
              <w:t>ек</w:t>
            </w:r>
            <w:r>
              <w:rPr>
                <w:rFonts w:cs="Tahoma" w:ascii="Tahoma" w:hAnsi="Tahoma"/>
                <w:spacing w:val="-1"/>
                <w:w w:val="99"/>
                <w:sz w:val="20"/>
                <w:szCs w:val="20"/>
              </w:rPr>
              <w:t>в</w:t>
            </w:r>
            <w:r>
              <w:rPr>
                <w:rFonts w:cs="Tahoma" w:ascii="Tahoma" w:hAnsi="Tahoma"/>
                <w:spacing w:val="-2"/>
                <w:w w:val="99"/>
                <w:sz w:val="20"/>
                <w:szCs w:val="20"/>
              </w:rPr>
              <w:t>и</w:t>
            </w:r>
            <w:r>
              <w:rPr>
                <w:rFonts w:cs="Tahoma" w:ascii="Tahoma" w:hAnsi="Tahoma"/>
                <w:w w:val="99"/>
                <w:sz w:val="20"/>
                <w:szCs w:val="20"/>
              </w:rPr>
              <w:t>з</w:t>
            </w:r>
            <w:r>
              <w:rPr>
                <w:rFonts w:cs="Tahoma" w:ascii="Tahoma" w:hAnsi="Tahoma"/>
                <w:spacing w:val="1"/>
                <w:w w:val="99"/>
                <w:sz w:val="20"/>
                <w:szCs w:val="20"/>
              </w:rPr>
              <w:t>и</w:t>
            </w:r>
            <w:r>
              <w:rPr>
                <w:rFonts w:cs="Tahoma" w:ascii="Tahoma" w:hAnsi="Tahoma"/>
                <w:spacing w:val="-1"/>
                <w:w w:val="99"/>
                <w:sz w:val="20"/>
                <w:szCs w:val="20"/>
              </w:rPr>
              <w:t>т</w:t>
            </w:r>
            <w:r>
              <w:rPr>
                <w:rFonts w:cs="Tahoma" w:ascii="Tahoma" w:hAnsi="Tahoma"/>
                <w:w w:val="99"/>
                <w:sz w:val="20"/>
                <w:szCs w:val="20"/>
              </w:rPr>
              <w:t>ы</w:t>
            </w:r>
            <w:r>
              <w:rPr>
                <w:rFonts w:cs="Tahoma" w:ascii="Tahoma" w:hAnsi="Tahoma"/>
                <w:sz w:val="20"/>
                <w:szCs w:val="20"/>
              </w:rPr>
              <w:t xml:space="preserve"> </w:t>
            </w:r>
            <w:r>
              <w:rPr>
                <w:rFonts w:cs="Tahoma" w:ascii="Tahoma" w:hAnsi="Tahoma"/>
                <w:spacing w:val="1"/>
                <w:w w:val="99"/>
                <w:sz w:val="20"/>
                <w:szCs w:val="20"/>
              </w:rPr>
              <w:t>д</w:t>
            </w:r>
            <w:r>
              <w:rPr>
                <w:rFonts w:cs="Tahoma" w:ascii="Tahoma" w:hAnsi="Tahoma"/>
                <w:spacing w:val="-1"/>
                <w:w w:val="99"/>
                <w:sz w:val="20"/>
                <w:szCs w:val="20"/>
              </w:rPr>
              <w:t>л</w:t>
            </w:r>
            <w:r>
              <w:rPr>
                <w:rFonts w:cs="Tahoma" w:ascii="Tahoma" w:hAnsi="Tahoma"/>
                <w:w w:val="99"/>
                <w:sz w:val="20"/>
                <w:szCs w:val="20"/>
              </w:rPr>
              <w:t>я</w:t>
            </w:r>
            <w:r>
              <w:rPr>
                <w:rFonts w:cs="Tahoma" w:ascii="Tahoma" w:hAnsi="Tahoma"/>
                <w:spacing w:val="-1"/>
                <w:sz w:val="20"/>
                <w:szCs w:val="20"/>
              </w:rPr>
              <w:t xml:space="preserve"> </w:t>
            </w:r>
            <w:r>
              <w:rPr>
                <w:rFonts w:cs="Tahoma" w:ascii="Tahoma" w:hAnsi="Tahoma"/>
                <w:spacing w:val="-1"/>
                <w:w w:val="99"/>
                <w:sz w:val="20"/>
                <w:szCs w:val="20"/>
              </w:rPr>
              <w:t>в</w:t>
            </w:r>
            <w:r>
              <w:rPr>
                <w:rFonts w:cs="Tahoma" w:ascii="Tahoma" w:hAnsi="Tahoma"/>
                <w:w w:val="99"/>
                <w:sz w:val="20"/>
                <w:szCs w:val="20"/>
              </w:rPr>
              <w:t>озв</w:t>
            </w:r>
            <w:r>
              <w:rPr>
                <w:rFonts w:cs="Tahoma" w:ascii="Tahoma" w:hAnsi="Tahoma"/>
                <w:spacing w:val="1"/>
                <w:w w:val="99"/>
                <w:sz w:val="20"/>
                <w:szCs w:val="20"/>
              </w:rPr>
              <w:t>р</w:t>
            </w:r>
            <w:r>
              <w:rPr>
                <w:rFonts w:cs="Tahoma" w:ascii="Tahoma" w:hAnsi="Tahoma"/>
                <w:w w:val="99"/>
                <w:sz w:val="20"/>
                <w:szCs w:val="20"/>
              </w:rPr>
              <w:t>ата</w:t>
            </w:r>
            <w:r>
              <w:rPr>
                <w:rFonts w:cs="Tahoma" w:ascii="Tahoma" w:hAnsi="Tahoma"/>
                <w:sz w:val="20"/>
                <w:szCs w:val="20"/>
              </w:rPr>
              <w:t xml:space="preserve"> </w:t>
            </w:r>
            <w:r>
              <w:rPr>
                <w:rFonts w:cs="Tahoma" w:ascii="Tahoma" w:hAnsi="Tahoma"/>
                <w:w w:val="99"/>
                <w:sz w:val="20"/>
                <w:szCs w:val="20"/>
              </w:rPr>
              <w:t>зад</w:t>
            </w:r>
            <w:r>
              <w:rPr>
                <w:rFonts w:cs="Tahoma" w:ascii="Tahoma" w:hAnsi="Tahoma"/>
                <w:spacing w:val="2"/>
                <w:w w:val="99"/>
                <w:sz w:val="20"/>
                <w:szCs w:val="20"/>
              </w:rPr>
              <w:t>а</w:t>
            </w:r>
            <w:r>
              <w:rPr>
                <w:rFonts w:cs="Tahoma" w:ascii="Tahoma" w:hAnsi="Tahoma"/>
                <w:spacing w:val="-1"/>
                <w:w w:val="99"/>
                <w:sz w:val="20"/>
                <w:szCs w:val="20"/>
              </w:rPr>
              <w:t>тк</w:t>
            </w:r>
            <w:r>
              <w:rPr>
                <w:rFonts w:cs="Tahoma" w:ascii="Tahoma" w:hAnsi="Tahoma"/>
                <w:w w:val="99"/>
                <w:sz w:val="20"/>
                <w:szCs w:val="20"/>
              </w:rPr>
              <w:t>а:</w:t>
            </w:r>
          </w:p>
          <w:p>
            <w:pPr>
              <w:pStyle w:val="TableParagraph"/>
              <w:tabs>
                <w:tab w:val="clear" w:pos="720"/>
                <w:tab w:val="left" w:pos="5032" w:leader="none"/>
                <w:tab w:val="left" w:pos="5082" w:leader="none"/>
              </w:tabs>
              <w:ind w:left="0" w:hanging="0"/>
              <w:jc w:val="both"/>
              <w:rPr>
                <w:rFonts w:ascii="Tahoma" w:hAnsi="Tahoma" w:cs="Tahoma"/>
                <w:sz w:val="20"/>
                <w:szCs w:val="20"/>
              </w:rPr>
            </w:pPr>
            <w:r>
              <w:rPr>
                <w:rFonts w:cs="Tahoma" w:ascii="Tahoma" w:hAnsi="Tahoma"/>
                <w:sz w:val="20"/>
                <w:szCs w:val="20"/>
              </w:rPr>
              <w:t>Получатель:</w:t>
            </w:r>
            <w:r>
              <w:rPr>
                <w:rFonts w:cs="Tahoma" w:ascii="Tahoma" w:hAnsi="Tahoma"/>
                <w:sz w:val="20"/>
                <w:szCs w:val="20"/>
                <w:u w:val="single"/>
              </w:rPr>
              <w:tab/>
              <w:tab/>
            </w:r>
            <w:r>
              <w:rPr>
                <w:rFonts w:cs="Tahoma" w:ascii="Tahoma" w:hAnsi="Tahoma"/>
                <w:sz w:val="20"/>
                <w:szCs w:val="20"/>
              </w:rPr>
              <w:t>ИНН</w:t>
            </w:r>
            <w:r>
              <w:rPr>
                <w:rFonts w:cs="Tahoma" w:ascii="Tahoma" w:hAnsi="Tahoma"/>
                <w:spacing w:val="-9"/>
                <w:sz w:val="20"/>
                <w:szCs w:val="20"/>
              </w:rPr>
              <w:t xml:space="preserve"> </w:t>
            </w:r>
            <w:r>
              <w:rPr>
                <w:rFonts w:cs="Tahoma" w:ascii="Tahoma" w:hAnsi="Tahoma"/>
                <w:sz w:val="20"/>
                <w:szCs w:val="20"/>
              </w:rPr>
              <w:t>получателя</w:t>
            </w:r>
            <w:r>
              <w:rPr>
                <w:rFonts w:cs="Tahoma" w:ascii="Tahoma" w:hAnsi="Tahoma"/>
                <w:spacing w:val="-1"/>
                <w:sz w:val="20"/>
                <w:szCs w:val="20"/>
              </w:rPr>
              <w:t xml:space="preserve"> </w:t>
            </w:r>
            <w:r>
              <w:rPr>
                <w:rFonts w:cs="Tahoma" w:ascii="Tahoma" w:hAnsi="Tahoma"/>
                <w:w w:val="99"/>
                <w:sz w:val="20"/>
                <w:szCs w:val="20"/>
                <w:u w:val="single"/>
              </w:rPr>
              <w:t xml:space="preserve"> </w:t>
            </w:r>
            <w:r>
              <w:rPr>
                <w:rFonts w:cs="Tahoma" w:ascii="Tahoma" w:hAnsi="Tahoma"/>
                <w:sz w:val="20"/>
                <w:szCs w:val="20"/>
                <w:u w:val="single"/>
              </w:rPr>
              <w:tab/>
            </w:r>
            <w:r>
              <w:rPr>
                <w:rFonts w:cs="Tahoma" w:ascii="Tahoma" w:hAnsi="Tahoma"/>
                <w:w w:val="9"/>
                <w:sz w:val="20"/>
                <w:szCs w:val="20"/>
                <w:u w:val="single"/>
              </w:rPr>
              <w:t xml:space="preserve"> </w:t>
            </w:r>
            <w:r>
              <w:rPr>
                <w:rFonts w:cs="Tahoma" w:ascii="Tahoma" w:hAnsi="Tahoma"/>
                <w:sz w:val="20"/>
                <w:szCs w:val="20"/>
              </w:rPr>
              <w:t xml:space="preserve"> р/с</w:t>
            </w:r>
            <w:r>
              <w:rPr>
                <w:rFonts w:cs="Tahoma" w:ascii="Tahoma" w:hAnsi="Tahoma"/>
                <w:sz w:val="20"/>
                <w:szCs w:val="20"/>
                <w:u w:val="single"/>
              </w:rPr>
              <w:tab/>
            </w:r>
          </w:p>
          <w:p>
            <w:pPr>
              <w:pStyle w:val="TableParagraph"/>
              <w:tabs>
                <w:tab w:val="clear" w:pos="720"/>
                <w:tab w:val="left" w:pos="5032" w:leader="none"/>
                <w:tab w:val="left" w:pos="5082" w:leader="none"/>
              </w:tabs>
              <w:ind w:left="0" w:hanging="0"/>
              <w:jc w:val="both"/>
              <w:rPr/>
            </w:pPr>
            <w:r>
              <w:rPr>
                <w:rFonts w:cs="Tahoma" w:ascii="Tahoma" w:hAnsi="Tahoma"/>
                <w:sz w:val="20"/>
                <w:szCs w:val="20"/>
              </w:rPr>
              <w:t>в</w:t>
            </w:r>
            <w:r>
              <w:rPr>
                <w:rFonts w:cs="Tahoma" w:ascii="Tahoma" w:hAnsi="Tahoma"/>
                <w:sz w:val="20"/>
                <w:szCs w:val="20"/>
                <w:u w:val="single"/>
              </w:rPr>
              <w:tab/>
              <w:tab/>
            </w:r>
            <w:r>
              <w:rPr>
                <w:rFonts w:cs="Tahoma" w:ascii="Tahoma" w:hAnsi="Tahoma"/>
                <w:sz w:val="20"/>
                <w:szCs w:val="20"/>
              </w:rPr>
              <w:t>к/с</w:t>
            </w:r>
            <w:r>
              <w:rPr>
                <w:rFonts w:cs="Tahoma" w:ascii="Tahoma" w:hAnsi="Tahoma"/>
                <w:sz w:val="20"/>
                <w:szCs w:val="20"/>
                <w:u w:val="single"/>
              </w:rPr>
              <w:tab/>
            </w:r>
            <w:r>
              <w:rPr>
                <w:rFonts w:cs="Tahoma" w:ascii="Tahoma" w:hAnsi="Tahoma"/>
                <w:sz w:val="20"/>
                <w:szCs w:val="20"/>
              </w:rPr>
              <w:t xml:space="preserve"> БИК</w:t>
            </w:r>
            <w:r>
              <w:rPr>
                <w:rFonts w:cs="Tahoma" w:ascii="Tahoma" w:hAnsi="Tahoma"/>
                <w:spacing w:val="-1"/>
                <w:sz w:val="20"/>
                <w:szCs w:val="20"/>
              </w:rPr>
              <w:t xml:space="preserve"> </w:t>
            </w:r>
            <w:r>
              <w:rPr>
                <w:rFonts w:cs="Tahoma" w:ascii="Tahoma" w:hAnsi="Tahoma"/>
                <w:w w:val="99"/>
                <w:sz w:val="20"/>
                <w:szCs w:val="20"/>
                <w:u w:val="single"/>
              </w:rPr>
              <w:t xml:space="preserve"> </w:t>
            </w:r>
            <w:r>
              <w:rPr>
                <w:rFonts w:cs="Tahoma" w:ascii="Tahoma" w:hAnsi="Tahoma"/>
                <w:sz w:val="20"/>
                <w:szCs w:val="20"/>
                <w:u w:val="single"/>
              </w:rPr>
              <w:tab/>
              <w:tab/>
            </w:r>
          </w:p>
          <w:p>
            <w:pPr>
              <w:pStyle w:val="TableParagraph"/>
              <w:tabs>
                <w:tab w:val="clear" w:pos="720"/>
                <w:tab w:val="left" w:pos="5061" w:leader="none"/>
                <w:tab w:val="left" w:pos="5095" w:leader="none"/>
              </w:tabs>
              <w:ind w:left="0" w:hanging="0"/>
              <w:jc w:val="both"/>
              <w:rPr/>
            </w:pPr>
            <w:r>
              <w:rPr>
                <w:rFonts w:cs="Tahoma" w:ascii="Tahoma" w:hAnsi="Tahoma"/>
                <w:sz w:val="20"/>
                <w:szCs w:val="20"/>
              </w:rPr>
              <w:t>Назначение</w:t>
            </w:r>
            <w:r>
              <w:rPr>
                <w:rFonts w:cs="Tahoma" w:ascii="Tahoma" w:hAnsi="Tahoma"/>
                <w:spacing w:val="-12"/>
                <w:sz w:val="20"/>
                <w:szCs w:val="20"/>
              </w:rPr>
              <w:t xml:space="preserve"> </w:t>
            </w:r>
            <w:r>
              <w:rPr>
                <w:rFonts w:cs="Tahoma" w:ascii="Tahoma" w:hAnsi="Tahoma"/>
                <w:sz w:val="20"/>
                <w:szCs w:val="20"/>
              </w:rPr>
              <w:t xml:space="preserve">платежа: </w:t>
            </w:r>
            <w:r>
              <w:rPr>
                <w:rFonts w:cs="Tahoma" w:ascii="Tahoma" w:hAnsi="Tahoma"/>
                <w:w w:val="99"/>
                <w:sz w:val="20"/>
                <w:szCs w:val="20"/>
                <w:u w:val="single"/>
              </w:rPr>
              <w:t xml:space="preserve"> </w:t>
            </w:r>
            <w:r>
              <w:rPr>
                <w:rFonts w:cs="Tahoma" w:ascii="Tahoma" w:hAnsi="Tahoma"/>
                <w:sz w:val="20"/>
                <w:szCs w:val="20"/>
                <w:u w:val="single"/>
              </w:rPr>
              <w:tab/>
              <w:tab/>
            </w:r>
            <w:r>
              <w:rPr>
                <w:rFonts w:cs="Tahoma" w:ascii="Tahoma" w:hAnsi="Tahoma"/>
                <w:sz w:val="20"/>
                <w:szCs w:val="20"/>
              </w:rPr>
              <w:t xml:space="preserve">                                                       Тел.:</w:t>
            </w:r>
            <w:r>
              <w:rPr>
                <w:rFonts w:cs="Tahoma" w:ascii="Tahoma" w:hAnsi="Tahoma"/>
                <w:sz w:val="20"/>
                <w:szCs w:val="20"/>
                <w:u w:val="single"/>
              </w:rPr>
              <w:tab/>
              <w:tab/>
            </w:r>
            <w:r>
              <w:rPr>
                <w:rFonts w:cs="Tahoma" w:ascii="Tahoma" w:hAnsi="Tahoma"/>
                <w:sz w:val="20"/>
                <w:szCs w:val="20"/>
              </w:rPr>
              <w:t xml:space="preserve"> Эл.</w:t>
            </w:r>
            <w:r>
              <w:rPr>
                <w:rFonts w:cs="Tahoma" w:ascii="Tahoma" w:hAnsi="Tahoma"/>
                <w:spacing w:val="-8"/>
                <w:sz w:val="20"/>
                <w:szCs w:val="20"/>
              </w:rPr>
              <w:t xml:space="preserve"> </w:t>
            </w:r>
            <w:r>
              <w:rPr>
                <w:rFonts w:cs="Tahoma" w:ascii="Tahoma" w:hAnsi="Tahoma"/>
                <w:sz w:val="20"/>
                <w:szCs w:val="20"/>
              </w:rPr>
              <w:t xml:space="preserve">почта: </w:t>
            </w:r>
            <w:r>
              <w:rPr>
                <w:rFonts w:cs="Tahoma" w:ascii="Tahoma" w:hAnsi="Tahoma"/>
                <w:w w:val="99"/>
                <w:sz w:val="20"/>
                <w:szCs w:val="20"/>
                <w:u w:val="single"/>
              </w:rPr>
              <w:t xml:space="preserve"> </w:t>
            </w:r>
            <w:r>
              <w:rPr>
                <w:rFonts w:cs="Tahoma" w:ascii="Tahoma" w:hAnsi="Tahoma"/>
                <w:sz w:val="20"/>
                <w:szCs w:val="20"/>
                <w:u w:val="single"/>
              </w:rPr>
              <w:tab/>
            </w:r>
          </w:p>
          <w:p>
            <w:pPr>
              <w:pStyle w:val="TableParagraph"/>
              <w:tabs>
                <w:tab w:val="clear" w:pos="720"/>
                <w:tab w:val="left" w:pos="2242" w:leader="none"/>
                <w:tab w:val="left" w:pos="4451" w:leader="none"/>
              </w:tabs>
              <w:ind w:left="0" w:hanging="0"/>
              <w:jc w:val="both"/>
              <w:rPr/>
            </w:pPr>
            <w:r>
              <w:rPr>
                <w:rFonts w:cs="Tahoma" w:ascii="Tahoma" w:hAnsi="Tahoma"/>
                <w:w w:val="99"/>
                <w:sz w:val="20"/>
                <w:szCs w:val="20"/>
                <w:u w:val="single"/>
              </w:rPr>
              <w:t xml:space="preserve"> </w:t>
            </w:r>
            <w:r>
              <w:rPr>
                <w:rFonts w:cs="Tahoma" w:ascii="Tahoma" w:hAnsi="Tahoma"/>
                <w:sz w:val="20"/>
                <w:szCs w:val="20"/>
                <w:u w:val="single"/>
              </w:rPr>
              <w:tab/>
            </w:r>
            <w:r>
              <w:rPr>
                <w:rFonts w:cs="Tahoma" w:ascii="Tahoma" w:hAnsi="Tahoma"/>
                <w:sz w:val="20"/>
                <w:szCs w:val="20"/>
              </w:rPr>
              <w:t>/</w:t>
            </w:r>
            <w:r>
              <w:rPr>
                <w:rFonts w:cs="Tahoma" w:ascii="Tahoma" w:hAnsi="Tahoma"/>
                <w:sz w:val="20"/>
                <w:szCs w:val="20"/>
                <w:u w:val="single"/>
              </w:rPr>
              <w:t xml:space="preserve"> </w:t>
              <w:tab/>
            </w:r>
            <w:r>
              <w:rPr>
                <w:rFonts w:cs="Tahoma" w:ascii="Tahoma" w:hAnsi="Tahoma"/>
                <w:sz w:val="20"/>
                <w:szCs w:val="20"/>
              </w:rPr>
              <w:t>/ подпись расшифровка</w:t>
            </w:r>
            <w:r>
              <w:rPr>
                <w:rFonts w:cs="Tahoma" w:ascii="Tahoma" w:hAnsi="Tahoma"/>
                <w:spacing w:val="1"/>
                <w:sz w:val="20"/>
                <w:szCs w:val="20"/>
              </w:rPr>
              <w:t xml:space="preserve"> </w:t>
            </w:r>
            <w:r>
              <w:rPr>
                <w:rFonts w:cs="Tahoma" w:ascii="Tahoma" w:hAnsi="Tahoma"/>
                <w:sz w:val="20"/>
                <w:szCs w:val="20"/>
              </w:rPr>
              <w:t>подписи</w:t>
            </w:r>
          </w:p>
          <w:p>
            <w:pPr>
              <w:pStyle w:val="TableParagraph"/>
              <w:ind w:left="0" w:hanging="0"/>
              <w:jc w:val="both"/>
              <w:rPr/>
            </w:pPr>
            <w:r>
              <w:rPr>
                <w:rFonts w:cs="Tahoma" w:ascii="Tahoma" w:hAnsi="Tahoma"/>
                <w:b/>
                <w:sz w:val="20"/>
                <w:szCs w:val="20"/>
              </w:rPr>
              <w:t>М.П.</w:t>
            </w:r>
          </w:p>
        </w:tc>
      </w:tr>
    </w:tbl>
    <w:p>
      <w:pPr>
        <w:pStyle w:val="TableParagraph"/>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02" w:hanging="116"/>
      </w:pPr>
      <w:rPr>
        <w:rFonts w:ascii="Times New Roman" w:hAnsi="Times New Roman" w:cs="Times New Roman" w:hint="default"/>
        <w:sz w:val="20"/>
        <w:szCs w:val="20"/>
        <w:w w:val="99"/>
        <w:rFonts w:cs="Times New Roman"/>
        <w:lang w:val="ru-RU" w:eastAsia="ru-RU" w:bidi="ru-RU"/>
      </w:rPr>
    </w:lvl>
    <w:lvl w:ilvl="1">
      <w:start w:val="1"/>
      <w:numFmt w:val="bullet"/>
      <w:lvlText w:val=""/>
      <w:lvlJc w:val="left"/>
      <w:pPr>
        <w:ind w:left="1308" w:hanging="116"/>
      </w:pPr>
      <w:rPr>
        <w:rFonts w:ascii="Symbol" w:hAnsi="Symbol" w:cs="Symbol" w:hint="default"/>
        <w:rFonts w:cs="Symbol"/>
        <w:lang w:val="ru-RU" w:eastAsia="ru-RU" w:bidi="ru-RU"/>
      </w:rPr>
    </w:lvl>
    <w:lvl w:ilvl="2">
      <w:start w:val="1"/>
      <w:numFmt w:val="bullet"/>
      <w:lvlText w:val=""/>
      <w:lvlJc w:val="left"/>
      <w:pPr>
        <w:ind w:left="2317" w:hanging="116"/>
      </w:pPr>
      <w:rPr>
        <w:rFonts w:ascii="Symbol" w:hAnsi="Symbol" w:cs="Symbol" w:hint="default"/>
        <w:rFonts w:cs="Symbol"/>
        <w:lang w:val="ru-RU" w:eastAsia="ru-RU" w:bidi="ru-RU"/>
      </w:rPr>
    </w:lvl>
    <w:lvl w:ilvl="3">
      <w:start w:val="1"/>
      <w:numFmt w:val="bullet"/>
      <w:lvlText w:val=""/>
      <w:lvlJc w:val="left"/>
      <w:pPr>
        <w:ind w:left="3325" w:hanging="116"/>
      </w:pPr>
      <w:rPr>
        <w:rFonts w:ascii="Symbol" w:hAnsi="Symbol" w:cs="Symbol" w:hint="default"/>
        <w:rFonts w:cs="Symbol"/>
        <w:lang w:val="ru-RU" w:eastAsia="ru-RU" w:bidi="ru-RU"/>
      </w:rPr>
    </w:lvl>
    <w:lvl w:ilvl="4">
      <w:start w:val="1"/>
      <w:numFmt w:val="bullet"/>
      <w:lvlText w:val=""/>
      <w:lvlJc w:val="left"/>
      <w:pPr>
        <w:ind w:left="4334" w:hanging="116"/>
      </w:pPr>
      <w:rPr>
        <w:rFonts w:ascii="Symbol" w:hAnsi="Symbol" w:cs="Symbol" w:hint="default"/>
        <w:rFonts w:cs="Symbol"/>
        <w:lang w:val="ru-RU" w:eastAsia="ru-RU" w:bidi="ru-RU"/>
      </w:rPr>
    </w:lvl>
    <w:lvl w:ilvl="5">
      <w:start w:val="1"/>
      <w:numFmt w:val="bullet"/>
      <w:lvlText w:val=""/>
      <w:lvlJc w:val="left"/>
      <w:pPr>
        <w:ind w:left="5343" w:hanging="116"/>
      </w:pPr>
      <w:rPr>
        <w:rFonts w:ascii="Symbol" w:hAnsi="Symbol" w:cs="Symbol" w:hint="default"/>
        <w:rFonts w:cs="Symbol"/>
        <w:lang w:val="ru-RU" w:eastAsia="ru-RU" w:bidi="ru-RU"/>
      </w:rPr>
    </w:lvl>
    <w:lvl w:ilvl="6">
      <w:start w:val="1"/>
      <w:numFmt w:val="bullet"/>
      <w:lvlText w:val=""/>
      <w:lvlJc w:val="left"/>
      <w:pPr>
        <w:ind w:left="6351" w:hanging="116"/>
      </w:pPr>
      <w:rPr>
        <w:rFonts w:ascii="Symbol" w:hAnsi="Symbol" w:cs="Symbol" w:hint="default"/>
        <w:rFonts w:cs="Symbol"/>
        <w:lang w:val="ru-RU" w:eastAsia="ru-RU" w:bidi="ru-RU"/>
      </w:rPr>
    </w:lvl>
    <w:lvl w:ilvl="7">
      <w:start w:val="1"/>
      <w:numFmt w:val="bullet"/>
      <w:lvlText w:val=""/>
      <w:lvlJc w:val="left"/>
      <w:pPr>
        <w:ind w:left="7360" w:hanging="116"/>
      </w:pPr>
      <w:rPr>
        <w:rFonts w:ascii="Symbol" w:hAnsi="Symbol" w:cs="Symbol" w:hint="default"/>
        <w:rFonts w:cs="Symbol"/>
        <w:lang w:val="ru-RU" w:eastAsia="ru-RU" w:bidi="ru-RU"/>
      </w:rPr>
    </w:lvl>
    <w:lvl w:ilvl="8">
      <w:start w:val="1"/>
      <w:numFmt w:val="bullet"/>
      <w:lvlText w:val=""/>
      <w:lvlJc w:val="left"/>
      <w:pPr>
        <w:ind w:left="8369" w:hanging="116"/>
      </w:pPr>
      <w:rPr>
        <w:rFonts w:ascii="Symbol" w:hAnsi="Symbol" w:cs="Symbol" w:hint="default"/>
        <w:rFonts w:cs="Symbol"/>
        <w:lang w:val="ru-RU" w:eastAsia="ru-RU" w:bidi="ru-RU"/>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jc w:val="left"/>
    </w:pPr>
    <w:rPr>
      <w:rFonts w:ascii="Times New Roman" w:hAnsi="Times New Roman" w:eastAsia="Times New Roman" w:cs="Times New Roman"/>
      <w:color w:val="auto"/>
      <w:kern w:val="0"/>
      <w:sz w:val="22"/>
      <w:szCs w:val="22"/>
      <w:lang w:val="ru-RU" w:eastAsia="ru-RU" w:bidi="ru-RU"/>
    </w:rPr>
  </w:style>
  <w:style w:type="paragraph" w:styleId="1">
    <w:name w:val="Heading 1"/>
    <w:basedOn w:val="Normal"/>
    <w:uiPriority w:val="1"/>
    <w:qFormat/>
    <w:pPr>
      <w:ind w:left="302" w:hanging="0"/>
      <w:outlineLvl w:val="0"/>
    </w:pPr>
    <w:rPr>
      <w:b/>
      <w:bCs/>
      <w:sz w:val="20"/>
      <w:szCs w:val="20"/>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uiPriority w:val="1"/>
    <w:qFormat/>
    <w:pPr>
      <w:ind w:left="302" w:hanging="0"/>
    </w:pPr>
    <w:rPr>
      <w:sz w:val="20"/>
      <w:szCs w:val="20"/>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1"/>
    <w:qFormat/>
    <w:pPr>
      <w:ind w:left="302" w:hanging="0"/>
    </w:pPr>
    <w:rPr/>
  </w:style>
  <w:style w:type="paragraph" w:styleId="TableParagraph" w:customStyle="1">
    <w:name w:val="Table Paragraph"/>
    <w:basedOn w:val="Normal"/>
    <w:uiPriority w:val="1"/>
    <w:qFormat/>
    <w:pPr>
      <w:ind w:left="20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ot-online.ru/" TargetMode="External"/><Relationship Id="rId3" Type="http://schemas.openxmlformats.org/officeDocument/2006/relationships/hyperlink" Target="http://bepspb.ru/" TargetMode="External"/><Relationship Id="rId4" Type="http://schemas.openxmlformats.org/officeDocument/2006/relationships/hyperlink" Target="http://www.lot-online.ru/" TargetMode="External"/><Relationship Id="rId5" Type="http://schemas.openxmlformats.org/officeDocument/2006/relationships/hyperlink" Target="http://bepspb.ru/" TargetMode="External"/><Relationship Id="rId6" Type="http://schemas.openxmlformats.org/officeDocument/2006/relationships/hyperlink" Target="http://bepspb.ru/" TargetMode="External"/><Relationship Id="rId7" Type="http://schemas.openxmlformats.org/officeDocument/2006/relationships/hyperlink" Target="http://www.lot-online.ru/" TargetMode="External"/><Relationship Id="rId8" Type="http://schemas.openxmlformats.org/officeDocument/2006/relationships/hyperlink" Target="http://bepspb.ru/" TargetMode="External"/><Relationship Id="rId9" Type="http://schemas.openxmlformats.org/officeDocument/2006/relationships/hyperlink" Target="http://www.lot-online.ru/"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LibreOffice/6.3.3.2$Windows_X86_64 LibreOffice_project/a64200df03143b798afd1ec74a12ab50359878ed</Application>
  <Pages>3</Pages>
  <Words>1158</Words>
  <Characters>8001</Characters>
  <CharactersWithSpaces>9300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2019-11-05T16:12:00Z</dcterms:created>
  <dc:creator>Администрация</dc:creator>
  <dc:description/>
  <dc:language>ru-RU</dc:language>
  <cp:lastModifiedBy/>
  <dcterms:modified xsi:type="dcterms:W3CDTF">2020-02-29T20:38:17Z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2018-09-09T00:00:00Z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2019-08-05T00:00:00Z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