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90" w:rsidRDefault="00D83328" w:rsidP="00D83328">
      <w:pPr>
        <w:jc w:val="both"/>
        <w:rPr>
          <w:sz w:val="20"/>
          <w:szCs w:val="20"/>
        </w:rPr>
      </w:pPr>
      <w:r w:rsidRPr="005C2CF2">
        <w:rPr>
          <w:sz w:val="20"/>
          <w:szCs w:val="20"/>
        </w:rPr>
        <w:t>Организатор торгов – Попова Елена Николаевна (ИНН 700202040213, СНИЛС 033-406-983-38, регистрационный номер в сводном государственном реестре арбитражных управляющих 12656) член ААУ</w:t>
      </w:r>
      <w:r w:rsidRPr="005C2CF2">
        <w:rPr>
          <w:bCs/>
          <w:sz w:val="20"/>
          <w:szCs w:val="20"/>
        </w:rPr>
        <w:t xml:space="preserve"> «СЦЭАУ</w:t>
      </w:r>
      <w:r w:rsidRPr="005C2CF2">
        <w:rPr>
          <w:sz w:val="20"/>
          <w:szCs w:val="20"/>
        </w:rPr>
        <w:t xml:space="preserve">», ОГРН </w:t>
      </w:r>
      <w:r w:rsidRPr="005C2CF2">
        <w:rPr>
          <w:color w:val="333333"/>
          <w:sz w:val="20"/>
          <w:szCs w:val="20"/>
          <w:shd w:val="clear" w:color="auto" w:fill="FFFFFF"/>
        </w:rPr>
        <w:t>1035402470036,</w:t>
      </w:r>
      <w:r w:rsidRPr="005C2CF2">
        <w:rPr>
          <w:sz w:val="20"/>
          <w:szCs w:val="20"/>
        </w:rPr>
        <w:t xml:space="preserve"> ИНН </w:t>
      </w:r>
      <w:r w:rsidRPr="005C2CF2">
        <w:rPr>
          <w:sz w:val="20"/>
          <w:szCs w:val="20"/>
          <w:shd w:val="clear" w:color="auto" w:fill="FFFFFF"/>
        </w:rPr>
        <w:t>5406245522</w:t>
      </w:r>
      <w:r w:rsidRPr="005C2CF2">
        <w:rPr>
          <w:sz w:val="20"/>
          <w:szCs w:val="20"/>
        </w:rPr>
        <w:t xml:space="preserve">, адрес: </w:t>
      </w:r>
      <w:r w:rsidRPr="005C2CF2">
        <w:rPr>
          <w:sz w:val="20"/>
          <w:szCs w:val="20"/>
          <w:shd w:val="clear" w:color="auto" w:fill="FFFFFF"/>
        </w:rPr>
        <w:t xml:space="preserve">634063, г. Томск, ул. Сергея Лазо, 27а-36, </w:t>
      </w:r>
      <w:r w:rsidRPr="005C2CF2">
        <w:rPr>
          <w:sz w:val="20"/>
          <w:szCs w:val="20"/>
          <w:shd w:val="clear" w:color="auto" w:fill="FFFFFF"/>
          <w:lang w:val="en-US"/>
        </w:rPr>
        <w:t>e</w:t>
      </w:r>
      <w:r w:rsidRPr="005C2CF2">
        <w:rPr>
          <w:sz w:val="20"/>
          <w:szCs w:val="20"/>
          <w:shd w:val="clear" w:color="auto" w:fill="FFFFFF"/>
        </w:rPr>
        <w:t>-</w:t>
      </w:r>
      <w:r w:rsidRPr="005C2CF2">
        <w:rPr>
          <w:sz w:val="20"/>
          <w:szCs w:val="20"/>
          <w:shd w:val="clear" w:color="auto" w:fill="FFFFFF"/>
          <w:lang w:val="en-US"/>
        </w:rPr>
        <w:t>mail</w:t>
      </w:r>
      <w:r w:rsidRPr="005C2CF2">
        <w:rPr>
          <w:sz w:val="20"/>
          <w:szCs w:val="20"/>
          <w:shd w:val="clear" w:color="auto" w:fill="FFFFFF"/>
        </w:rPr>
        <w:t xml:space="preserve">: </w:t>
      </w:r>
      <w:hyperlink r:id="rId4" w:history="1">
        <w:r w:rsidRPr="005C2CF2">
          <w:rPr>
            <w:rStyle w:val="a3"/>
            <w:sz w:val="20"/>
            <w:szCs w:val="20"/>
            <w:shd w:val="clear" w:color="auto" w:fill="FFFFFF"/>
            <w:lang w:val="en-US"/>
          </w:rPr>
          <w:t>agapka</w:t>
        </w:r>
        <w:r w:rsidRPr="005C2CF2">
          <w:rPr>
            <w:rStyle w:val="a3"/>
            <w:sz w:val="20"/>
            <w:szCs w:val="20"/>
            <w:shd w:val="clear" w:color="auto" w:fill="FFFFFF"/>
          </w:rPr>
          <w:t>69@</w:t>
        </w:r>
        <w:r w:rsidRPr="005C2CF2">
          <w:rPr>
            <w:rStyle w:val="a3"/>
            <w:sz w:val="20"/>
            <w:szCs w:val="20"/>
            <w:shd w:val="clear" w:color="auto" w:fill="FFFFFF"/>
            <w:lang w:val="en-US"/>
          </w:rPr>
          <w:t>mail</w:t>
        </w:r>
        <w:r w:rsidRPr="005C2CF2">
          <w:rPr>
            <w:rStyle w:val="a3"/>
            <w:sz w:val="20"/>
            <w:szCs w:val="20"/>
            <w:shd w:val="clear" w:color="auto" w:fill="FFFFFF"/>
          </w:rPr>
          <w:t>.</w:t>
        </w:r>
        <w:proofErr w:type="spellStart"/>
        <w:r w:rsidRPr="005C2CF2">
          <w:rPr>
            <w:rStyle w:val="a3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  <w:r w:rsidRPr="005C2CF2">
        <w:rPr>
          <w:sz w:val="20"/>
          <w:szCs w:val="20"/>
          <w:shd w:val="clear" w:color="auto" w:fill="FFFFFF"/>
        </w:rPr>
        <w:t>, сот. Тел. +7 913 915 6110)</w:t>
      </w:r>
      <w:r w:rsidRPr="005C2CF2">
        <w:rPr>
          <w:sz w:val="20"/>
          <w:szCs w:val="20"/>
        </w:rPr>
        <w:t xml:space="preserve"> сообщает о </w:t>
      </w:r>
      <w:r w:rsidR="00257496">
        <w:rPr>
          <w:sz w:val="20"/>
          <w:szCs w:val="20"/>
        </w:rPr>
        <w:t xml:space="preserve">том, что торги в форме публичного предложения </w:t>
      </w:r>
      <w:r>
        <w:rPr>
          <w:sz w:val="20"/>
          <w:szCs w:val="20"/>
        </w:rPr>
        <w:t xml:space="preserve">по продаже имущества </w:t>
      </w:r>
      <w:r w:rsidR="00257496" w:rsidRPr="005C2CF2">
        <w:rPr>
          <w:sz w:val="20"/>
          <w:szCs w:val="20"/>
        </w:rPr>
        <w:t xml:space="preserve">гражданина-банкрота </w:t>
      </w:r>
      <w:r w:rsidR="00257496" w:rsidRPr="000F2694">
        <w:rPr>
          <w:rFonts w:eastAsia="Calibri"/>
          <w:color w:val="333333"/>
        </w:rPr>
        <w:t xml:space="preserve">Титовой Ольги Александровны (ИНН </w:t>
      </w:r>
      <w:r w:rsidR="00257496" w:rsidRPr="000F2694">
        <w:rPr>
          <w:rFonts w:ascii="Calibri" w:eastAsia="Calibri" w:hAnsi="Calibri"/>
        </w:rPr>
        <w:t>141402660825</w:t>
      </w:r>
      <w:r w:rsidR="00257496" w:rsidRPr="000F2694">
        <w:rPr>
          <w:rFonts w:ascii="Arial Narrow" w:eastAsia="Calibri" w:hAnsi="Arial Narrow"/>
          <w:bCs/>
        </w:rPr>
        <w:t>,</w:t>
      </w:r>
      <w:r w:rsidR="00257496" w:rsidRPr="000F2694">
        <w:rPr>
          <w:rFonts w:eastAsia="Calibri"/>
          <w:color w:val="333333"/>
        </w:rPr>
        <w:t xml:space="preserve"> </w:t>
      </w:r>
      <w:r w:rsidR="00257496" w:rsidRPr="000F2694">
        <w:rPr>
          <w:rFonts w:eastAsia="Calibri"/>
        </w:rPr>
        <w:t xml:space="preserve">СНИЛС </w:t>
      </w:r>
      <w:r w:rsidR="00257496" w:rsidRPr="000F2694">
        <w:rPr>
          <w:rFonts w:eastAsia="Calibri"/>
          <w:bCs/>
        </w:rPr>
        <w:t>098-352-605-00</w:t>
      </w:r>
      <w:r w:rsidR="00257496" w:rsidRPr="000F2694">
        <w:rPr>
          <w:rFonts w:eastAsia="Calibri"/>
        </w:rPr>
        <w:t xml:space="preserve">, </w:t>
      </w:r>
      <w:r w:rsidR="00257496" w:rsidRPr="000F2694">
        <w:rPr>
          <w:rFonts w:eastAsia="Calibri"/>
          <w:bCs/>
        </w:rPr>
        <w:t xml:space="preserve">04.10.1978 </w:t>
      </w:r>
      <w:r w:rsidR="00257496" w:rsidRPr="000F2694">
        <w:rPr>
          <w:rFonts w:eastAsia="Calibri"/>
        </w:rPr>
        <w:t xml:space="preserve">г.р., место рождения – </w:t>
      </w:r>
      <w:r w:rsidR="00257496" w:rsidRPr="000F2694">
        <w:rPr>
          <w:rFonts w:eastAsia="Calibri"/>
          <w:bCs/>
        </w:rPr>
        <w:t xml:space="preserve">пос. Новая Игирма, </w:t>
      </w:r>
      <w:proofErr w:type="spellStart"/>
      <w:r w:rsidR="00257496" w:rsidRPr="000F2694">
        <w:rPr>
          <w:rFonts w:eastAsia="Calibri"/>
          <w:bCs/>
        </w:rPr>
        <w:t>Нижнеилимского</w:t>
      </w:r>
      <w:proofErr w:type="spellEnd"/>
      <w:r w:rsidR="00257496" w:rsidRPr="000F2694">
        <w:rPr>
          <w:rFonts w:eastAsia="Calibri"/>
          <w:bCs/>
        </w:rPr>
        <w:t xml:space="preserve"> района Иркутской области</w:t>
      </w:r>
      <w:r w:rsidR="00257496" w:rsidRPr="000F2694">
        <w:rPr>
          <w:rFonts w:eastAsia="Calibri"/>
        </w:rPr>
        <w:t>, адрес регистр</w:t>
      </w:r>
      <w:r w:rsidR="00257496">
        <w:rPr>
          <w:rFonts w:eastAsia="Calibri"/>
        </w:rPr>
        <w:t>ации: 678144, Республика Саха (Я</w:t>
      </w:r>
      <w:r w:rsidR="00257496" w:rsidRPr="000F2694">
        <w:rPr>
          <w:rFonts w:eastAsia="Calibri"/>
        </w:rPr>
        <w:t xml:space="preserve">кутия), </w:t>
      </w:r>
      <w:r w:rsidR="00257496" w:rsidRPr="000F2694">
        <w:rPr>
          <w:rFonts w:eastAsia="Calibri"/>
          <w:bCs/>
        </w:rPr>
        <w:t xml:space="preserve">г. Ленск, ул. </w:t>
      </w:r>
      <w:proofErr w:type="spellStart"/>
      <w:r w:rsidR="00257496" w:rsidRPr="000F2694">
        <w:rPr>
          <w:rFonts w:eastAsia="Calibri"/>
          <w:bCs/>
        </w:rPr>
        <w:t>Ойунского</w:t>
      </w:r>
      <w:proofErr w:type="spellEnd"/>
      <w:r w:rsidR="00257496" w:rsidRPr="000F2694">
        <w:rPr>
          <w:rFonts w:eastAsia="Calibri"/>
          <w:bCs/>
        </w:rPr>
        <w:t>, 28А кв. 80</w:t>
      </w:r>
      <w:r w:rsidR="00257496" w:rsidRPr="000F2694">
        <w:rPr>
          <w:rFonts w:eastAsia="Calibri"/>
        </w:rPr>
        <w:t>)</w:t>
      </w:r>
      <w:r w:rsidR="00257496" w:rsidRPr="005C2CF2">
        <w:rPr>
          <w:sz w:val="20"/>
          <w:szCs w:val="20"/>
        </w:rPr>
        <w:t xml:space="preserve">, признана банкротом решением арбитражного суда </w:t>
      </w:r>
      <w:r w:rsidR="00257496">
        <w:rPr>
          <w:rFonts w:eastAsia="Calibri"/>
        </w:rPr>
        <w:t>Республика Саха (Я</w:t>
      </w:r>
      <w:r w:rsidR="00257496" w:rsidRPr="000F2694">
        <w:rPr>
          <w:rFonts w:eastAsia="Calibri"/>
        </w:rPr>
        <w:t>кутия</w:t>
      </w:r>
      <w:r w:rsidR="00257496">
        <w:rPr>
          <w:rFonts w:eastAsia="Calibri"/>
        </w:rPr>
        <w:t>)</w:t>
      </w:r>
      <w:r w:rsidR="00257496" w:rsidRPr="005C2CF2">
        <w:rPr>
          <w:sz w:val="20"/>
          <w:szCs w:val="20"/>
        </w:rPr>
        <w:t xml:space="preserve"> </w:t>
      </w:r>
      <w:r w:rsidR="00257496">
        <w:rPr>
          <w:sz w:val="20"/>
          <w:szCs w:val="20"/>
        </w:rPr>
        <w:t>от 18</w:t>
      </w:r>
      <w:r w:rsidR="00257496" w:rsidRPr="005C2CF2">
        <w:rPr>
          <w:sz w:val="20"/>
          <w:szCs w:val="20"/>
        </w:rPr>
        <w:t>.0</w:t>
      </w:r>
      <w:r w:rsidR="00257496">
        <w:rPr>
          <w:sz w:val="20"/>
          <w:szCs w:val="20"/>
        </w:rPr>
        <w:t>7.2017</w:t>
      </w:r>
      <w:r w:rsidR="00257496" w:rsidRPr="005C2CF2">
        <w:rPr>
          <w:sz w:val="20"/>
          <w:szCs w:val="20"/>
        </w:rPr>
        <w:t xml:space="preserve"> года по делу № </w:t>
      </w:r>
      <w:r w:rsidR="00257496">
        <w:rPr>
          <w:color w:val="333333"/>
        </w:rPr>
        <w:t>А58-4621/2016</w:t>
      </w:r>
      <w:r w:rsidR="00257496">
        <w:rPr>
          <w:sz w:val="20"/>
          <w:szCs w:val="20"/>
        </w:rPr>
        <w:t>, далее - Должник)</w:t>
      </w:r>
      <w:r w:rsidR="00257496">
        <w:rPr>
          <w:rFonts w:eastAsia="Calibri"/>
          <w:color w:val="333333"/>
        </w:rPr>
        <w:t xml:space="preserve">, </w:t>
      </w:r>
      <w:r>
        <w:rPr>
          <w:sz w:val="20"/>
          <w:szCs w:val="20"/>
        </w:rPr>
        <w:t>состоял</w:t>
      </w:r>
      <w:r w:rsidR="00257496">
        <w:rPr>
          <w:sz w:val="20"/>
          <w:szCs w:val="20"/>
        </w:rPr>
        <w:t>ись.</w:t>
      </w:r>
    </w:p>
    <w:p w:rsidR="00257496" w:rsidRDefault="00257496" w:rsidP="00D83328">
      <w:pPr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sz w:val="20"/>
          <w:szCs w:val="20"/>
        </w:rPr>
        <w:t xml:space="preserve">Победителем торгов признается участник торгов ИП Шерстобитов Илья Николаевич, который </w:t>
      </w:r>
      <w:r>
        <w:rPr>
          <w:rFonts w:ascii="Arial" w:hAnsi="Arial" w:cs="Arial"/>
          <w:color w:val="333333"/>
          <w:sz w:val="17"/>
          <w:szCs w:val="17"/>
        </w:rPr>
        <w:t xml:space="preserve">представил в установленный срок заявку на участие в торгах, содержащую максимальное, по сравнению с другими участниками, предложение о цене имущества должника в размере </w:t>
      </w:r>
      <w:r>
        <w:rPr>
          <w:rFonts w:ascii="Arial" w:hAnsi="Arial" w:cs="Arial"/>
          <w:color w:val="333333"/>
          <w:sz w:val="17"/>
          <w:szCs w:val="17"/>
        </w:rPr>
        <w:t>400 000 рублей</w:t>
      </w:r>
      <w:r>
        <w:rPr>
          <w:rFonts w:ascii="Arial" w:hAnsi="Arial" w:cs="Arial"/>
          <w:color w:val="333333"/>
          <w:sz w:val="17"/>
          <w:szCs w:val="17"/>
        </w:rPr>
        <w:t>, которая не ниже начальной цены продажи имущества должника, установленной для определенного периода проведения торгов.</w:t>
      </w:r>
    </w:p>
    <w:p w:rsidR="00257496" w:rsidRDefault="00257496" w:rsidP="00D83328">
      <w:pPr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 Победитель торгов </w:t>
      </w:r>
      <w:r>
        <w:rPr>
          <w:rFonts w:ascii="Arial" w:hAnsi="Arial" w:cs="Arial"/>
          <w:color w:val="333333"/>
          <w:sz w:val="17"/>
          <w:szCs w:val="17"/>
        </w:rPr>
        <w:t>не является заинтересованным лицом</w:t>
      </w:r>
      <w:r>
        <w:rPr>
          <w:rFonts w:ascii="Arial" w:hAnsi="Arial" w:cs="Arial"/>
          <w:color w:val="333333"/>
          <w:sz w:val="17"/>
          <w:szCs w:val="17"/>
        </w:rPr>
        <w:t xml:space="preserve"> по отношению к должнику, кредиторам, финансовому управляющему. Финансовый управляющий и саморегулируемая организация арбитражных управляющих, членом которой является финансовый управляющий, в капитале победителя торгов участия не принимают.</w:t>
      </w:r>
    </w:p>
    <w:p w:rsidR="00257496" w:rsidRDefault="00257496" w:rsidP="00D83328">
      <w:pPr>
        <w:jc w:val="both"/>
      </w:pPr>
      <w:r>
        <w:rPr>
          <w:rFonts w:ascii="Arial" w:hAnsi="Arial" w:cs="Arial"/>
          <w:color w:val="333333"/>
          <w:sz w:val="17"/>
          <w:szCs w:val="17"/>
        </w:rPr>
        <w:t>С победителем</w:t>
      </w:r>
      <w:r>
        <w:rPr>
          <w:rFonts w:ascii="Arial" w:hAnsi="Arial" w:cs="Arial"/>
          <w:color w:val="333333"/>
          <w:sz w:val="17"/>
          <w:szCs w:val="17"/>
        </w:rPr>
        <w:t xml:space="preserve"> торгов </w:t>
      </w:r>
      <w:r>
        <w:rPr>
          <w:rFonts w:ascii="Arial" w:hAnsi="Arial" w:cs="Arial"/>
          <w:color w:val="333333"/>
          <w:sz w:val="17"/>
          <w:szCs w:val="17"/>
        </w:rPr>
        <w:t>заключен Договор</w:t>
      </w:r>
      <w:r>
        <w:rPr>
          <w:rFonts w:ascii="Arial" w:hAnsi="Arial" w:cs="Arial"/>
          <w:color w:val="333333"/>
          <w:sz w:val="17"/>
          <w:szCs w:val="17"/>
        </w:rPr>
        <w:t xml:space="preserve"> купли-продажи</w:t>
      </w:r>
      <w:r>
        <w:rPr>
          <w:rFonts w:ascii="Arial" w:hAnsi="Arial" w:cs="Arial"/>
          <w:color w:val="333333"/>
          <w:sz w:val="17"/>
          <w:szCs w:val="17"/>
        </w:rPr>
        <w:t xml:space="preserve"> 19.03.2020 г</w:t>
      </w:r>
      <w:bookmarkStart w:id="0" w:name="_GoBack"/>
      <w:bookmarkEnd w:id="0"/>
      <w:r>
        <w:rPr>
          <w:rFonts w:ascii="Arial" w:hAnsi="Arial" w:cs="Arial"/>
          <w:color w:val="333333"/>
          <w:sz w:val="17"/>
          <w:szCs w:val="17"/>
        </w:rPr>
        <w:t>.</w:t>
      </w:r>
    </w:p>
    <w:sectPr w:rsidR="0025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63"/>
    <w:rsid w:val="001D3C90"/>
    <w:rsid w:val="00257496"/>
    <w:rsid w:val="004C4B63"/>
    <w:rsid w:val="00D8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B07D"/>
  <w15:chartTrackingRefBased/>
  <w15:docId w15:val="{12D2A076-8B5B-41BB-A30B-118F889F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3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apka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Elena</cp:lastModifiedBy>
  <cp:revision>2</cp:revision>
  <dcterms:created xsi:type="dcterms:W3CDTF">2020-03-22T11:59:00Z</dcterms:created>
  <dcterms:modified xsi:type="dcterms:W3CDTF">2020-03-22T11:59:00Z</dcterms:modified>
</cp:coreProperties>
</file>