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5819"/>
        <w:gridCol w:w="2497"/>
      </w:tblGrid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№ ПП/лот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Наименование имущества подлежащего реализации.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001.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земельный участок, размер доли в праве - 1/1, кадастровый номер объекта 34:35:030115:723, Волгоградская область, г. Волжский, СНТ Изобилие, ул. Набережная, 103; площадь объекта 1384 </w:t>
            </w:r>
            <w:proofErr w:type="spellStart"/>
            <w:r w:rsidRPr="00331B12">
              <w:t>кв.м</w:t>
            </w:r>
            <w:proofErr w:type="spellEnd"/>
            <w:r w:rsidRPr="00331B12">
              <w:t xml:space="preserve">., </w:t>
            </w:r>
          </w:p>
          <w:p w:rsidR="00331B12" w:rsidRPr="00331B12" w:rsidRDefault="00331B12" w:rsidP="00F912C4">
            <w:pPr>
              <w:jc w:val="center"/>
            </w:pPr>
            <w:r w:rsidRPr="00331B12">
              <w:t>Иные строения, помещения и сооружения, размер доли в праве - 1/</w:t>
            </w:r>
            <w:proofErr w:type="gramStart"/>
            <w:r w:rsidRPr="00331B12">
              <w:t>1,,</w:t>
            </w:r>
            <w:proofErr w:type="gramEnd"/>
            <w:r w:rsidRPr="00331B12">
              <w:t xml:space="preserve"> , кадастровый номер объекта 34:35:030115:3029, Волгоградская область, г. Волжский, СНТ Изобилие, ул. Набережная, 103, площадь объекта 196,80 </w:t>
            </w:r>
            <w:proofErr w:type="spellStart"/>
            <w:r w:rsidRPr="00331B12">
              <w:t>кв.м</w:t>
            </w:r>
            <w:proofErr w:type="spellEnd"/>
            <w:r w:rsidRPr="00331B12">
              <w:t>.</w:t>
            </w:r>
          </w:p>
          <w:p w:rsidR="00331B12" w:rsidRPr="00331B12" w:rsidRDefault="00331B12" w:rsidP="00F912C4">
            <w:pPr>
              <w:jc w:val="center"/>
            </w:pPr>
            <w:r w:rsidRPr="00331B12">
              <w:t xml:space="preserve">хозяйственное строение или сооружение (не превышает 50 </w:t>
            </w:r>
            <w:proofErr w:type="spellStart"/>
            <w:proofErr w:type="gramStart"/>
            <w:r w:rsidRPr="00331B12">
              <w:t>кв.м</w:t>
            </w:r>
            <w:proofErr w:type="spellEnd"/>
            <w:proofErr w:type="gramEnd"/>
            <w:r w:rsidRPr="00331B12">
              <w:t>), размер доли в праве - 1/1, кадастровая номер объекта 34:35:030115:3032</w:t>
            </w:r>
          </w:p>
          <w:p w:rsidR="00331B12" w:rsidRPr="00331B12" w:rsidRDefault="00331B12" w:rsidP="00F912C4">
            <w:pPr>
              <w:jc w:val="center"/>
            </w:pPr>
            <w:r w:rsidRPr="00331B12">
              <w:t xml:space="preserve">хозяйственное строение или сооружение (не превышает 50 </w:t>
            </w:r>
            <w:proofErr w:type="spellStart"/>
            <w:r w:rsidRPr="00331B12">
              <w:t>кв.м</w:t>
            </w:r>
            <w:proofErr w:type="spellEnd"/>
            <w:r w:rsidRPr="00331B12">
              <w:t xml:space="preserve">.), размер доли в праве - 1/1, кадастровый номер объекта 34:35:030115:3030, Волгоградская область, г., Волжский, СНТ Изобилие, ул. Набережная, 103, площадь объекта 49, 80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  <w:p w:rsidR="00331B12" w:rsidRPr="00331B12" w:rsidRDefault="00331B12" w:rsidP="00F912C4">
            <w:pPr>
              <w:jc w:val="center"/>
              <w:rPr>
                <w:b/>
              </w:rPr>
            </w:pP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3</w:t>
            </w:r>
            <w:r w:rsidRPr="00331B12">
              <w:rPr>
                <w:b/>
                <w:lang w:val="en-US"/>
              </w:rPr>
              <w:t> </w:t>
            </w:r>
            <w:r w:rsidRPr="00331B12">
              <w:rPr>
                <w:b/>
              </w:rPr>
              <w:t>197</w:t>
            </w:r>
            <w:r w:rsidRPr="00331B12">
              <w:rPr>
                <w:b/>
                <w:lang w:val="en-US"/>
              </w:rPr>
              <w:t> </w:t>
            </w:r>
            <w:r w:rsidRPr="00331B12">
              <w:rPr>
                <w:b/>
              </w:rPr>
              <w:t>356,00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  <w:r w:rsidRPr="00331B12">
              <w:rPr>
                <w:b/>
              </w:rPr>
              <w:t xml:space="preserve"> </w:t>
            </w:r>
            <w:proofErr w:type="gramStart"/>
            <w:r w:rsidRPr="00331B12">
              <w:t>( в</w:t>
            </w:r>
            <w:proofErr w:type="gramEnd"/>
            <w:r w:rsidRPr="00331B12">
              <w:t xml:space="preserve"> том числе земельный участок 34:35:030115:723 – 1 397 356, 00 рублей; Иные строения 34:35:030115:3029 -1 400 00, рублей; 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  <w:r w:rsidRPr="00331B12">
              <w:t>хозяйственное строение 34:35:030115:3030 – 250 000, 00 рублей)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002.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земельный участок, размер доли в праве 1/1, кадастровый номер объекта 34:35:030115:705, Волгоградская область, г. Волжский, СНТ Изобилие, ул. Речная, 118, площадь объекта 639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  <w:p w:rsidR="00331B12" w:rsidRPr="00331B12" w:rsidRDefault="00331B12" w:rsidP="00F912C4">
            <w:pPr>
              <w:jc w:val="center"/>
            </w:pPr>
            <w:r w:rsidRPr="00331B12">
              <w:t xml:space="preserve">нежилое строение, размер доли в праве - 1/1, площадь объекта 323, 40 </w:t>
            </w:r>
            <w:proofErr w:type="spellStart"/>
            <w:r w:rsidRPr="00331B12">
              <w:t>кв.м</w:t>
            </w:r>
            <w:proofErr w:type="spellEnd"/>
            <w:r w:rsidRPr="00331B12">
              <w:t>., кадастровый номер объекта 34:35:030115:2451, Волгоградская область, г. Волжский, СНТ Изобилие, ул. Речная, 118,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6</w:t>
            </w:r>
            <w:r w:rsidRPr="00331B12">
              <w:rPr>
                <w:b/>
                <w:lang w:val="en-US"/>
              </w:rPr>
              <w:t> </w:t>
            </w:r>
            <w:r w:rsidRPr="00331B12">
              <w:rPr>
                <w:b/>
              </w:rPr>
              <w:t>145</w:t>
            </w:r>
            <w:r w:rsidRPr="00331B12">
              <w:rPr>
                <w:b/>
                <w:lang w:val="en-US"/>
              </w:rPr>
              <w:t> </w:t>
            </w:r>
            <w:r w:rsidRPr="00331B12">
              <w:rPr>
                <w:b/>
              </w:rPr>
              <w:t>166, 00</w:t>
            </w:r>
          </w:p>
          <w:p w:rsidR="00331B12" w:rsidRPr="00331B12" w:rsidRDefault="00331B12" w:rsidP="00F912C4">
            <w:pPr>
              <w:ind w:left="-108" w:right="-110"/>
              <w:jc w:val="both"/>
              <w:rPr>
                <w:b/>
              </w:rPr>
            </w:pPr>
            <w:r w:rsidRPr="00331B12">
              <w:rPr>
                <w:b/>
              </w:rPr>
              <w:t xml:space="preserve"> </w:t>
            </w:r>
            <w:r w:rsidRPr="00331B12">
              <w:t>(т том числе земельный участок 34:35:030115:705 – 645 166, 00 рублей;</w:t>
            </w:r>
            <w:r w:rsidRPr="00331B12">
              <w:rPr>
                <w:b/>
              </w:rPr>
              <w:t xml:space="preserve"> 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  <w:r w:rsidRPr="00331B12">
              <w:t>нежилое строение 34:35:030115:2451 -5 500 000 рублей)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003.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autoSpaceDE w:val="0"/>
              <w:autoSpaceDN w:val="0"/>
              <w:adjustRightInd w:val="0"/>
              <w:jc w:val="center"/>
            </w:pPr>
            <w:r w:rsidRPr="00331B12">
              <w:t xml:space="preserve">земельный участок, размер доли в праве - 1/1, кадастровый номер объек1та 34:35:030115:551, Волгоградская область, г. Волжский, СНТ Изобилие, ул. Речная, 123, 621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  <w:p w:rsidR="00331B12" w:rsidRPr="00331B12" w:rsidRDefault="00331B12" w:rsidP="00F912C4">
            <w:pPr>
              <w:autoSpaceDE w:val="0"/>
              <w:autoSpaceDN w:val="0"/>
              <w:adjustRightInd w:val="0"/>
              <w:jc w:val="center"/>
            </w:pPr>
            <w:r w:rsidRPr="00331B12">
              <w:t xml:space="preserve">нежилое строение, размер доли в праве - 1/1, , кадастровый номер объекта 34:35:030115:2552, Волгоградская область, г. Волжский, СНТ Изобилие, ул. Речная, 123, 31, 40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926</w:t>
            </w:r>
            <w:r w:rsidRPr="00331B12">
              <w:rPr>
                <w:b/>
                <w:lang w:val="en-US"/>
              </w:rPr>
              <w:t> </w:t>
            </w:r>
            <w:r w:rsidRPr="00331B12">
              <w:rPr>
                <w:b/>
              </w:rPr>
              <w:t xml:space="preserve">993, 00 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  <w:r w:rsidRPr="00331B12">
              <w:t>(т том числе земельный участок 34:35:030115:551 – 626 993, 00 рублей; нежилое строение 34:35:030115:2552 -300 000, 00 рублей)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004.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земельный участок, размер доли в праве - 1/1, кадастровый номер объекта 34:35:030115:797, Волгоградская область, г. Волжский, СНТ Изобилие, ул. Речная, 121, 624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630 022, 00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005.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земельный участок, размер доли в праве - 1/1, кадастровый номер объекта 34:35:030115:719, Волгоградская область, г. Волжский, СНТ Изобилие, ул. Речная, 116, 989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  <w:p w:rsidR="00331B12" w:rsidRPr="00331B12" w:rsidRDefault="00331B12" w:rsidP="00F912C4">
            <w:pPr>
              <w:jc w:val="center"/>
            </w:pPr>
            <w:r w:rsidRPr="00331B12">
              <w:t xml:space="preserve">нежилое строение, размер доли в праве - 1/1, кадастровый номер объекта 34:35:030115:2491, Волгоградская область, г. Волжский, СНТ Изобилие, ул. Речная, 116, 67,90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2 698 544, 00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  <w:r w:rsidRPr="00331B12">
              <w:t>(т том числе земельный участок 34:35:030115:719 – 998 544, 00 рублей; нежилое строение 34:35:030115:2491 – 1 700 000, 00 рублей)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006.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земельный участок, размер доли в праве - 1/1, кадастровый номер объекта 34:35:030124:79, Волгоградская область, г. Волжский, б-р Профсоюзов, 9Б, 150 </w:t>
            </w:r>
            <w:proofErr w:type="spellStart"/>
            <w:proofErr w:type="gramStart"/>
            <w:r w:rsidRPr="00331B12">
              <w:t>кв.м</w:t>
            </w:r>
            <w:proofErr w:type="spellEnd"/>
            <w:proofErr w:type="gramEnd"/>
          </w:p>
          <w:p w:rsidR="00331B12" w:rsidRPr="00331B12" w:rsidRDefault="00331B12" w:rsidP="00F912C4">
            <w:pPr>
              <w:jc w:val="center"/>
            </w:pPr>
            <w:r w:rsidRPr="00331B12">
              <w:lastRenderedPageBreak/>
              <w:t xml:space="preserve"> строения, помещения и сооружения, размер доли в праве - 1/1, кадастровый номер объекта 34:35:030124:5532;Волгоградская область, г. Волжский, б-р Профсоюзов, 9 Б, 105, 90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lastRenderedPageBreak/>
              <w:t xml:space="preserve">1 751 448, 00 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  <w:r w:rsidRPr="00331B12">
              <w:t xml:space="preserve">(т том числе земельный участок 34:35:030124:79 – 151 448, 00 рублей; </w:t>
            </w:r>
            <w:r w:rsidRPr="00331B12">
              <w:lastRenderedPageBreak/>
              <w:t>строения, помещения и сооружения 34:35:030124:5532 – 1 600 000, рублей)</w:t>
            </w:r>
          </w:p>
          <w:p w:rsidR="00331B12" w:rsidRPr="00331B12" w:rsidRDefault="00331B12" w:rsidP="00F912C4">
            <w:pPr>
              <w:ind w:left="-108" w:right="-110"/>
              <w:jc w:val="both"/>
            </w:pP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lastRenderedPageBreak/>
              <w:t>007.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квартира, размер доли в праве - 1/1, кадастровый номер объекта 34:35:030112:3681 расположенная по адресу: Волгоградская область, г. Волжский, </w:t>
            </w:r>
            <w:proofErr w:type="spellStart"/>
            <w:r w:rsidRPr="00331B12">
              <w:t>пр-кт</w:t>
            </w:r>
            <w:proofErr w:type="spellEnd"/>
            <w:r w:rsidRPr="00331B12">
              <w:t xml:space="preserve"> им. Ленина, 18, 12,, 63,90 </w:t>
            </w:r>
            <w:proofErr w:type="spellStart"/>
            <w:r w:rsidRPr="00331B12">
              <w:t>кв.м</w:t>
            </w:r>
            <w:proofErr w:type="spellEnd"/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2 237 000, 00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008.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квартира, размер доли в праве - 1/1, кадастровый номер объекта 34:35:030113:2014, Волгоградская область, г. Волжский, </w:t>
            </w:r>
            <w:proofErr w:type="spellStart"/>
            <w:r w:rsidRPr="00331B12">
              <w:t>пр-кт</w:t>
            </w:r>
            <w:proofErr w:type="spellEnd"/>
            <w:r w:rsidRPr="00331B12">
              <w:t xml:space="preserve"> им. Ленина, 47,0 35, 61,40 </w:t>
            </w:r>
            <w:proofErr w:type="spellStart"/>
            <w:r w:rsidRPr="00331B12">
              <w:t>кв.м</w:t>
            </w:r>
            <w:proofErr w:type="spellEnd"/>
            <w:r w:rsidRPr="00331B12">
              <w:t>.,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2 150 000, 00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009.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иные строения, помещения и сооружения, размер доли в праве - 1/1, кадастровый номер объекта 34:35:000000:64738, Волгоградская область, г. Волжский, ул. Мира, 150Д, 1-5, 280, 20 </w:t>
            </w:r>
            <w:proofErr w:type="spellStart"/>
            <w:r w:rsidRPr="00331B12">
              <w:t>кв.м</w:t>
            </w:r>
            <w:proofErr w:type="spellEnd"/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5 500 000, 00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010.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>иные строения, помещения и со</w:t>
            </w:r>
            <w:bookmarkStart w:id="0" w:name="_GoBack"/>
            <w:bookmarkEnd w:id="0"/>
            <w:r w:rsidRPr="00331B12">
              <w:t>оружения, размер доли в праве - 1/1,., кадастровый номер объекта 34:35:030213:15547, расположенный по адресу: Волгоградская область, г. Волжский, ул. Мира, 57, 115, 60 кв. м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3 500 000, 00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011.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легковой  автомобиль  Лексус  LX570,  год  выпуска  2016,  </w:t>
            </w:r>
            <w:proofErr w:type="spellStart"/>
            <w:r w:rsidRPr="00331B12">
              <w:t>ГосРег</w:t>
            </w:r>
            <w:proofErr w:type="spellEnd"/>
            <w:r w:rsidRPr="00331B12">
              <w:t xml:space="preserve">  знак  0777ХУ34, ПТС 78 YY9423 891303201610,  VIN/ИМО  JTJHY00W504201852,  номер  двигателя 3272859, номер кузова JTJHY00W504201852, 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3 900 000, 00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012.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легковой автомобиль Кадиллак СТ6, год выпуска 2018, </w:t>
            </w:r>
            <w:proofErr w:type="spellStart"/>
            <w:r w:rsidRPr="00331B12">
              <w:t>ГосРег</w:t>
            </w:r>
            <w:proofErr w:type="spellEnd"/>
            <w:r w:rsidRPr="00331B12">
              <w:t xml:space="preserve"> знак С777ВЕ34, VIN/ ИМО 1G6K95RS8JU125678, номер кузова 1G6K95RS8JU125678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2 800 000, 00</w:t>
            </w:r>
          </w:p>
        </w:tc>
      </w:tr>
      <w:tr w:rsidR="00331B12" w:rsidRPr="00331B12" w:rsidTr="00F912C4">
        <w:tc>
          <w:tcPr>
            <w:tcW w:w="1029" w:type="dxa"/>
            <w:vAlign w:val="center"/>
          </w:tcPr>
          <w:p w:rsidR="00331B12" w:rsidRPr="00331B12" w:rsidRDefault="00331B12" w:rsidP="00F912C4">
            <w:pPr>
              <w:jc w:val="center"/>
              <w:rPr>
                <w:b/>
              </w:rPr>
            </w:pPr>
            <w:r w:rsidRPr="00331B12">
              <w:rPr>
                <w:b/>
              </w:rPr>
              <w:t>013.</w:t>
            </w:r>
          </w:p>
        </w:tc>
        <w:tc>
          <w:tcPr>
            <w:tcW w:w="6717" w:type="dxa"/>
            <w:vAlign w:val="center"/>
          </w:tcPr>
          <w:p w:rsidR="00331B12" w:rsidRPr="00331B12" w:rsidRDefault="00331B12" w:rsidP="00F912C4">
            <w:pPr>
              <w:jc w:val="center"/>
            </w:pPr>
            <w:r w:rsidRPr="00331B12">
              <w:t xml:space="preserve">ООО «Фирма </w:t>
            </w:r>
            <w:proofErr w:type="spellStart"/>
            <w:r w:rsidRPr="00331B12">
              <w:t>Мобилсервис</w:t>
            </w:r>
            <w:proofErr w:type="spellEnd"/>
            <w:r w:rsidRPr="00331B12">
              <w:t xml:space="preserve">» (ИНН 7720209376), 105215, Москва г, </w:t>
            </w:r>
            <w:proofErr w:type="spellStart"/>
            <w:r w:rsidRPr="00331B12">
              <w:t>ул.Парковая</w:t>
            </w:r>
            <w:proofErr w:type="spellEnd"/>
            <w:r w:rsidRPr="00331B12">
              <w:t xml:space="preserve"> 9-я, д.66, стр.5, 105215, Москва г, </w:t>
            </w:r>
            <w:proofErr w:type="spellStart"/>
            <w:r w:rsidRPr="00331B12">
              <w:t>ул.Парковая</w:t>
            </w:r>
            <w:proofErr w:type="spellEnd"/>
            <w:r w:rsidRPr="00331B12">
              <w:t xml:space="preserve"> 9-я, д.66, стр.5, Уставный капитал 8 400, Доля участия 90%</w:t>
            </w:r>
          </w:p>
        </w:tc>
        <w:tc>
          <w:tcPr>
            <w:tcW w:w="2710" w:type="dxa"/>
            <w:vAlign w:val="center"/>
          </w:tcPr>
          <w:p w:rsidR="00331B12" w:rsidRPr="00331B12" w:rsidRDefault="00331B12" w:rsidP="00F912C4">
            <w:pPr>
              <w:ind w:left="-108" w:right="-110"/>
              <w:jc w:val="center"/>
              <w:rPr>
                <w:b/>
              </w:rPr>
            </w:pPr>
            <w:r w:rsidRPr="00331B12">
              <w:rPr>
                <w:b/>
              </w:rPr>
              <w:t>7 560, 00</w:t>
            </w:r>
          </w:p>
        </w:tc>
      </w:tr>
    </w:tbl>
    <w:p w:rsidR="00204FBB" w:rsidRDefault="00204FBB"/>
    <w:sectPr w:rsidR="002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12"/>
    <w:rsid w:val="00204FBB"/>
    <w:rsid w:val="003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3D19-0A6B-4BC3-AC39-0E27885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B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2020-03-05T04:31:00Z</dcterms:created>
  <dcterms:modified xsi:type="dcterms:W3CDTF">2020-03-05T04:31:00Z</dcterms:modified>
</cp:coreProperties>
</file>