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02" w:rsidRDefault="00B06302" w:rsidP="00B06302">
      <w:pPr>
        <w:suppressAutoHyphens/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Имущество </w:t>
      </w:r>
      <w:r w:rsidRPr="004206EC">
        <w:rPr>
          <w:rFonts w:ascii="Times New Roman" w:hAnsi="Times New Roman"/>
          <w:sz w:val="24"/>
          <w:szCs w:val="24"/>
          <w:lang w:eastAsia="ar-SA"/>
        </w:rPr>
        <w:t>ООО «</w:t>
      </w:r>
      <w:proofErr w:type="spellStart"/>
      <w:r w:rsidRPr="004206EC">
        <w:rPr>
          <w:rFonts w:ascii="Times New Roman" w:hAnsi="Times New Roman"/>
          <w:sz w:val="24"/>
          <w:szCs w:val="24"/>
          <w:lang w:eastAsia="ar-SA"/>
        </w:rPr>
        <w:t>ФлауерсЛайф</w:t>
      </w:r>
      <w:proofErr w:type="spellEnd"/>
      <w:r w:rsidRPr="004206EC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, реализуемое единым лотом, расположенное по адресу: </w:t>
      </w:r>
      <w:r w:rsidRPr="00C33AB5">
        <w:rPr>
          <w:rFonts w:ascii="Times New Roman" w:hAnsi="Times New Roman"/>
          <w:sz w:val="24"/>
          <w:szCs w:val="24"/>
          <w:lang w:eastAsia="ar-SA"/>
        </w:rPr>
        <w:t>Московская область, Дмитровский район, г/п Дмитров, д. Горки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06302" w:rsidRPr="008C5551" w:rsidRDefault="00B06302" w:rsidP="00B06302">
      <w:pPr>
        <w:suppressAutoHyphens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C5551">
        <w:rPr>
          <w:rFonts w:ascii="Times New Roman" w:hAnsi="Times New Roman"/>
          <w:b/>
          <w:sz w:val="24"/>
          <w:szCs w:val="24"/>
          <w:lang w:eastAsia="ar-SA"/>
        </w:rPr>
        <w:t>Обременение: залог в пользу АО «Русский строительный банк».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06302" w:rsidRPr="00973EE2" w:rsidTr="00B06302">
        <w:trPr>
          <w:trHeight w:val="1540"/>
          <w:tblHeader/>
        </w:trPr>
        <w:tc>
          <w:tcPr>
            <w:tcW w:w="9640" w:type="dxa"/>
            <w:shd w:val="clear" w:color="auto" w:fill="auto"/>
            <w:vAlign w:val="center"/>
            <w:hideMark/>
          </w:tcPr>
          <w:p w:rsidR="00B06302" w:rsidRPr="0021701F" w:rsidRDefault="00B06302" w:rsidP="00804FF3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eastAsia="Times New Roman" w:hAnsi="Times New Roman"/>
                <w:b/>
              </w:rPr>
              <w:t>Наименование Лота</w:t>
            </w:r>
          </w:p>
        </w:tc>
      </w:tr>
      <w:tr w:rsidR="00B06302" w:rsidRPr="0070368C" w:rsidTr="00B06302">
        <w:trPr>
          <w:trHeight w:val="139"/>
        </w:trPr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20" w:after="20"/>
              <w:jc w:val="both"/>
              <w:rPr>
                <w:rFonts w:ascii="Times New Roman" w:eastAsia="Times New Roman" w:hAnsi="Times New Roman"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50:04:0180402:45, общая площадь 1188 (Одна тысяча сто восемьдесят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rPr>
          <w:trHeight w:val="1440"/>
        </w:trPr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jc w:val="both"/>
              <w:rPr>
                <w:rFonts w:ascii="Times New Roman" w:eastAsia="Times New Roman" w:hAnsi="Times New Roman"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50:04:0180402:58, общая площадь 1189 (Одна тысяча сто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</w:t>
            </w:r>
            <w:r>
              <w:rPr>
                <w:rFonts w:ascii="Times New Roman" w:hAnsi="Times New Roman"/>
              </w:rPr>
              <w:t xml:space="preserve"> </w:t>
            </w:r>
            <w:r w:rsidRPr="0021701F">
              <w:rPr>
                <w:rFonts w:ascii="Times New Roman" w:hAnsi="Times New Roman"/>
              </w:rPr>
              <w:t>для дачного строительства.</w:t>
            </w:r>
          </w:p>
        </w:tc>
      </w:tr>
      <w:tr w:rsidR="00B06302" w:rsidRPr="0070368C" w:rsidTr="00B06302">
        <w:trPr>
          <w:trHeight w:val="1311"/>
        </w:trPr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jc w:val="both"/>
              <w:rPr>
                <w:rFonts w:ascii="Times New Roman" w:eastAsia="Times New Roman" w:hAnsi="Times New Roman"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50:04:0180402:59, общая площадь 1183 (Одна тысяча сто восемьдесят три)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rPr>
          <w:trHeight w:val="1231"/>
        </w:trPr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jc w:val="both"/>
              <w:rPr>
                <w:rFonts w:ascii="Times New Roman" w:hAnsi="Times New Roman"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50:04:0180402:68, общая площадь 1189 (Одна тысяча сто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50:04:0180402:69, общая площадь 1188 (Одна тысяча сто восемьдесят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50:04:0180402:70, общая площадь 1189 (Одна тысяча сто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50:04:0180402:71, общая площадь 1188 (Одна тысяча сто восемьдесят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50:04:0180402:74, общая площадь 1188 (Одна тысяча сто восемьдесят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50:04:0180402:110, общая площадь 1186 (Одна тысяча сто восемьдесят шесть)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50:04:0180402:44, площадью 1 198 (Одна тысяча сто девяносто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50:04:0180402:46, площадью 1 194 (Одна тысяча сто девяносто четыре)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lastRenderedPageBreak/>
              <w:t xml:space="preserve">Земельный участок с кадастровым номером </w:t>
            </w:r>
            <w:proofErr w:type="gramStart"/>
            <w:r w:rsidRPr="0021701F">
              <w:rPr>
                <w:rFonts w:ascii="Times New Roman" w:hAnsi="Times New Roman"/>
              </w:rPr>
              <w:t>50.04:0180402:47</w:t>
            </w:r>
            <w:proofErr w:type="gramEnd"/>
            <w:r w:rsidRPr="0021701F">
              <w:rPr>
                <w:rFonts w:ascii="Times New Roman" w:hAnsi="Times New Roman"/>
              </w:rPr>
              <w:t xml:space="preserve">, площадью 1 097 (Одна тысяча девяносто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rPr>
          <w:trHeight w:val="70"/>
        </w:trPr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50:04:0180402:48, площадью 1 100 (Одна тысяча сто)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50:04:0180402:49, площадью 1 194 (Одна тысяча сто девяносто четыре)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50:04:0180402:50, площадью 1 098 (Одна тысяча девяносто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50:04:0180402:55, площадью 4 515 (Четыре тысячи пятьсот пятнадцать)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50:04:0180402:57, площадью 1 189 (Одна тысяча сто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50:04:0180402:60, площадью 1 188 (Одна тысяча сто восемьдесят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50:04:0180402:61, площадью 1 092 (Одна тысяча девяносто два)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ведения садоводства.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50:04:0180402:62, площадью 1 199 (Одна тысяча сто девяносто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50:04:0180402:63, площадью 1 217 (Одна тысяча двести семнадцать)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50:04:0180402:64, площадью 1 198 (Одна тысяча сто девяносто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50:04:0180402:65, площадью 1 192 (Одна тысяча сто девяносто два)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50:04:0180402:66, площадью 1 193 (Одна тысяча сто девяносто три)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lastRenderedPageBreak/>
              <w:t xml:space="preserve">Земельный участок с кадастровым номером 50:04:0180402:72, площадью 1 187 (Одна тысяча сто восемьдесят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50:04:0180402:73, площадью 1 189 (Одна тысяча сто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50:04:0180402:78, площадью 1 000 (Одна тысяча)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50:04:0180402:81, площадью 1006 (Одна тысяча шесть)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50:04:0180402:82, площадью 3 178 (Три тысячи сто семьдесят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50:04:0180402:83, площадью 1 092 (Одна тысяча девяносто два)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tabs>
                <w:tab w:val="left" w:pos="1800"/>
              </w:tabs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50:04:0180402:84, площадью 1 089 (Одна тысяча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50:04:0180402:85, площадью 1 199 (Одна тысяча сто девяносто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50:04:0180402:86, площадью 1 199 (Одна тысяча сто девяносто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50:04:0180402:87, площадью 1 197 (Одна тысяча сто девяносто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50:04:0180402:88, площадью 1 000 (Одна тысяча)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21701F">
              <w:rPr>
                <w:rFonts w:ascii="Times New Roman" w:hAnsi="Times New Roman"/>
                <w:b/>
              </w:rPr>
              <w:t>Существующие ограничения (обременения) права:</w:t>
            </w:r>
          </w:p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>№ 50:04:0180402:88-50/004/2017-1 от 29.03.2017 (Запрещение сделок с имуществом)</w:t>
            </w:r>
            <w:r w:rsidRPr="0021701F">
              <w:rPr>
                <w:rFonts w:ascii="Times New Roman" w:eastAsia="Times New Roman" w:hAnsi="Times New Roman"/>
                <w:b/>
              </w:rPr>
              <w:t>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50:04:0180402:90, площадью 1 103 (Одна тысяча сто три)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lastRenderedPageBreak/>
              <w:t xml:space="preserve">Земельный участок с кадастровым номером 50:04:0180402:91, площадью 1 197 (Одна тысяча сто девяносто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50:04:0180402:92, площадью 1 197 (Одна тысяча сто девяносто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50:04:0180402:94, площадью 1 102 (Одна тысяча сто два)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50:04:0180402:95, площадью 1 197 (Одна тысяча сто девяносто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50:04:0180402:96, площадью 1 197 (Одна тысяча сто девяносто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50:04:0180402:97, площадью 4 439 (Четыре тысячи четыреста тридцать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50:04:0180402:98, площадью 1 198 (Одна тысяча сто девяносто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50:04:0180402:99, площадью 1 194 (Одна тысяча сто девяносто четыре)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50:04:0180402:101, площадью 1 194 (Одна тысяча сто девяносто четыре)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50:04:0180402:102, площадью 1 202 (Одна тысяча двести два)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50:04:0180402:103, площадью 1 000 (Одна тысяча)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50:04:0180402:104, площадью 998 (девятьсот девяносто восемь)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50:04:0180402:105, площадью 1 189 (Одна тысяча сто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lastRenderedPageBreak/>
              <w:t xml:space="preserve">Земельный участок с кадастровым номером 50:04:0180402:106, площадью 1 187 (Одна тысяча сто восемьдесят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50:04:0180402:108, площадью 1 187 (Одна тысяча сто восемьдесят семь)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50:04:0180402:109, площадью 1 189 (Одна тысяча сто восемьдесят девять)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</w:t>
            </w:r>
            <w:r w:rsidRPr="0021701F">
              <w:rPr>
                <w:rFonts w:ascii="Times New Roman" w:hAnsi="Times New Roman"/>
              </w:rPr>
              <w:t>категория земель: земли сельскохозяйственного назначения, разрешенное использование: для дачного строительства.</w:t>
            </w:r>
          </w:p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21701F">
              <w:rPr>
                <w:rFonts w:ascii="Times New Roman" w:hAnsi="Times New Roman"/>
                <w:b/>
              </w:rPr>
              <w:t>Существующие ограничения (обременения) права:</w:t>
            </w:r>
          </w:p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>№ 50-50/004-50/004/008/2015-9035/1от 30.03.2015</w:t>
            </w:r>
            <w:r>
              <w:rPr>
                <w:rFonts w:ascii="Times New Roman" w:hAnsi="Times New Roman"/>
              </w:rPr>
              <w:t xml:space="preserve"> </w:t>
            </w:r>
            <w:r w:rsidRPr="0021701F">
              <w:rPr>
                <w:rFonts w:ascii="Times New Roman" w:hAnsi="Times New Roman"/>
              </w:rPr>
              <w:t>(Прочие ограничения (обременения)).</w:t>
            </w:r>
          </w:p>
        </w:tc>
      </w:tr>
      <w:tr w:rsidR="00B06302" w:rsidRPr="0070368C" w:rsidTr="00B06302">
        <w:tc>
          <w:tcPr>
            <w:tcW w:w="9640" w:type="dxa"/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 xml:space="preserve">Земельный участок с кадастровым номером 50:04:0180402:119, площадью 1 196 (Одна тысяча сто девяносто шесть) </w:t>
            </w:r>
            <w:proofErr w:type="spellStart"/>
            <w:r w:rsidRPr="0021701F">
              <w:rPr>
                <w:rFonts w:ascii="Times New Roman" w:hAnsi="Times New Roman"/>
              </w:rPr>
              <w:t>кв.м</w:t>
            </w:r>
            <w:proofErr w:type="spellEnd"/>
            <w:r w:rsidRPr="0021701F">
              <w:rPr>
                <w:rFonts w:ascii="Times New Roman" w:hAnsi="Times New Roman"/>
              </w:rPr>
              <w:t>., 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  <w:tr w:rsidR="00B06302" w:rsidRPr="0070368C" w:rsidTr="00B06302">
        <w:trPr>
          <w:trHeight w:val="1244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302" w:rsidRPr="0021701F" w:rsidRDefault="00B06302" w:rsidP="00804FF3">
            <w:pPr>
              <w:spacing w:before="40" w:after="40"/>
              <w:jc w:val="both"/>
              <w:rPr>
                <w:rFonts w:ascii="Times New Roman" w:eastAsia="Times New Roman" w:hAnsi="Times New Roman"/>
                <w:b/>
              </w:rPr>
            </w:pPr>
            <w:r w:rsidRPr="0021701F">
              <w:rPr>
                <w:rFonts w:ascii="Times New Roman" w:hAnsi="Times New Roman"/>
              </w:rPr>
              <w:t>Земельный участок с кадастровым номером 50:04:0180402:120, площадью 2 779 (Две тысячи се</w:t>
            </w:r>
            <w:r w:rsidR="00BF7CA0">
              <w:rPr>
                <w:rFonts w:ascii="Times New Roman" w:hAnsi="Times New Roman"/>
              </w:rPr>
              <w:t xml:space="preserve">мьсот семьдесят девять) </w:t>
            </w:r>
            <w:proofErr w:type="spellStart"/>
            <w:r w:rsidR="00BF7CA0">
              <w:rPr>
                <w:rFonts w:ascii="Times New Roman" w:hAnsi="Times New Roman"/>
              </w:rPr>
              <w:t>кв.м</w:t>
            </w:r>
            <w:proofErr w:type="spellEnd"/>
            <w:r w:rsidR="00BF7CA0">
              <w:rPr>
                <w:rFonts w:ascii="Times New Roman" w:hAnsi="Times New Roman"/>
              </w:rPr>
              <w:t xml:space="preserve">., </w:t>
            </w:r>
            <w:bookmarkStart w:id="0" w:name="_GoBack"/>
            <w:bookmarkEnd w:id="0"/>
            <w:r w:rsidRPr="0021701F">
              <w:rPr>
                <w:rFonts w:ascii="Times New Roman" w:hAnsi="Times New Roman"/>
              </w:rPr>
              <w:t>категория земель: земли сельскохозяйственного назначения, разрешенное использование: для дачного строительства.</w:t>
            </w:r>
          </w:p>
        </w:tc>
      </w:tr>
    </w:tbl>
    <w:p w:rsidR="00B06302" w:rsidRPr="006639F6" w:rsidRDefault="00B06302" w:rsidP="00B06302">
      <w:pPr>
        <w:pStyle w:val="ConsPlusNormal"/>
        <w:shd w:val="clear" w:color="auto" w:fill="FFFFFF"/>
        <w:autoSpaceDE/>
        <w:autoSpaceDN/>
        <w:adjustRightInd/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302" w:rsidRDefault="00B06302" w:rsidP="00B06302">
      <w:pPr>
        <w:pStyle w:val="ConsPlusNormal"/>
        <w:shd w:val="clear" w:color="auto" w:fill="FFFFFF"/>
        <w:autoSpaceDE/>
        <w:autoSpaceDN/>
        <w:adjustRightInd/>
        <w:spacing w:after="60" w:line="276" w:lineRule="auto"/>
        <w:ind w:firstLine="709"/>
        <w:jc w:val="both"/>
      </w:pPr>
    </w:p>
    <w:p w:rsidR="0064675E" w:rsidRDefault="00BF7CA0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67"/>
    <w:rsid w:val="00213367"/>
    <w:rsid w:val="00390A28"/>
    <w:rsid w:val="00573F80"/>
    <w:rsid w:val="00677E82"/>
    <w:rsid w:val="00B06302"/>
    <w:rsid w:val="00B55CA3"/>
    <w:rsid w:val="00B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CACB6-1E40-4384-B2A6-2EEBFE6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2019-08-12T09:34:00Z</dcterms:created>
  <dcterms:modified xsi:type="dcterms:W3CDTF">2019-08-12T09:35:00Z</dcterms:modified>
</cp:coreProperties>
</file>