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2BC0" w14:textId="0DB3EB60" w:rsidR="003F4D88" w:rsidRPr="0095337B" w:rsidRDefault="008D16F4" w:rsidP="0095337B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7B">
        <w:rPr>
          <w:rFonts w:ascii="Times New Roman" w:hAnsi="Times New Roman" w:cs="Times New Roman"/>
          <w:sz w:val="24"/>
        </w:rPr>
        <w:t>АО «Российский аукционный дом» (</w:t>
      </w:r>
      <w:r w:rsidR="0095337B" w:rsidRPr="0095337B">
        <w:rPr>
          <w:rFonts w:ascii="Times New Roman" w:hAnsi="Times New Roman" w:cs="Times New Roman"/>
          <w:sz w:val="24"/>
        </w:rPr>
        <w:t xml:space="preserve">ОГРН 1097847233351 ИНН 7838430413, 190000, Санкт-Петербург, </w:t>
      </w:r>
      <w:proofErr w:type="spellStart"/>
      <w:r w:rsidR="0095337B" w:rsidRPr="0095337B">
        <w:rPr>
          <w:rFonts w:ascii="Times New Roman" w:hAnsi="Times New Roman" w:cs="Times New Roman"/>
          <w:sz w:val="24"/>
        </w:rPr>
        <w:t>пер.Гривцова</w:t>
      </w:r>
      <w:proofErr w:type="spellEnd"/>
      <w:r w:rsidR="0095337B" w:rsidRPr="0095337B">
        <w:rPr>
          <w:rFonts w:ascii="Times New Roman" w:hAnsi="Times New Roman" w:cs="Times New Roman"/>
          <w:sz w:val="24"/>
        </w:rPr>
        <w:t xml:space="preserve">, д.5, </w:t>
      </w:r>
      <w:proofErr w:type="spellStart"/>
      <w:r w:rsidR="0095337B" w:rsidRPr="0095337B">
        <w:rPr>
          <w:rFonts w:ascii="Times New Roman" w:hAnsi="Times New Roman" w:cs="Times New Roman"/>
          <w:sz w:val="24"/>
        </w:rPr>
        <w:t>лит.В</w:t>
      </w:r>
      <w:proofErr w:type="spellEnd"/>
      <w:r w:rsidR="0095337B" w:rsidRPr="0095337B">
        <w:rPr>
          <w:rFonts w:ascii="Times New Roman" w:hAnsi="Times New Roman" w:cs="Times New Roman"/>
          <w:sz w:val="24"/>
        </w:rPr>
        <w:t xml:space="preserve">, (495)234-04-00 (доб.323), </w:t>
      </w:r>
      <w:r w:rsidR="0095337B" w:rsidRPr="0095337B">
        <w:rPr>
          <w:rFonts w:ascii="Times New Roman" w:hAnsi="Times New Roman" w:cs="Times New Roman"/>
          <w:sz w:val="24"/>
        </w:rPr>
        <w:t>vega</w:t>
      </w:r>
      <w:r w:rsidR="0095337B" w:rsidRPr="0095337B">
        <w:rPr>
          <w:rFonts w:ascii="Times New Roman" w:hAnsi="Times New Roman" w:cs="Times New Roman"/>
          <w:sz w:val="24"/>
        </w:rPr>
        <w:t>@auction-house.ru</w:t>
      </w:r>
      <w:r w:rsidRPr="0095337B">
        <w:rPr>
          <w:rFonts w:ascii="Times New Roman" w:hAnsi="Times New Roman" w:cs="Times New Roman"/>
          <w:sz w:val="24"/>
        </w:rPr>
        <w:t xml:space="preserve">), действующее на основании договора поручения с </w:t>
      </w:r>
      <w:r w:rsidR="0095337B" w:rsidRPr="0095337B">
        <w:rPr>
          <w:rFonts w:ascii="Times New Roman" w:hAnsi="Times New Roman" w:cs="Times New Roman"/>
          <w:sz w:val="24"/>
        </w:rPr>
        <w:t>ООО «ТД ЕВРОПАНЕЛЬ» (ОГРН 1127747078051, ИНН 7724851545, адрес: 115477, г.</w:t>
      </w:r>
      <w:r w:rsidR="005A70E5">
        <w:rPr>
          <w:rFonts w:ascii="Times New Roman" w:hAnsi="Times New Roman" w:cs="Times New Roman"/>
          <w:sz w:val="24"/>
        </w:rPr>
        <w:t xml:space="preserve"> </w:t>
      </w:r>
      <w:r w:rsidR="0095337B" w:rsidRPr="0095337B">
        <w:rPr>
          <w:rFonts w:ascii="Times New Roman" w:hAnsi="Times New Roman" w:cs="Times New Roman"/>
          <w:sz w:val="24"/>
        </w:rPr>
        <w:t>Москва, ул. Кантемировская, д. 58,</w:t>
      </w:r>
      <w:r w:rsidRPr="0095337B">
        <w:rPr>
          <w:rFonts w:ascii="Times New Roman" w:hAnsi="Times New Roman" w:cs="Times New Roman"/>
          <w:sz w:val="24"/>
        </w:rPr>
        <w:t xml:space="preserve">), </w:t>
      </w:r>
      <w:r w:rsidR="0095337B" w:rsidRPr="0095337B">
        <w:rPr>
          <w:rFonts w:ascii="Times New Roman" w:hAnsi="Times New Roman" w:cs="Times New Roman"/>
          <w:sz w:val="24"/>
        </w:rPr>
        <w:t xml:space="preserve">в лице конкурсного управляющего </w:t>
      </w:r>
      <w:proofErr w:type="spellStart"/>
      <w:r w:rsidR="0095337B" w:rsidRPr="0095337B">
        <w:rPr>
          <w:rFonts w:ascii="Times New Roman" w:hAnsi="Times New Roman" w:cs="Times New Roman"/>
          <w:sz w:val="24"/>
        </w:rPr>
        <w:t>Малтабар</w:t>
      </w:r>
      <w:proofErr w:type="spellEnd"/>
      <w:r w:rsidR="0095337B" w:rsidRPr="0095337B">
        <w:rPr>
          <w:rFonts w:ascii="Times New Roman" w:hAnsi="Times New Roman" w:cs="Times New Roman"/>
          <w:sz w:val="24"/>
        </w:rPr>
        <w:t xml:space="preserve"> Натальи Семеновны (ИНН 690309286334, СНИЛС 021-479-398-52, рег.№: 13407</w:t>
      </w:r>
      <w:r w:rsidR="0095337B" w:rsidRPr="0095337B">
        <w:rPr>
          <w:rFonts w:ascii="Times New Roman" w:hAnsi="Times New Roman" w:cs="Times New Roman"/>
          <w:sz w:val="24"/>
        </w:rPr>
        <w:t>, адрес: 170006, Тверь, а/я 619</w:t>
      </w:r>
      <w:r w:rsidR="0095337B" w:rsidRPr="0095337B">
        <w:rPr>
          <w:rFonts w:ascii="Times New Roman" w:hAnsi="Times New Roman" w:cs="Times New Roman"/>
          <w:sz w:val="24"/>
        </w:rPr>
        <w:t>), член СОАУ "Континент" (СРО) (ИНН 7810274570, ОГРН 1027804888704, адрес: 191023, С-Петербург, а/я 67), действующей на основании Решения Арбитражного суда города Москва от 19.04.2018 (резол. часть оглашена 17.04.2018 г.), Определения</w:t>
      </w:r>
      <w:r w:rsidR="0095337B">
        <w:rPr>
          <w:rFonts w:ascii="Times New Roman" w:hAnsi="Times New Roman" w:cs="Times New Roman"/>
          <w:sz w:val="24"/>
        </w:rPr>
        <w:t xml:space="preserve"> Арбитражного суда города Москвы</w:t>
      </w:r>
      <w:r w:rsidR="0095337B" w:rsidRPr="0095337B">
        <w:rPr>
          <w:rFonts w:ascii="Times New Roman" w:hAnsi="Times New Roman" w:cs="Times New Roman"/>
          <w:sz w:val="24"/>
        </w:rPr>
        <w:t xml:space="preserve"> от 21.08.2018 по делу А40-90228/17-186-127Б</w:t>
      </w:r>
      <w:r w:rsidR="005806E2" w:rsidRPr="0095337B">
        <w:rPr>
          <w:rFonts w:ascii="Times New Roman" w:hAnsi="Times New Roman" w:cs="Times New Roman"/>
          <w:sz w:val="24"/>
        </w:rPr>
        <w:t>, сообщает, что по итогам электронных</w:t>
      </w:r>
      <w:r w:rsidR="007E6AA3" w:rsidRPr="0095337B">
        <w:rPr>
          <w:rFonts w:ascii="Times New Roman" w:hAnsi="Times New Roman" w:cs="Times New Roman"/>
          <w:sz w:val="24"/>
        </w:rPr>
        <w:t xml:space="preserve"> </w:t>
      </w:r>
      <w:r w:rsidR="005806E2" w:rsidRPr="0095337B">
        <w:rPr>
          <w:rFonts w:ascii="Times New Roman" w:hAnsi="Times New Roman" w:cs="Times New Roman"/>
          <w:sz w:val="24"/>
        </w:rPr>
        <w:t>торгов</w:t>
      </w:r>
      <w:r w:rsidR="005A70E5">
        <w:rPr>
          <w:rFonts w:ascii="Times New Roman" w:hAnsi="Times New Roman" w:cs="Times New Roman"/>
          <w:sz w:val="24"/>
        </w:rPr>
        <w:t xml:space="preserve"> посредством публичного предложения </w:t>
      </w:r>
      <w:r w:rsidR="00811DCC" w:rsidRPr="0095337B">
        <w:rPr>
          <w:rFonts w:ascii="Times New Roman" w:hAnsi="Times New Roman" w:cs="Times New Roman"/>
          <w:sz w:val="24"/>
          <w:szCs w:val="24"/>
        </w:rPr>
        <w:t>(номер торгов</w:t>
      </w:r>
      <w:r w:rsidR="0095337B" w:rsidRPr="0095337B">
        <w:rPr>
          <w:rFonts w:ascii="Times New Roman" w:hAnsi="Times New Roman" w:cs="Times New Roman"/>
          <w:sz w:val="24"/>
          <w:szCs w:val="24"/>
        </w:rPr>
        <w:t xml:space="preserve"> 104680</w:t>
      </w:r>
      <w:r w:rsidR="00811DCC" w:rsidRPr="0095337B">
        <w:rPr>
          <w:rFonts w:ascii="Times New Roman" w:hAnsi="Times New Roman" w:cs="Times New Roman"/>
          <w:sz w:val="24"/>
          <w:szCs w:val="24"/>
        </w:rPr>
        <w:t>)</w:t>
      </w:r>
      <w:r w:rsidR="005806E2" w:rsidRPr="0095337B">
        <w:rPr>
          <w:rFonts w:ascii="Times New Roman" w:hAnsi="Times New Roman" w:cs="Times New Roman"/>
          <w:sz w:val="24"/>
          <w:szCs w:val="24"/>
        </w:rPr>
        <w:t xml:space="preserve">, </w:t>
      </w:r>
      <w:r w:rsidRPr="0095337B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95337B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 w:rsidRPr="0095337B">
        <w:rPr>
          <w:rFonts w:ascii="Times New Roman" w:hAnsi="Times New Roman" w:cs="Times New Roman"/>
          <w:sz w:val="24"/>
          <w:szCs w:val="24"/>
        </w:rPr>
        <w:t xml:space="preserve"> с </w:t>
      </w:r>
      <w:r w:rsidR="0095337B" w:rsidRPr="0095337B">
        <w:rPr>
          <w:rFonts w:ascii="Times New Roman" w:hAnsi="Times New Roman" w:cs="Times New Roman"/>
          <w:sz w:val="24"/>
          <w:szCs w:val="24"/>
        </w:rPr>
        <w:t>27.04.2020 г.</w:t>
      </w:r>
      <w:r w:rsidR="00930BBE" w:rsidRPr="0095337B">
        <w:rPr>
          <w:rFonts w:ascii="Times New Roman" w:hAnsi="Times New Roman" w:cs="Times New Roman"/>
          <w:sz w:val="24"/>
          <w:szCs w:val="24"/>
        </w:rPr>
        <w:t xml:space="preserve"> по </w:t>
      </w:r>
      <w:r w:rsidR="0095337B" w:rsidRPr="0095337B">
        <w:rPr>
          <w:rFonts w:ascii="Times New Roman" w:hAnsi="Times New Roman" w:cs="Times New Roman"/>
          <w:sz w:val="24"/>
          <w:szCs w:val="24"/>
        </w:rPr>
        <w:t>04.05.2020 г.</w:t>
      </w:r>
      <w:r w:rsidR="005806E2" w:rsidRPr="0095337B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95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95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5A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5806E2" w:rsidRPr="0095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5A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 w:rsidR="0095337B" w:rsidRPr="0095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3F1002" w:rsidRPr="0095337B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5337B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3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5337B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3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95337B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3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 w:rsidRPr="009533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3F1002" w:rsidRPr="0095337B" w14:paraId="6E8906A4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9E01D" w14:textId="5355371F" w:rsidR="003F1002" w:rsidRPr="0095337B" w:rsidRDefault="0095337B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89FB" w14:textId="651BE558" w:rsidR="003F1002" w:rsidRPr="0095337B" w:rsidRDefault="0095337B" w:rsidP="004C2ED1">
            <w:pPr>
              <w:jc w:val="center"/>
            </w:pPr>
            <w:r w:rsidRPr="0095337B">
              <w:t>292 000,00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4D08" w14:textId="6F05BFAF" w:rsidR="003F1002" w:rsidRPr="0095337B" w:rsidRDefault="0095337B" w:rsidP="004C2ED1">
            <w:pPr>
              <w:jc w:val="center"/>
            </w:pPr>
            <w:r w:rsidRPr="0095337B">
              <w:t>Лыков Олег Александрович</w:t>
            </w:r>
          </w:p>
        </w:tc>
      </w:tr>
    </w:tbl>
    <w:p w14:paraId="6D30F538" w14:textId="14913C90" w:rsidR="0095337B" w:rsidRPr="002A2930" w:rsidRDefault="0095337B" w:rsidP="003F1002">
      <w:pPr>
        <w:pStyle w:val="a3"/>
        <w:jc w:val="both"/>
      </w:pPr>
    </w:p>
    <w:sectPr w:rsidR="0095337B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5A70E5"/>
    <w:rsid w:val="007E6AA3"/>
    <w:rsid w:val="00811DCC"/>
    <w:rsid w:val="008D16F4"/>
    <w:rsid w:val="00930BBE"/>
    <w:rsid w:val="0095337B"/>
    <w:rsid w:val="00960164"/>
    <w:rsid w:val="009A213F"/>
    <w:rsid w:val="00CB1641"/>
    <w:rsid w:val="00CC102E"/>
    <w:rsid w:val="00CE58D1"/>
    <w:rsid w:val="00D547D5"/>
    <w:rsid w:val="00E809E3"/>
    <w:rsid w:val="00E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2020-08-11T14:20:00Z</cp:lastPrinted>
  <dcterms:created xsi:type="dcterms:W3CDTF">2018-08-16T09:03:00Z</dcterms:created>
  <dcterms:modified xsi:type="dcterms:W3CDTF">2020-08-11T14:20:00Z</dcterms:modified>
</cp:coreProperties>
</file>