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67BAB27A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A15A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A15A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8E94CE" w14:textId="77777777"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«Левинка»),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14:paraId="41EF99F9" w14:textId="77777777"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14:paraId="1FF2B7F5" w14:textId="6F563DF6" w:rsidR="001C5491" w:rsidRPr="00B52DE4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B52DE4">
        <w:rPr>
          <w:rFonts w:ascii="Times New Roman" w:hAnsi="Times New Roman" w:cs="Times New Roman"/>
          <w:sz w:val="24"/>
          <w:szCs w:val="24"/>
        </w:rPr>
        <w:t xml:space="preserve">дату проведения аукциона </w:t>
      </w:r>
      <w:r w:rsidR="001C5491" w:rsidRPr="005A54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A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A15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5A54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54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15A0">
        <w:rPr>
          <w:rFonts w:ascii="Times New Roman" w:hAnsi="Times New Roman" w:cs="Times New Roman"/>
          <w:b/>
          <w:sz w:val="24"/>
          <w:szCs w:val="24"/>
        </w:rPr>
        <w:t>2</w:t>
      </w:r>
      <w:r w:rsidR="00DD28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A15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52DE4" w:rsidRPr="00B52DE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="00B52DE4" w:rsidRPr="00B52DE4">
        <w:rPr>
          <w:rFonts w:ascii="Times New Roman" w:hAnsi="Times New Roman" w:cs="Times New Roman"/>
          <w:sz w:val="24"/>
          <w:szCs w:val="24"/>
        </w:rPr>
        <w:t>.</w:t>
      </w:r>
    </w:p>
    <w:p w14:paraId="3D87E4F5" w14:textId="65091A53" w:rsidR="001C5491" w:rsidRPr="00B52DE4" w:rsidRDefault="001C5491" w:rsidP="001C5491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318">
        <w:rPr>
          <w:rFonts w:ascii="Times New Roman" w:hAnsi="Times New Roman" w:cs="Times New Roman"/>
          <w:b/>
          <w:sz w:val="24"/>
          <w:szCs w:val="24"/>
        </w:rPr>
        <w:t>2</w:t>
      </w:r>
      <w:r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Pr="005A5406">
        <w:rPr>
          <w:rFonts w:ascii="Times New Roman" w:hAnsi="Times New Roman" w:cs="Times New Roman"/>
          <w:sz w:val="24"/>
          <w:szCs w:val="24"/>
        </w:rPr>
        <w:t xml:space="preserve"> Установить срок приема з</w:t>
      </w:r>
      <w:r w:rsidR="00ED6318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2DE4" w:rsidRPr="00B52DE4">
        <w:rPr>
          <w:rFonts w:ascii="Times New Roman" w:hAnsi="Times New Roman" w:cs="Times New Roman"/>
          <w:b/>
          <w:sz w:val="24"/>
          <w:szCs w:val="24"/>
        </w:rPr>
        <w:t>24.03.2020г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DD284E">
        <w:rPr>
          <w:rFonts w:ascii="Times New Roman" w:hAnsi="Times New Roman" w:cs="Times New Roman"/>
          <w:b/>
          <w:sz w:val="24"/>
          <w:szCs w:val="24"/>
        </w:rPr>
        <w:t>21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.0</w:t>
      </w:r>
      <w:r w:rsidR="00DD284E">
        <w:rPr>
          <w:rFonts w:ascii="Times New Roman" w:hAnsi="Times New Roman" w:cs="Times New Roman"/>
          <w:b/>
          <w:sz w:val="24"/>
          <w:szCs w:val="24"/>
        </w:rPr>
        <w:t>9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>г. до 23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21675243" w14:textId="63198AE0" w:rsidR="001C5491" w:rsidRPr="005A5406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</w:t>
      </w:r>
      <w:r w:rsidR="001C5491">
        <w:rPr>
          <w:rFonts w:ascii="Times New Roman" w:hAnsi="Times New Roman" w:cs="Times New Roman"/>
          <w:sz w:val="24"/>
          <w:szCs w:val="24"/>
        </w:rPr>
        <w:t xml:space="preserve">й аукционный дом», 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DD284E">
        <w:rPr>
          <w:rFonts w:ascii="Times New Roman" w:hAnsi="Times New Roman" w:cs="Times New Roman"/>
          <w:b/>
          <w:sz w:val="24"/>
          <w:szCs w:val="24"/>
        </w:rPr>
        <w:t>21</w:t>
      </w:r>
      <w:r w:rsidRPr="00B52DE4">
        <w:rPr>
          <w:rFonts w:ascii="Times New Roman" w:hAnsi="Times New Roman" w:cs="Times New Roman"/>
          <w:b/>
          <w:sz w:val="24"/>
          <w:szCs w:val="24"/>
        </w:rPr>
        <w:t>.0</w:t>
      </w:r>
      <w:r w:rsidR="00DD284E">
        <w:rPr>
          <w:rFonts w:ascii="Times New Roman" w:hAnsi="Times New Roman" w:cs="Times New Roman"/>
          <w:b/>
          <w:sz w:val="24"/>
          <w:szCs w:val="24"/>
        </w:rPr>
        <w:t>9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BA437" w14:textId="0AD04FB9" w:rsidR="001C5491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аукциона состоится </w:t>
      </w:r>
      <w:r w:rsidR="00DD284E" w:rsidRPr="00DD284E">
        <w:rPr>
          <w:rFonts w:ascii="Times New Roman" w:hAnsi="Times New Roman" w:cs="Times New Roman"/>
          <w:b/>
          <w:sz w:val="24"/>
          <w:szCs w:val="24"/>
        </w:rPr>
        <w:t>22</w:t>
      </w:r>
      <w:r w:rsidRPr="00DD284E">
        <w:rPr>
          <w:rFonts w:ascii="Times New Roman" w:hAnsi="Times New Roman" w:cs="Times New Roman"/>
          <w:b/>
          <w:sz w:val="24"/>
          <w:szCs w:val="24"/>
        </w:rPr>
        <w:t>.</w:t>
      </w:r>
      <w:r w:rsidRPr="00B52DE4">
        <w:rPr>
          <w:rFonts w:ascii="Times New Roman" w:hAnsi="Times New Roman" w:cs="Times New Roman"/>
          <w:b/>
          <w:sz w:val="24"/>
          <w:szCs w:val="24"/>
        </w:rPr>
        <w:t>0</w:t>
      </w:r>
      <w:r w:rsidR="00DD284E">
        <w:rPr>
          <w:rFonts w:ascii="Times New Roman" w:hAnsi="Times New Roman" w:cs="Times New Roman"/>
          <w:b/>
          <w:sz w:val="24"/>
          <w:szCs w:val="24"/>
        </w:rPr>
        <w:t>9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656DE"/>
    <w:rsid w:val="00B1306C"/>
    <w:rsid w:val="00B43DAB"/>
    <w:rsid w:val="00B52DE4"/>
    <w:rsid w:val="00B704C7"/>
    <w:rsid w:val="00CA15A0"/>
    <w:rsid w:val="00CC2318"/>
    <w:rsid w:val="00CF433E"/>
    <w:rsid w:val="00D00FAA"/>
    <w:rsid w:val="00D62116"/>
    <w:rsid w:val="00DC1A0A"/>
    <w:rsid w:val="00DD219E"/>
    <w:rsid w:val="00DD284E"/>
    <w:rsid w:val="00E30CCF"/>
    <w:rsid w:val="00E37449"/>
    <w:rsid w:val="00ED00C4"/>
    <w:rsid w:val="00ED6318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4</cp:revision>
  <cp:lastPrinted>2020-06-16T07:16:00Z</cp:lastPrinted>
  <dcterms:created xsi:type="dcterms:W3CDTF">2020-04-24T10:21:00Z</dcterms:created>
  <dcterms:modified xsi:type="dcterms:W3CDTF">2020-06-16T07:18:00Z</dcterms:modified>
</cp:coreProperties>
</file>