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9B6719" w14:textId="141F57D9" w:rsidR="00EA7238" w:rsidRPr="00A115B3" w:rsidRDefault="00D62667" w:rsidP="00D626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(ОГРН 1097847233351, ИНН 7838430413, 190000, Санкт-Петербург, пер. Гривцова, д. 5, лит.</w:t>
      </w:r>
      <w:r w:rsidR="007B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bookmarkStart w:id="0" w:name="_GoBack"/>
      <w:bookmarkEnd w:id="0"/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В, </w:t>
      </w:r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>(812)334-26-04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8(800) 777-57-57, </w:t>
      </w:r>
      <w:proofErr w:type="spellStart"/>
      <w:r w:rsidR="003929CE">
        <w:rPr>
          <w:rFonts w:ascii="Times New Roman" w:hAnsi="Times New Roman" w:cs="Times New Roman"/>
          <w:color w:val="000000"/>
          <w:sz w:val="24"/>
          <w:szCs w:val="24"/>
          <w:lang w:val="en-US"/>
        </w:rPr>
        <w:t>ersh</w:t>
      </w:r>
      <w:proofErr w:type="spellEnd"/>
      <w:r w:rsidR="003929CE" w:rsidRPr="003929CE">
        <w:rPr>
          <w:rFonts w:ascii="Times New Roman" w:hAnsi="Times New Roman" w:cs="Times New Roman"/>
          <w:color w:val="000000"/>
          <w:sz w:val="24"/>
          <w:szCs w:val="24"/>
        </w:rPr>
        <w:t>@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>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</w:t>
      </w:r>
      <w:r w:rsidR="00A03865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г. Москва, ул. Высоцкого, д. 4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>), являющейся на основании решения Арбитражного суда</w:t>
      </w:r>
      <w:r w:rsidR="003929CE" w:rsidRPr="003929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929CE">
        <w:rPr>
          <w:rFonts w:ascii="Times New Roman" w:hAnsi="Times New Roman" w:cs="Times New Roman"/>
          <w:color w:val="000000"/>
          <w:sz w:val="24"/>
          <w:szCs w:val="24"/>
        </w:rPr>
        <w:t>Кемеровской области о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т </w:t>
      </w:r>
      <w:r w:rsidR="003929CE">
        <w:rPr>
          <w:rFonts w:ascii="Times New Roman" w:hAnsi="Times New Roman" w:cs="Times New Roman"/>
          <w:color w:val="000000"/>
          <w:sz w:val="24"/>
          <w:szCs w:val="24"/>
        </w:rPr>
        <w:t>02 августа 2019 г.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по делу № </w:t>
      </w:r>
      <w:r w:rsidR="003929CE">
        <w:rPr>
          <w:rFonts w:ascii="Times New Roman" w:hAnsi="Times New Roman" w:cs="Times New Roman"/>
          <w:color w:val="000000"/>
          <w:sz w:val="24"/>
          <w:szCs w:val="24"/>
        </w:rPr>
        <w:t>А27-15174/2019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конкурсным управляющим (ликвидатором) </w:t>
      </w:r>
      <w:r w:rsidR="003929CE">
        <w:rPr>
          <w:rFonts w:ascii="Times New Roman" w:hAnsi="Times New Roman" w:cs="Times New Roman"/>
          <w:color w:val="000000"/>
          <w:sz w:val="24"/>
          <w:szCs w:val="24"/>
        </w:rPr>
        <w:t>Акционерного общества «Кемеровский социально-инновационный банк» (АО «</w:t>
      </w:r>
      <w:proofErr w:type="spellStart"/>
      <w:r w:rsidR="003929CE">
        <w:rPr>
          <w:rFonts w:ascii="Times New Roman" w:hAnsi="Times New Roman" w:cs="Times New Roman"/>
          <w:color w:val="000000"/>
          <w:sz w:val="24"/>
          <w:szCs w:val="24"/>
        </w:rPr>
        <w:t>Кемсоцинбанк</w:t>
      </w:r>
      <w:proofErr w:type="spellEnd"/>
      <w:r w:rsidR="003929CE">
        <w:rPr>
          <w:rFonts w:ascii="Times New Roman" w:hAnsi="Times New Roman" w:cs="Times New Roman"/>
          <w:color w:val="000000"/>
          <w:sz w:val="24"/>
          <w:szCs w:val="24"/>
        </w:rPr>
        <w:t>»)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адрес регистрации: </w:t>
      </w:r>
      <w:r w:rsidR="003929CE" w:rsidRPr="003929CE">
        <w:rPr>
          <w:rFonts w:ascii="Times New Roman" w:hAnsi="Times New Roman" w:cs="Times New Roman"/>
          <w:color w:val="000000"/>
          <w:sz w:val="24"/>
          <w:szCs w:val="24"/>
        </w:rPr>
        <w:t xml:space="preserve">650000, г Кемерово, </w:t>
      </w:r>
      <w:proofErr w:type="spellStart"/>
      <w:r w:rsidR="003929CE" w:rsidRPr="003929CE">
        <w:rPr>
          <w:rFonts w:ascii="Times New Roman" w:hAnsi="Times New Roman" w:cs="Times New Roman"/>
          <w:color w:val="000000"/>
          <w:sz w:val="24"/>
          <w:szCs w:val="24"/>
        </w:rPr>
        <w:t>ул</w:t>
      </w:r>
      <w:proofErr w:type="spellEnd"/>
      <w:r w:rsidR="003929CE" w:rsidRPr="003929CE">
        <w:rPr>
          <w:rFonts w:ascii="Times New Roman" w:hAnsi="Times New Roman" w:cs="Times New Roman"/>
          <w:color w:val="000000"/>
          <w:sz w:val="24"/>
          <w:szCs w:val="24"/>
        </w:rPr>
        <w:t xml:space="preserve"> Дзержинского,</w:t>
      </w:r>
      <w:r w:rsidR="003929CE">
        <w:rPr>
          <w:rFonts w:ascii="Times New Roman" w:hAnsi="Times New Roman" w:cs="Times New Roman"/>
          <w:color w:val="000000"/>
          <w:sz w:val="24"/>
          <w:szCs w:val="24"/>
        </w:rPr>
        <w:t xml:space="preserve"> д. </w:t>
      </w:r>
      <w:r w:rsidR="003929CE" w:rsidRPr="003929CE">
        <w:rPr>
          <w:rFonts w:ascii="Times New Roman" w:hAnsi="Times New Roman" w:cs="Times New Roman"/>
          <w:color w:val="000000"/>
          <w:sz w:val="24"/>
          <w:szCs w:val="24"/>
        </w:rPr>
        <w:t>12</w:t>
      </w:r>
      <w:r w:rsidR="003929C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>ИНН</w:t>
      </w:r>
      <w:r w:rsidR="003929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929CE" w:rsidRPr="003929CE">
        <w:rPr>
          <w:rFonts w:ascii="Times New Roman" w:hAnsi="Times New Roman" w:cs="Times New Roman"/>
          <w:color w:val="000000"/>
          <w:sz w:val="24"/>
          <w:szCs w:val="24"/>
        </w:rPr>
        <w:t>4207004665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ОГРН </w:t>
      </w:r>
      <w:r w:rsidR="003929CE" w:rsidRPr="003929CE">
        <w:rPr>
          <w:rFonts w:ascii="Times New Roman" w:hAnsi="Times New Roman" w:cs="Times New Roman"/>
          <w:color w:val="000000"/>
          <w:sz w:val="24"/>
          <w:szCs w:val="24"/>
        </w:rPr>
        <w:t>1024200001891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) (далее – КУ) (далее – финансовая организация), проводит электронные </w:t>
      </w:r>
      <w:r w:rsidR="00C9585C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1CF15C0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14:paraId="7A1FE882" w14:textId="77777777" w:rsidR="00006371" w:rsidRDefault="00006371" w:rsidP="0000637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1 - KIA QLE (SPORTAGE), серый, 2018, 32 520 км, 2.0 АТ (149,56 л. с.), бензин, полный, VIN XWEPH81ADJ0024319, г. Кемерово - 1 319 750,85 руб.;</w:t>
      </w:r>
    </w:p>
    <w:p w14:paraId="3527B98A" w14:textId="77777777" w:rsidR="00006371" w:rsidRDefault="00006371" w:rsidP="0000637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2 - KS045L LADA </w:t>
      </w:r>
      <w:proofErr w:type="spellStart"/>
      <w:r>
        <w:t>Largus</w:t>
      </w:r>
      <w:proofErr w:type="spellEnd"/>
      <w:r>
        <w:t>, белый, 2018, 10 116 км, 1.6 МТ (106,1 л. с.), бензин, передний, VIN XTAKS045LJ1119495, г. Кемерово - 518 135,59 руб.;</w:t>
      </w:r>
    </w:p>
    <w:p w14:paraId="5005B5C7" w14:textId="77777777" w:rsidR="00006371" w:rsidRDefault="00006371" w:rsidP="0000637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3 - Система видеонаблюдения, г. Кемерово - 120 000,00 руб.;</w:t>
      </w:r>
    </w:p>
    <w:p w14:paraId="061B7A8C" w14:textId="77777777" w:rsidR="00006371" w:rsidRDefault="00006371" w:rsidP="0000637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4 - Сортировщик банкнот SBM SB 2000 RUB/EUR/USD, г. Кемерово - 152 542,37 руб.;</w:t>
      </w:r>
    </w:p>
    <w:p w14:paraId="67390BDF" w14:textId="77777777" w:rsidR="00006371" w:rsidRDefault="00006371" w:rsidP="0000637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5 - Кассовая кабина, г. Кемерово - 1 317 309,15 руб.;</w:t>
      </w:r>
    </w:p>
    <w:p w14:paraId="12896100" w14:textId="77777777" w:rsidR="00006371" w:rsidRDefault="00006371" w:rsidP="0000637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6 - Сортировщик банкнот </w:t>
      </w:r>
      <w:proofErr w:type="spellStart"/>
      <w:r>
        <w:t>Magner</w:t>
      </w:r>
      <w:proofErr w:type="spellEnd"/>
      <w:r>
        <w:t xml:space="preserve"> 175F, г. Кемерово - 131 627,12 руб.;</w:t>
      </w:r>
    </w:p>
    <w:p w14:paraId="3B5B018F" w14:textId="77777777" w:rsidR="00006371" w:rsidRDefault="00006371" w:rsidP="0000637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7 - </w:t>
      </w:r>
      <w:proofErr w:type="spellStart"/>
      <w:r>
        <w:t>Cортировщик</w:t>
      </w:r>
      <w:proofErr w:type="spellEnd"/>
      <w:r>
        <w:t xml:space="preserve"> банкнот </w:t>
      </w:r>
      <w:proofErr w:type="spellStart"/>
      <w:r>
        <w:t>Magner</w:t>
      </w:r>
      <w:proofErr w:type="spellEnd"/>
      <w:r>
        <w:t xml:space="preserve"> 175F, г. Кемерово - 131 627,12 руб.;</w:t>
      </w:r>
    </w:p>
    <w:p w14:paraId="2D57AC82" w14:textId="77777777" w:rsidR="00006371" w:rsidRDefault="00006371" w:rsidP="0000637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8 - Счетчик-сортировщик банкнот </w:t>
      </w:r>
      <w:proofErr w:type="spellStart"/>
      <w:r>
        <w:t>Magner</w:t>
      </w:r>
      <w:proofErr w:type="spellEnd"/>
      <w:r>
        <w:t xml:space="preserve"> 175F, г. Кемерово - 116 525,42 руб.;</w:t>
      </w:r>
    </w:p>
    <w:p w14:paraId="1781BDBD" w14:textId="77777777" w:rsidR="00006371" w:rsidRDefault="00006371" w:rsidP="0000637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9 - Кассовая кабина, г. Кемерово - 811 000,00 руб.;</w:t>
      </w:r>
    </w:p>
    <w:p w14:paraId="6758AC36" w14:textId="77777777" w:rsidR="00006371" w:rsidRDefault="00006371" w:rsidP="0000637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10 - Операционная касса вне кассового узла, г. Кемерово - 804 218,56 руб.;</w:t>
      </w:r>
    </w:p>
    <w:p w14:paraId="4FD3886E" w14:textId="77777777" w:rsidR="00006371" w:rsidRDefault="00006371" w:rsidP="0000637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11 - Счетчик-сортировщик банкнот </w:t>
      </w:r>
      <w:proofErr w:type="spellStart"/>
      <w:r>
        <w:t>Magner</w:t>
      </w:r>
      <w:proofErr w:type="spellEnd"/>
      <w:r>
        <w:t xml:space="preserve"> 175F, г. Кемерово - 110 169,49 руб.;</w:t>
      </w:r>
    </w:p>
    <w:p w14:paraId="0125C49F" w14:textId="77777777" w:rsidR="00006371" w:rsidRDefault="00006371" w:rsidP="0000637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12 - Счетчик-сортировщик банкнот </w:t>
      </w:r>
      <w:proofErr w:type="spellStart"/>
      <w:r>
        <w:t>Magner</w:t>
      </w:r>
      <w:proofErr w:type="spellEnd"/>
      <w:r>
        <w:t xml:space="preserve"> 175F, г. Кемерово - 116 525,43 руб.;</w:t>
      </w:r>
    </w:p>
    <w:p w14:paraId="20F4C761" w14:textId="77777777" w:rsidR="00006371" w:rsidRDefault="00006371" w:rsidP="0000637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13 - Система климатического оборудования и кондиционирования, г. Кемерово - 240 000,00 руб.;</w:t>
      </w:r>
    </w:p>
    <w:p w14:paraId="5D3B7224" w14:textId="1049A68F" w:rsidR="00006371" w:rsidRDefault="00006371" w:rsidP="0000637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14 - Счетчик-сортировщик банкнот </w:t>
      </w:r>
      <w:proofErr w:type="spellStart"/>
      <w:r>
        <w:t>Magner</w:t>
      </w:r>
      <w:proofErr w:type="spellEnd"/>
      <w:r>
        <w:t xml:space="preserve"> 175F, г. Кемерово - 116 525,42 руб.</w:t>
      </w:r>
    </w:p>
    <w:p w14:paraId="15D12F19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>С подробной информацией о составе лотов финансовой организа</w:t>
      </w:r>
      <w:r w:rsidR="00C11EFF" w:rsidRPr="00A115B3">
        <w:rPr>
          <w:rFonts w:ascii="Times New Roman CYR" w:hAnsi="Times New Roman CYR" w:cs="Times New Roman CYR"/>
          <w:color w:val="000000"/>
        </w:rPr>
        <w:t>ции можно ознакомиться на сайте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C11EFF" w:rsidRPr="00A115B3">
        <w:rPr>
          <w:rFonts w:ascii="Times New Roman CYR" w:hAnsi="Times New Roman CYR" w:cs="Times New Roman CYR"/>
          <w:color w:val="000000"/>
        </w:rPr>
        <w:t>ОТ http://www.auction-house.ru/</w:t>
      </w:r>
      <w:r w:rsidRPr="00A115B3">
        <w:rPr>
          <w:rFonts w:ascii="Times New Roman CYR" w:hAnsi="Times New Roman CYR" w:cs="Times New Roman CYR"/>
          <w:color w:val="000000"/>
        </w:rPr>
        <w:t xml:space="preserve">, также </w:t>
      </w:r>
      <w:hyperlink r:id="rId4" w:history="1">
        <w:r w:rsidR="00C11EFF" w:rsidRPr="00A115B3">
          <w:rPr>
            <w:rStyle w:val="a4"/>
            <w:rFonts w:ascii="Times New Roman CYR" w:hAnsi="Times New Roman CYR" w:cs="Times New Roman CYR"/>
          </w:rPr>
          <w:t>www.asv.org.ru</w:t>
        </w:r>
      </w:hyperlink>
      <w:r w:rsidR="00C11EFF" w:rsidRPr="00A115B3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="00C11EFF" w:rsidRPr="00A115B3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A115B3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1508893B" w14:textId="25652978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006371">
        <w:t>5 (Пять)</w:t>
      </w:r>
      <w:r w:rsidRPr="00A115B3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03856A4A" w14:textId="4D0EB78F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A115B3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006371" w:rsidRPr="00006371">
        <w:rPr>
          <w:rFonts w:ascii="Times New Roman CYR" w:hAnsi="Times New Roman CYR" w:cs="Times New Roman CYR"/>
          <w:b/>
          <w:bCs/>
          <w:color w:val="000000"/>
        </w:rPr>
        <w:t>19 мая</w:t>
      </w:r>
      <w:r w:rsidR="00C11EFF" w:rsidRPr="00006371">
        <w:rPr>
          <w:b/>
          <w:bCs/>
        </w:rPr>
        <w:t xml:space="preserve"> </w:t>
      </w:r>
      <w:r w:rsidR="00130BFB" w:rsidRPr="00006371">
        <w:rPr>
          <w:b/>
          <w:bCs/>
        </w:rPr>
        <w:t>2020</w:t>
      </w:r>
      <w:r w:rsidR="00564010">
        <w:rPr>
          <w:b/>
        </w:rPr>
        <w:t xml:space="preserve"> г</w:t>
      </w:r>
      <w:r w:rsidR="00C11EFF" w:rsidRPr="00A115B3">
        <w:rPr>
          <w:b/>
        </w:rPr>
        <w:t>.</w:t>
      </w:r>
      <w:r w:rsidR="00467D6B" w:rsidRPr="00A115B3">
        <w:t xml:space="preserve"> </w:t>
      </w:r>
      <w:r w:rsidRPr="00A115B3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="00C11EFF" w:rsidRPr="00A115B3">
        <w:rPr>
          <w:color w:val="000000"/>
        </w:rPr>
        <w:t xml:space="preserve">АО «Российский аукционный дом» по адресу: </w:t>
      </w:r>
      <w:hyperlink r:id="rId6" w:history="1">
        <w:r w:rsidR="00C11EFF" w:rsidRPr="00A115B3">
          <w:rPr>
            <w:rStyle w:val="a4"/>
          </w:rPr>
          <w:t>http://lot-online.ru</w:t>
        </w:r>
      </w:hyperlink>
      <w:r w:rsidR="00C11EFF" w:rsidRPr="00A115B3">
        <w:rPr>
          <w:color w:val="000000"/>
        </w:rPr>
        <w:t xml:space="preserve"> (далее – ЭТП)</w:t>
      </w:r>
      <w:r w:rsidRPr="00A115B3">
        <w:rPr>
          <w:rFonts w:ascii="Times New Roman CYR" w:hAnsi="Times New Roman CYR" w:cs="Times New Roman CYR"/>
          <w:color w:val="000000"/>
        </w:rPr>
        <w:t>.</w:t>
      </w:r>
    </w:p>
    <w:p w14:paraId="304B41CC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Время окончания Торгов:</w:t>
      </w:r>
    </w:p>
    <w:p w14:paraId="5227E95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2C67E8BC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 случае, если по итогам Торгов, назначенных на</w:t>
      </w:r>
      <w:r w:rsidR="00C11EFF" w:rsidRPr="00A115B3">
        <w:rPr>
          <w:color w:val="000000"/>
        </w:rPr>
        <w:t xml:space="preserve"> </w:t>
      </w:r>
      <w:r w:rsidR="00006371">
        <w:rPr>
          <w:color w:val="000000"/>
        </w:rPr>
        <w:t>19 мая</w:t>
      </w:r>
      <w:r w:rsidR="00C11EFF" w:rsidRPr="00A115B3">
        <w:rPr>
          <w:color w:val="000000"/>
        </w:rPr>
        <w:t xml:space="preserve"> </w:t>
      </w:r>
      <w:r w:rsidR="00130BFB">
        <w:rPr>
          <w:color w:val="000000"/>
        </w:rPr>
        <w:t>2020</w:t>
      </w:r>
      <w:r w:rsidR="00564010">
        <w:rPr>
          <w:color w:val="000000"/>
        </w:rPr>
        <w:t xml:space="preserve"> г</w:t>
      </w:r>
      <w:r w:rsidR="00C11EFF" w:rsidRPr="00A115B3">
        <w:rPr>
          <w:color w:val="000000"/>
        </w:rPr>
        <w:t>.</w:t>
      </w:r>
      <w:r w:rsidRPr="00A115B3">
        <w:rPr>
          <w:color w:val="000000"/>
        </w:rPr>
        <w:t xml:space="preserve">, лоты не реализованы, то в 14:00 часов по московскому времени </w:t>
      </w:r>
      <w:r w:rsidR="00006371" w:rsidRPr="00006371">
        <w:rPr>
          <w:b/>
          <w:bCs/>
          <w:color w:val="000000"/>
        </w:rPr>
        <w:t>06 июля</w:t>
      </w:r>
      <w:r w:rsidR="00C11EFF" w:rsidRPr="00A115B3">
        <w:rPr>
          <w:b/>
        </w:rPr>
        <w:t xml:space="preserve"> </w:t>
      </w:r>
      <w:r w:rsidR="00130BFB">
        <w:rPr>
          <w:b/>
        </w:rPr>
        <w:t>2020</w:t>
      </w:r>
      <w:r w:rsidR="00564010">
        <w:rPr>
          <w:b/>
        </w:rPr>
        <w:t xml:space="preserve"> г</w:t>
      </w:r>
      <w:r w:rsidR="00C11EFF" w:rsidRPr="00A115B3">
        <w:rPr>
          <w:b/>
        </w:rPr>
        <w:t>.</w:t>
      </w:r>
      <w:r w:rsidR="00467D6B" w:rsidRPr="00A115B3">
        <w:t xml:space="preserve"> </w:t>
      </w:r>
      <w:r w:rsidRPr="00A115B3">
        <w:rPr>
          <w:color w:val="000000"/>
        </w:rPr>
        <w:t xml:space="preserve">на </w:t>
      </w:r>
      <w:r w:rsidR="00C11EFF" w:rsidRPr="00A115B3">
        <w:rPr>
          <w:color w:val="000000"/>
        </w:rPr>
        <w:t>ЭТП</w:t>
      </w:r>
      <w:r w:rsidR="00467D6B" w:rsidRPr="00A115B3">
        <w:t xml:space="preserve"> </w:t>
      </w:r>
      <w:r w:rsidRPr="00A115B3">
        <w:rPr>
          <w:color w:val="000000"/>
        </w:rPr>
        <w:t>будут проведены</w:t>
      </w:r>
      <w:r w:rsidRPr="00A115B3">
        <w:rPr>
          <w:b/>
          <w:bCs/>
          <w:color w:val="000000"/>
        </w:rPr>
        <w:t xml:space="preserve"> повторные Торги </w:t>
      </w:r>
      <w:r w:rsidRPr="00A115B3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0C700AC8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Оператор </w:t>
      </w:r>
      <w:r w:rsidR="00F05E04" w:rsidRPr="00A115B3">
        <w:rPr>
          <w:color w:val="000000"/>
        </w:rPr>
        <w:t>ЭТП</w:t>
      </w:r>
      <w:r w:rsidRPr="00A115B3">
        <w:rPr>
          <w:color w:val="000000"/>
        </w:rPr>
        <w:t xml:space="preserve"> (далее – Оператор) обеспечивает проведение Торгов.</w:t>
      </w:r>
    </w:p>
    <w:p w14:paraId="415A5C5E" w14:textId="093C474F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lastRenderedPageBreak/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 </w:t>
      </w:r>
      <w:r w:rsidR="00006371">
        <w:rPr>
          <w:color w:val="000000"/>
        </w:rPr>
        <w:t>31 марта</w:t>
      </w:r>
      <w:r w:rsidR="00C11EFF" w:rsidRPr="00A115B3">
        <w:t xml:space="preserve"> </w:t>
      </w:r>
      <w:r w:rsidR="00130BFB">
        <w:t>2020</w:t>
      </w:r>
      <w:r w:rsidR="00564010">
        <w:t xml:space="preserve"> г</w:t>
      </w:r>
      <w:r w:rsidR="00C11EFF" w:rsidRPr="00A115B3">
        <w:t>.</w:t>
      </w:r>
      <w:r w:rsidRPr="00A115B3">
        <w:rPr>
          <w:color w:val="000000"/>
        </w:rPr>
        <w:t>, а на участие в повторных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 </w:t>
      </w:r>
      <w:r w:rsidR="00006371">
        <w:rPr>
          <w:color w:val="000000"/>
        </w:rPr>
        <w:t>26 мая</w:t>
      </w:r>
      <w:r w:rsidR="00C11EFF" w:rsidRPr="00A115B3">
        <w:t xml:space="preserve"> </w:t>
      </w:r>
      <w:r w:rsidR="00130BFB">
        <w:t>2020</w:t>
      </w:r>
      <w:r w:rsidR="00564010">
        <w:t xml:space="preserve"> г</w:t>
      </w:r>
      <w:r w:rsidR="00C11EFF" w:rsidRPr="00A115B3">
        <w:t>.</w:t>
      </w:r>
      <w:r w:rsidRPr="00A115B3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4296677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A115B3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6FC8738B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A115B3">
        <w:rPr>
          <w:b/>
          <w:bCs/>
          <w:color w:val="000000"/>
        </w:rPr>
        <w:t>Торги ППП</w:t>
      </w:r>
      <w:r w:rsidR="00C11EFF" w:rsidRPr="00A115B3">
        <w:rPr>
          <w:color w:val="000000"/>
          <w:shd w:val="clear" w:color="auto" w:fill="FFFFFF"/>
        </w:rPr>
        <w:t xml:space="preserve"> будут проведены на ЭТП</w:t>
      </w:r>
      <w:r w:rsidRPr="00A115B3">
        <w:rPr>
          <w:color w:val="000000"/>
          <w:shd w:val="clear" w:color="auto" w:fill="FFFFFF"/>
        </w:rPr>
        <w:t xml:space="preserve"> </w:t>
      </w:r>
      <w:r w:rsidRPr="00A115B3">
        <w:rPr>
          <w:b/>
          <w:bCs/>
          <w:color w:val="000000"/>
        </w:rPr>
        <w:t xml:space="preserve">с </w:t>
      </w:r>
      <w:r w:rsidR="00C11EFF" w:rsidRPr="00A115B3">
        <w:rPr>
          <w:b/>
        </w:rPr>
        <w:t>1</w:t>
      </w:r>
      <w:r w:rsidR="00006371">
        <w:rPr>
          <w:b/>
        </w:rPr>
        <w:t>4 июля</w:t>
      </w:r>
      <w:r w:rsidR="00C11EFF" w:rsidRPr="00A115B3">
        <w:rPr>
          <w:b/>
        </w:rPr>
        <w:t xml:space="preserve"> </w:t>
      </w:r>
      <w:r w:rsidR="00130BFB">
        <w:rPr>
          <w:b/>
        </w:rPr>
        <w:t>2020</w:t>
      </w:r>
      <w:r w:rsidR="00564010">
        <w:rPr>
          <w:b/>
        </w:rPr>
        <w:t xml:space="preserve"> г</w:t>
      </w:r>
      <w:r w:rsidR="00C11EFF" w:rsidRPr="00A115B3">
        <w:rPr>
          <w:b/>
        </w:rPr>
        <w:t>.</w:t>
      </w:r>
      <w:r w:rsidRPr="00A115B3">
        <w:rPr>
          <w:b/>
          <w:bCs/>
          <w:color w:val="000000"/>
        </w:rPr>
        <w:t xml:space="preserve"> по </w:t>
      </w:r>
      <w:r w:rsidR="00006371">
        <w:rPr>
          <w:b/>
          <w:bCs/>
          <w:color w:val="000000"/>
        </w:rPr>
        <w:t>26 октября</w:t>
      </w:r>
      <w:r w:rsidR="00C11EFF" w:rsidRPr="00A115B3">
        <w:rPr>
          <w:b/>
        </w:rPr>
        <w:t xml:space="preserve"> </w:t>
      </w:r>
      <w:r w:rsidR="00130BFB">
        <w:rPr>
          <w:b/>
        </w:rPr>
        <w:t>2020</w:t>
      </w:r>
      <w:r w:rsidR="00564010">
        <w:rPr>
          <w:b/>
        </w:rPr>
        <w:t xml:space="preserve"> г</w:t>
      </w:r>
      <w:r w:rsidR="00C11EFF" w:rsidRPr="00A115B3">
        <w:rPr>
          <w:b/>
        </w:rPr>
        <w:t>.</w:t>
      </w:r>
    </w:p>
    <w:p w14:paraId="1AA4D8CB" w14:textId="273DE40E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Заявки на участие в Торгах ППП приним</w:t>
      </w:r>
      <w:r w:rsidR="0015099D" w:rsidRPr="00A115B3">
        <w:rPr>
          <w:color w:val="000000"/>
        </w:rPr>
        <w:t>а</w:t>
      </w:r>
      <w:r w:rsidR="00997993" w:rsidRPr="00A115B3">
        <w:rPr>
          <w:color w:val="000000"/>
        </w:rPr>
        <w:t>ются Оператором, начиная с 00:00</w:t>
      </w:r>
      <w:r w:rsidRPr="00A115B3">
        <w:rPr>
          <w:color w:val="000000"/>
        </w:rPr>
        <w:t xml:space="preserve"> часов по московскому времени </w:t>
      </w:r>
      <w:r w:rsidR="00006371">
        <w:rPr>
          <w:color w:val="000000"/>
        </w:rPr>
        <w:t>14 июля</w:t>
      </w:r>
      <w:r w:rsidR="00C11EFF" w:rsidRPr="00A115B3">
        <w:t xml:space="preserve"> 20</w:t>
      </w:r>
      <w:r w:rsidR="00006371">
        <w:t xml:space="preserve">20 </w:t>
      </w:r>
      <w:r w:rsidR="00C11EFF" w:rsidRPr="00A115B3">
        <w:t>г</w:t>
      </w:r>
      <w:r w:rsidRPr="00A115B3">
        <w:rPr>
          <w:color w:val="000000"/>
        </w:rPr>
        <w:t>.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</w:p>
    <w:p w14:paraId="411D9E91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При наличии заявок на участие в Торгах ППП </w:t>
      </w:r>
      <w:r w:rsidR="00722ECA" w:rsidRPr="00A115B3">
        <w:rPr>
          <w:color w:val="000000"/>
        </w:rPr>
        <w:t>ОТ</w:t>
      </w:r>
      <w:r w:rsidRPr="00A115B3">
        <w:rPr>
          <w:color w:val="000000"/>
        </w:rPr>
        <w:t xml:space="preserve">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2858EAB5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Оператор обеспечивает проведение Торгов ППП.</w:t>
      </w:r>
    </w:p>
    <w:p w14:paraId="7630E6E9" w14:textId="0C62C761" w:rsidR="00EA7238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Начальные цены продажи лотов устанавливаются следующие:</w:t>
      </w:r>
    </w:p>
    <w:p w14:paraId="448782FE" w14:textId="09D56006" w:rsidR="00006371" w:rsidRPr="006C7E26" w:rsidRDefault="0000637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6C7E26">
        <w:rPr>
          <w:b/>
          <w:bCs/>
          <w:color w:val="000000"/>
        </w:rPr>
        <w:t>Для лотов 1-2:</w:t>
      </w:r>
    </w:p>
    <w:p w14:paraId="641D516A" w14:textId="77777777" w:rsidR="00006371" w:rsidRPr="00006371" w:rsidRDefault="00006371" w:rsidP="0000637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06371">
        <w:rPr>
          <w:color w:val="000000"/>
        </w:rPr>
        <w:t>с 14 июля 2020 г. по 24 августа 2020 г. - в размере начальной цены продажи лотов;</w:t>
      </w:r>
    </w:p>
    <w:p w14:paraId="53C92EAA" w14:textId="77777777" w:rsidR="00006371" w:rsidRPr="00006371" w:rsidRDefault="00006371" w:rsidP="0000637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06371">
        <w:rPr>
          <w:color w:val="000000"/>
        </w:rPr>
        <w:t>с 25 августа 2020 г. по 31 августа 2020 г. - в размере 90,20% от начальной цены продажи лотов;</w:t>
      </w:r>
    </w:p>
    <w:p w14:paraId="681023D2" w14:textId="77777777" w:rsidR="00006371" w:rsidRPr="00006371" w:rsidRDefault="00006371" w:rsidP="0000637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06371">
        <w:rPr>
          <w:color w:val="000000"/>
        </w:rPr>
        <w:t>с 01 сентября 2020 г. по 07 сентября 2020 г. - в размере 80,40% от начальной цены продажи лотов;</w:t>
      </w:r>
    </w:p>
    <w:p w14:paraId="4E3B16FD" w14:textId="77777777" w:rsidR="00006371" w:rsidRPr="00006371" w:rsidRDefault="00006371" w:rsidP="0000637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06371">
        <w:rPr>
          <w:color w:val="000000"/>
        </w:rPr>
        <w:t>с 08 сентября 2020 г. по 14 сентября 2020 г. - в размере 70,60% от начальной цены продажи лотов;</w:t>
      </w:r>
    </w:p>
    <w:p w14:paraId="4BEDD0BC" w14:textId="77777777" w:rsidR="00006371" w:rsidRPr="00006371" w:rsidRDefault="00006371" w:rsidP="0000637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06371">
        <w:rPr>
          <w:color w:val="000000"/>
        </w:rPr>
        <w:t>с 15 сентября 2020 г. по 21 сентября 2020 г. - в размере 60,80% от начальной цены продажи лотов;</w:t>
      </w:r>
    </w:p>
    <w:p w14:paraId="7D6D9A8E" w14:textId="77777777" w:rsidR="00006371" w:rsidRPr="00006371" w:rsidRDefault="00006371" w:rsidP="0000637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06371">
        <w:rPr>
          <w:color w:val="000000"/>
        </w:rPr>
        <w:t>с 22 сентября 2020 г. по 28 сентября 2020 г. - в размере 51,00% от начальной цены продажи лотов;</w:t>
      </w:r>
    </w:p>
    <w:p w14:paraId="70CF26C1" w14:textId="77777777" w:rsidR="00006371" w:rsidRPr="00006371" w:rsidRDefault="00006371" w:rsidP="0000637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06371">
        <w:rPr>
          <w:color w:val="000000"/>
        </w:rPr>
        <w:t>с 29 сентября 2020 г. по 05 октября 2020 г. - в размере 41,20% от начальной цены продажи лотов;</w:t>
      </w:r>
    </w:p>
    <w:p w14:paraId="560EACFA" w14:textId="77777777" w:rsidR="00006371" w:rsidRPr="00006371" w:rsidRDefault="00006371" w:rsidP="0000637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06371">
        <w:rPr>
          <w:color w:val="000000"/>
        </w:rPr>
        <w:t>с 06 октября 2020 г. по 12 октября 2020 г. - в размере 31,40% от начальной цены продажи лотов;</w:t>
      </w:r>
    </w:p>
    <w:p w14:paraId="0C0EDE32" w14:textId="77777777" w:rsidR="00006371" w:rsidRPr="00006371" w:rsidRDefault="00006371" w:rsidP="0000637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06371">
        <w:rPr>
          <w:color w:val="000000"/>
        </w:rPr>
        <w:t>с 13 октября 2020 г. по 19 октября 2020 г. - в размере 21,60% от начальной цены продажи лотов;</w:t>
      </w:r>
    </w:p>
    <w:p w14:paraId="59D18B90" w14:textId="3D664004" w:rsidR="00006371" w:rsidRDefault="00006371" w:rsidP="0000637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06371">
        <w:rPr>
          <w:color w:val="000000"/>
        </w:rPr>
        <w:t>с 20 октября 2020 г. по 26 октября 2020 г. - в размере 11,80% от начальной цены продажи лотов</w:t>
      </w:r>
      <w:r>
        <w:rPr>
          <w:color w:val="000000"/>
        </w:rPr>
        <w:t>.</w:t>
      </w:r>
    </w:p>
    <w:p w14:paraId="16B2B192" w14:textId="17A58A54" w:rsidR="00006371" w:rsidRPr="006C7E26" w:rsidRDefault="00006371" w:rsidP="0000637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6C7E26">
        <w:rPr>
          <w:b/>
          <w:bCs/>
          <w:color w:val="000000"/>
        </w:rPr>
        <w:t>Для лотов 3-14:</w:t>
      </w:r>
    </w:p>
    <w:p w14:paraId="7A1B3D68" w14:textId="77777777" w:rsidR="00006371" w:rsidRPr="00006371" w:rsidRDefault="00006371" w:rsidP="0000637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06371">
        <w:rPr>
          <w:color w:val="000000"/>
        </w:rPr>
        <w:t>с 14 июля 2020 г. по 24 августа 2020 г. - в размере начальной цены продажи лотов;</w:t>
      </w:r>
    </w:p>
    <w:p w14:paraId="020FBF4A" w14:textId="77777777" w:rsidR="00006371" w:rsidRPr="00006371" w:rsidRDefault="00006371" w:rsidP="0000637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06371">
        <w:rPr>
          <w:color w:val="000000"/>
        </w:rPr>
        <w:t>с 25 августа 2020 г. по 31 августа 2020 г. - в размере 89,00% от начальной цены продажи лотов;</w:t>
      </w:r>
    </w:p>
    <w:p w14:paraId="312A1AC7" w14:textId="77777777" w:rsidR="00006371" w:rsidRPr="00006371" w:rsidRDefault="00006371" w:rsidP="0000637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06371">
        <w:rPr>
          <w:color w:val="000000"/>
        </w:rPr>
        <w:t>с 01 сентября 2020 г. по 07 сентября 2020 г. - в размере 78,00% от начальной цены продажи лотов;</w:t>
      </w:r>
    </w:p>
    <w:p w14:paraId="3752142B" w14:textId="77777777" w:rsidR="00006371" w:rsidRPr="00006371" w:rsidRDefault="00006371" w:rsidP="0000637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06371">
        <w:rPr>
          <w:color w:val="000000"/>
        </w:rPr>
        <w:lastRenderedPageBreak/>
        <w:t>с 08 сентября 2020 г. по 14 сентября 2020 г. - в размере 67,00% от начальной цены продажи лотов;</w:t>
      </w:r>
    </w:p>
    <w:p w14:paraId="62DC983A" w14:textId="77777777" w:rsidR="00006371" w:rsidRPr="00006371" w:rsidRDefault="00006371" w:rsidP="0000637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06371">
        <w:rPr>
          <w:color w:val="000000"/>
        </w:rPr>
        <w:t>с 15 сентября 2020 г. по 21 сентября 2020 г. - в размере 56,00% от начальной цены продажи лотов;</w:t>
      </w:r>
    </w:p>
    <w:p w14:paraId="43C8C468" w14:textId="77777777" w:rsidR="00006371" w:rsidRPr="00006371" w:rsidRDefault="00006371" w:rsidP="0000637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06371">
        <w:rPr>
          <w:color w:val="000000"/>
        </w:rPr>
        <w:t>с 22 сентября 2020 г. по 28 сентября 2020 г. - в размере 45,00% от начальной цены продажи лотов;</w:t>
      </w:r>
    </w:p>
    <w:p w14:paraId="0823B3BC" w14:textId="77777777" w:rsidR="00006371" w:rsidRPr="00006371" w:rsidRDefault="00006371" w:rsidP="0000637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06371">
        <w:rPr>
          <w:color w:val="000000"/>
        </w:rPr>
        <w:t>с 29 сентября 2020 г. по 05 октября 2020 г. - в размере 34,00% от начальной цены продажи лотов;</w:t>
      </w:r>
    </w:p>
    <w:p w14:paraId="5CB2E0A1" w14:textId="77777777" w:rsidR="00006371" w:rsidRPr="00006371" w:rsidRDefault="00006371" w:rsidP="0000637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06371">
        <w:rPr>
          <w:color w:val="000000"/>
        </w:rPr>
        <w:t>с 06 октября 2020 г. по 12 октября 2020 г. - в размере 23,00% от начальной цены продажи лотов;</w:t>
      </w:r>
    </w:p>
    <w:p w14:paraId="55605635" w14:textId="77777777" w:rsidR="00006371" w:rsidRPr="00006371" w:rsidRDefault="00006371" w:rsidP="0000637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06371">
        <w:rPr>
          <w:color w:val="000000"/>
        </w:rPr>
        <w:t>с 13 октября 2020 г. по 19 октября 2020 г. - в размере 12,00% от начальной цены продажи лотов;</w:t>
      </w:r>
    </w:p>
    <w:p w14:paraId="44B86ED7" w14:textId="7577643C" w:rsidR="00006371" w:rsidRDefault="00006371" w:rsidP="0000637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06371">
        <w:rPr>
          <w:color w:val="000000"/>
        </w:rPr>
        <w:t>с 20 октября 2020 г. по 26 октября 2020 г. - в размере 1,00% от начальной цены продажи лотов</w:t>
      </w:r>
      <w:r>
        <w:rPr>
          <w:color w:val="000000"/>
        </w:rPr>
        <w:t>.</w:t>
      </w:r>
    </w:p>
    <w:p w14:paraId="33E19E33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и Торгах ППП допускаются физические и юридические лица (далее – Заявитель), зарегистрированные в установленном порядке на </w:t>
      </w:r>
      <w:r w:rsidR="00DB0166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и Торгах ППП Заявитель представляет Оператору заявку на участие в Торгах (Торгах ППП).</w:t>
      </w:r>
    </w:p>
    <w:p w14:paraId="717ECFE9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15099D" w:rsidRPr="00A115B3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8FAFF21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: получатель платежа - </w:t>
      </w:r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8A37E3" w:rsidRPr="00A115B3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="00FA3DE1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(Торгов ППП) (далее - Договор), и договором о внесении задатка можно ознакомиться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03AD5EC7" w14:textId="77777777" w:rsidR="00EA7238" w:rsidRPr="00A115B3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</w:t>
      </w:r>
      <w:r w:rsidR="00EA7238" w:rsidRPr="00A115B3">
        <w:rPr>
          <w:rFonts w:ascii="Times New Roman" w:hAnsi="Times New Roman" w:cs="Times New Roman"/>
          <w:sz w:val="24"/>
          <w:szCs w:val="24"/>
        </w:rPr>
        <w:lastRenderedPageBreak/>
        <w:t xml:space="preserve">Заявителя к участию в Торгах (Торгах ППП). Непоступление задатка на счет </w:t>
      </w:r>
      <w:r w:rsidR="0070175B"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263964E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2E045B7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0DF2A82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C6EC3CD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77777777" w:rsidR="00EA7238" w:rsidRPr="00A115B3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2689FF1E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170CE650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64EC46B4" w14:textId="77777777" w:rsidR="00EA7238" w:rsidRPr="00A115B3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lastRenderedPageBreak/>
        <w:t>ОТ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576157B5" w14:textId="29907FEC" w:rsidR="00EA7238" w:rsidRDefault="006B43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43E3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6C7E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10-00</w:t>
      </w:r>
      <w:r w:rsidR="00467D6B" w:rsidRPr="00A115B3">
        <w:rPr>
          <w:rFonts w:ascii="Times New Roman" w:hAnsi="Times New Roman" w:cs="Times New Roman"/>
          <w:sz w:val="24"/>
          <w:szCs w:val="24"/>
        </w:rPr>
        <w:t xml:space="preserve"> д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</w:t>
      </w:r>
      <w:r w:rsidR="006C7E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15-00</w:t>
      </w:r>
      <w:r w:rsidR="00467D6B" w:rsidRPr="00A115B3">
        <w:rPr>
          <w:rFonts w:ascii="Times New Roman" w:hAnsi="Times New Roman" w:cs="Times New Roman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часов по адресу: </w:t>
      </w:r>
      <w:r w:rsidR="006C7E26">
        <w:rPr>
          <w:rFonts w:ascii="Times New Roman" w:hAnsi="Times New Roman" w:cs="Times New Roman"/>
          <w:color w:val="000000"/>
          <w:sz w:val="24"/>
          <w:szCs w:val="24"/>
        </w:rPr>
        <w:t xml:space="preserve">г. Кемерово, пр. Ленина, д. 33/2, оф. 311, тел. 8(3842)44-12-86, а также у ОТ: </w:t>
      </w:r>
      <w:hyperlink r:id="rId7" w:history="1">
        <w:r w:rsidR="006C7E26" w:rsidRPr="003A1428">
          <w:rPr>
            <w:rStyle w:val="a4"/>
            <w:rFonts w:ascii="Times New Roman" w:hAnsi="Times New Roman"/>
            <w:sz w:val="24"/>
            <w:szCs w:val="24"/>
            <w:lang w:val="en-US"/>
          </w:rPr>
          <w:t>novosibirsk</w:t>
        </w:r>
        <w:r w:rsidR="006C7E26" w:rsidRPr="003A1428">
          <w:rPr>
            <w:rStyle w:val="a4"/>
            <w:rFonts w:ascii="Times New Roman" w:hAnsi="Times New Roman"/>
            <w:sz w:val="24"/>
            <w:szCs w:val="24"/>
          </w:rPr>
          <w:t>@</w:t>
        </w:r>
        <w:r w:rsidR="006C7E26" w:rsidRPr="003A1428">
          <w:rPr>
            <w:rStyle w:val="a4"/>
            <w:rFonts w:ascii="Times New Roman" w:hAnsi="Times New Roman"/>
            <w:sz w:val="24"/>
            <w:szCs w:val="24"/>
            <w:lang w:val="en-US"/>
          </w:rPr>
          <w:t>auction</w:t>
        </w:r>
        <w:r w:rsidR="006C7E26" w:rsidRPr="003A1428">
          <w:rPr>
            <w:rStyle w:val="a4"/>
            <w:rFonts w:ascii="Times New Roman" w:hAnsi="Times New Roman"/>
            <w:sz w:val="24"/>
            <w:szCs w:val="24"/>
          </w:rPr>
          <w:t>-</w:t>
        </w:r>
        <w:r w:rsidR="006C7E26" w:rsidRPr="003A1428">
          <w:rPr>
            <w:rStyle w:val="a4"/>
            <w:rFonts w:ascii="Times New Roman" w:hAnsi="Times New Roman"/>
            <w:sz w:val="24"/>
            <w:szCs w:val="24"/>
            <w:lang w:val="en-US"/>
          </w:rPr>
          <w:t>house</w:t>
        </w:r>
        <w:r w:rsidR="006C7E26" w:rsidRPr="003A1428"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 w:rsidR="006C7E26" w:rsidRPr="003A1428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="006C7E26">
        <w:rPr>
          <w:rFonts w:ascii="Times New Roman" w:hAnsi="Times New Roman" w:cs="Times New Roman"/>
          <w:color w:val="000000"/>
          <w:sz w:val="24"/>
          <w:szCs w:val="24"/>
        </w:rPr>
        <w:t>, Чупров Иван, тел. 8(961)998-27-12, 8(3852)</w:t>
      </w:r>
      <w:r w:rsidR="00FF425B">
        <w:rPr>
          <w:rFonts w:ascii="Times New Roman" w:hAnsi="Times New Roman" w:cs="Times New Roman"/>
          <w:color w:val="000000"/>
          <w:sz w:val="24"/>
          <w:szCs w:val="24"/>
        </w:rPr>
        <w:t>539-004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C6C5A1C" w14:textId="77777777" w:rsidR="00BE1559" w:rsidRPr="00BE1559" w:rsidRDefault="00BE1559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1559">
        <w:rPr>
          <w:rFonts w:ascii="Times New Roman" w:hAnsi="Times New Roman" w:cs="Times New Roman"/>
          <w:color w:val="000000"/>
          <w:sz w:val="24"/>
          <w:szCs w:val="24"/>
        </w:rPr>
        <w:t xml:space="preserve">Подать заявку на осмотр реализуемого имущества можно по телефонам 8 800 200-08-05  или 8 (495) 725-31-15, доб. 33-33, электронной почте </w:t>
      </w:r>
      <w:hyperlink r:id="rId8" w:history="1">
        <w:r w:rsidRPr="00BE1559">
          <w:rPr>
            <w:rStyle w:val="a4"/>
            <w:rFonts w:ascii="Times New Roman" w:hAnsi="Times New Roman"/>
            <w:sz w:val="24"/>
            <w:szCs w:val="24"/>
          </w:rPr>
          <w:t>infocenter@asv.org.ru</w:t>
        </w:r>
      </w:hyperlink>
      <w:r w:rsidRPr="00BE1559">
        <w:rPr>
          <w:rFonts w:ascii="Times New Roman" w:hAnsi="Times New Roman" w:cs="Times New Roman"/>
          <w:color w:val="000000"/>
          <w:sz w:val="24"/>
          <w:szCs w:val="24"/>
        </w:rPr>
        <w:t xml:space="preserve">, или на сайте </w:t>
      </w:r>
      <w:hyperlink r:id="rId9" w:history="1">
        <w:r w:rsidRPr="00BE1559">
          <w:rPr>
            <w:rStyle w:val="a4"/>
            <w:rFonts w:ascii="Times New Roman" w:hAnsi="Times New Roman"/>
            <w:sz w:val="24"/>
            <w:szCs w:val="24"/>
          </w:rPr>
          <w:t>https://www.torgiasv.ru</w:t>
        </w:r>
      </w:hyperlink>
      <w:r w:rsidRPr="00BE1559">
        <w:rPr>
          <w:rFonts w:ascii="Times New Roman" w:hAnsi="Times New Roman" w:cs="Times New Roman"/>
          <w:color w:val="000000"/>
          <w:sz w:val="24"/>
          <w:szCs w:val="24"/>
        </w:rPr>
        <w:t>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C6E9F4F" w14:textId="77777777" w:rsidR="00BE0BF1" w:rsidRPr="00A115B3" w:rsidRDefault="00BE0BF1" w:rsidP="00BE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AE26A66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A115B3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7D6B"/>
    <w:rsid w:val="00006371"/>
    <w:rsid w:val="00130BFB"/>
    <w:rsid w:val="0015099D"/>
    <w:rsid w:val="001F039D"/>
    <w:rsid w:val="002C312D"/>
    <w:rsid w:val="00365722"/>
    <w:rsid w:val="003929CE"/>
    <w:rsid w:val="00467D6B"/>
    <w:rsid w:val="00564010"/>
    <w:rsid w:val="00637A0F"/>
    <w:rsid w:val="006B43E3"/>
    <w:rsid w:val="006C7E26"/>
    <w:rsid w:val="0070175B"/>
    <w:rsid w:val="007229EA"/>
    <w:rsid w:val="00722ECA"/>
    <w:rsid w:val="007B6B81"/>
    <w:rsid w:val="00865FD7"/>
    <w:rsid w:val="008A37E3"/>
    <w:rsid w:val="00952ED1"/>
    <w:rsid w:val="009730D9"/>
    <w:rsid w:val="00997993"/>
    <w:rsid w:val="009C6E48"/>
    <w:rsid w:val="009F0E7B"/>
    <w:rsid w:val="00A03865"/>
    <w:rsid w:val="00A115B3"/>
    <w:rsid w:val="00BE0BF1"/>
    <w:rsid w:val="00BE1559"/>
    <w:rsid w:val="00C11EFF"/>
    <w:rsid w:val="00C9585C"/>
    <w:rsid w:val="00D57DB3"/>
    <w:rsid w:val="00D62667"/>
    <w:rsid w:val="00DB0166"/>
    <w:rsid w:val="00E614D3"/>
    <w:rsid w:val="00EA7238"/>
    <w:rsid w:val="00F05E04"/>
    <w:rsid w:val="00FA3DE1"/>
    <w:rsid w:val="00FF4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013AF129-9169-4AF9-9377-6F9A6BC64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Unresolved Mention"/>
    <w:basedOn w:val="a0"/>
    <w:uiPriority w:val="99"/>
    <w:semiHidden/>
    <w:unhideWhenUsed/>
    <w:rsid w:val="006C7E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center@asv.org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novosibirsk@auction-house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torgiasv.ru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asv.org.ru" TargetMode="External"/><Relationship Id="rId9" Type="http://schemas.openxmlformats.org/officeDocument/2006/relationships/hyperlink" Target="https://www.torgias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2138</Words>
  <Characters>12730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Ерш Татьяна Евгеньевна</cp:lastModifiedBy>
  <cp:revision>5</cp:revision>
  <dcterms:created xsi:type="dcterms:W3CDTF">2020-03-23T07:37:00Z</dcterms:created>
  <dcterms:modified xsi:type="dcterms:W3CDTF">2020-03-23T08:05:00Z</dcterms:modified>
</cp:coreProperties>
</file>