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AD" w:rsidRDefault="00A62EAD" w:rsidP="00A62EAD">
      <w:pPr>
        <w:ind w:right="0" w:firstLine="284"/>
        <w:rPr>
          <w:sz w:val="22"/>
          <w:szCs w:val="22"/>
        </w:rPr>
      </w:pPr>
    </w:p>
    <w:p w:rsidR="00A62EAD" w:rsidRPr="000560A0" w:rsidRDefault="00A62EAD" w:rsidP="00A62EAD">
      <w:pPr>
        <w:ind w:right="0" w:firstLine="284"/>
        <w:rPr>
          <w:sz w:val="22"/>
          <w:szCs w:val="22"/>
        </w:rPr>
      </w:pPr>
    </w:p>
    <w:tbl>
      <w:tblPr>
        <w:tblW w:w="53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567"/>
        <w:gridCol w:w="4245"/>
        <w:gridCol w:w="4038"/>
      </w:tblGrid>
      <w:tr w:rsidR="00A62EAD" w:rsidRPr="00D518F0" w:rsidTr="0033321D">
        <w:trPr>
          <w:trHeight w:val="611"/>
          <w:jc w:val="center"/>
        </w:trPr>
        <w:tc>
          <w:tcPr>
            <w:tcW w:w="699" w:type="dxa"/>
          </w:tcPr>
          <w:p w:rsidR="00A62EAD" w:rsidRDefault="00A62EAD" w:rsidP="0033321D">
            <w:pPr>
              <w:ind w:right="0" w:firstLine="3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требования</w:t>
            </w:r>
          </w:p>
        </w:tc>
        <w:tc>
          <w:tcPr>
            <w:tcW w:w="4038" w:type="dxa"/>
            <w:vAlign w:val="center"/>
          </w:tcPr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181000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Дубровско</w:t>
            </w:r>
            <w:r>
              <w:rPr>
                <w:color w:val="000000"/>
                <w:sz w:val="18"/>
                <w:szCs w:val="18"/>
              </w:rPr>
              <w:t>му</w:t>
            </w:r>
            <w:r w:rsidRPr="00D518F0">
              <w:rPr>
                <w:color w:val="000000"/>
                <w:sz w:val="18"/>
                <w:szCs w:val="18"/>
              </w:rPr>
              <w:t xml:space="preserve"> Серге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D518F0">
              <w:rPr>
                <w:color w:val="000000"/>
                <w:sz w:val="18"/>
                <w:szCs w:val="18"/>
              </w:rPr>
              <w:t xml:space="preserve"> Васильевич</w:t>
            </w:r>
            <w:r>
              <w:rPr>
                <w:color w:val="000000"/>
                <w:sz w:val="18"/>
                <w:szCs w:val="18"/>
              </w:rPr>
              <w:t xml:space="preserve">у </w:t>
            </w:r>
            <w:r w:rsidRPr="00D518F0">
              <w:rPr>
                <w:color w:val="000000"/>
                <w:sz w:val="18"/>
                <w:szCs w:val="18"/>
              </w:rPr>
              <w:t>на сумму 175 000 руб.</w:t>
            </w:r>
            <w:r>
              <w:rPr>
                <w:color w:val="000000"/>
                <w:sz w:val="18"/>
                <w:szCs w:val="18"/>
              </w:rPr>
              <w:t xml:space="preserve">, госпошлина 6000 рублей 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А56-80911/2017/сд1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Определение Арбитражного суда города Санкт-Петербурга и Ленинградской области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от 19.02.2019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Постановление Тринадцатого арбитражного апелляционного суда от 16 мая 2019 года 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46000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Бурениной Галин</w:t>
            </w:r>
            <w:r>
              <w:rPr>
                <w:color w:val="000000"/>
                <w:sz w:val="18"/>
                <w:szCs w:val="18"/>
              </w:rPr>
              <w:t xml:space="preserve">е </w:t>
            </w:r>
            <w:r w:rsidRPr="00D518F0">
              <w:rPr>
                <w:color w:val="000000"/>
                <w:sz w:val="18"/>
                <w:szCs w:val="18"/>
              </w:rPr>
              <w:t>Александровн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40 000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, госпошлина 6000 рублей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А56-80911/2017/сд2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Определение Арбитражного суда города Санкт-Петербурга и Ленинградской области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от 16 апреля 2019 года</w:t>
            </w:r>
            <w:r>
              <w:rPr>
                <w:color w:val="000000"/>
                <w:sz w:val="18"/>
                <w:szCs w:val="18"/>
              </w:rPr>
              <w:t xml:space="preserve"> 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8F0">
              <w:rPr>
                <w:color w:val="000000"/>
                <w:sz w:val="18"/>
                <w:szCs w:val="18"/>
              </w:rPr>
              <w:t>Валуйской</w:t>
            </w:r>
            <w:proofErr w:type="spellEnd"/>
            <w:r w:rsidRPr="00D518F0">
              <w:rPr>
                <w:color w:val="000000"/>
                <w:sz w:val="18"/>
                <w:szCs w:val="18"/>
              </w:rPr>
              <w:t xml:space="preserve"> Татьян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Сергеевн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общую сумму 615 000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А56-80911/2017/сд3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11 июня 2019 </w:t>
            </w:r>
            <w:proofErr w:type="gramStart"/>
            <w:r w:rsidRPr="00D518F0">
              <w:rPr>
                <w:color w:val="000000"/>
                <w:sz w:val="18"/>
                <w:szCs w:val="18"/>
              </w:rPr>
              <w:t xml:space="preserve">года 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  <w:p w:rsidR="00A62EAD" w:rsidRPr="00D518F0" w:rsidRDefault="00A62EAD" w:rsidP="00A62EA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A62EAD">
              <w:rPr>
                <w:color w:val="000000"/>
                <w:sz w:val="18"/>
                <w:szCs w:val="18"/>
              </w:rPr>
              <w:t xml:space="preserve">Постановление Тринадцатого арбитражного апелляционного суда от </w:t>
            </w:r>
            <w:r>
              <w:rPr>
                <w:color w:val="000000"/>
                <w:sz w:val="18"/>
                <w:szCs w:val="18"/>
              </w:rPr>
              <w:t>14 ноября</w:t>
            </w:r>
            <w:r w:rsidRPr="00A62EAD">
              <w:rPr>
                <w:color w:val="000000"/>
                <w:sz w:val="18"/>
                <w:szCs w:val="18"/>
              </w:rPr>
              <w:t xml:space="preserve"> 2019 года 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306000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Зеленской Наталь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Николаевн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300 000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А56-80911/2017/сд5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11 июня 2019 года 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96000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Назаров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Никола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D518F0">
              <w:rPr>
                <w:color w:val="000000"/>
                <w:sz w:val="18"/>
                <w:szCs w:val="18"/>
              </w:rPr>
              <w:t xml:space="preserve"> Николаевич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90 000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А56-80911/2017/сд6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11 июня 2019 года 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116000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Семенович Надежд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Александровн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110 000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А56-80911/2017/сд7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31 мая 2019 года 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</w:p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Степановой Нин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Александровн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35 000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А56-80911/2017/сд8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Определение Арбитражного суда города Санкт-Петербурга и Ленинградской области от</w:t>
            </w:r>
            <w:r w:rsidRPr="00D518F0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 xml:space="preserve">31 мая 2019 года 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46000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8F0">
              <w:rPr>
                <w:color w:val="000000"/>
                <w:sz w:val="18"/>
                <w:szCs w:val="18"/>
              </w:rPr>
              <w:t>Юсупджанов</w:t>
            </w:r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r w:rsidRPr="00D518F0">
              <w:rPr>
                <w:color w:val="000000"/>
                <w:sz w:val="18"/>
                <w:szCs w:val="18"/>
              </w:rPr>
              <w:t xml:space="preserve"> Владимир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8F0">
              <w:rPr>
                <w:color w:val="000000"/>
                <w:sz w:val="18"/>
                <w:szCs w:val="18"/>
              </w:rPr>
              <w:t>Исмаилович</w:t>
            </w:r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r w:rsidRPr="00D518F0">
              <w:rPr>
                <w:color w:val="000000"/>
                <w:sz w:val="18"/>
                <w:szCs w:val="18"/>
              </w:rPr>
              <w:t xml:space="preserve"> на сумму 40 000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А56-80911/2017/сд9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11 июня 2019 года 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221000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r w:rsidRPr="00D518F0">
              <w:rPr>
                <w:color w:val="000000"/>
                <w:sz w:val="18"/>
                <w:szCs w:val="18"/>
              </w:rPr>
              <w:t xml:space="preserve"> Степановой Анн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D518F0">
              <w:rPr>
                <w:color w:val="000000"/>
                <w:sz w:val="18"/>
                <w:szCs w:val="18"/>
              </w:rPr>
              <w:t xml:space="preserve"> Семеновн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215 000 руб.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А56-80911/2017/сд10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10 июня 2019 </w:t>
            </w:r>
            <w:proofErr w:type="gramStart"/>
            <w:r w:rsidRPr="00D518F0">
              <w:rPr>
                <w:color w:val="000000"/>
                <w:sz w:val="18"/>
                <w:szCs w:val="18"/>
              </w:rPr>
              <w:t xml:space="preserve">года 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Арбитражного суда Северо-Западного округа от 18 декабря 2019 года.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Степанов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Михаил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Романович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60 000 руб.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А56-80911/2017/сд11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Определение Арбитражного суда города Санкт-Петербурга и Ленинградской области от 11 июня 2019 года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.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A62EAD">
              <w:rPr>
                <w:color w:val="000000"/>
                <w:sz w:val="18"/>
                <w:szCs w:val="18"/>
              </w:rPr>
              <w:t>Постановление Арбитражного суда Северо-Западного округа от 18 декабря 2019 года.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Кравченко Татьян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Ильиничн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60 000 руб.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А56-80911/2017/сд12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Определение Арбитражного суда города Санкт-Петербурга и Ленинградской области от 10 июня 2019 года 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1278208,58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Максимовой Оксан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Александровн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1 272 208,58 руб., составляющих действительную стоимость прав </w:t>
            </w:r>
            <w:proofErr w:type="spellStart"/>
            <w:r w:rsidRPr="00D518F0">
              <w:rPr>
                <w:color w:val="000000"/>
                <w:sz w:val="18"/>
                <w:szCs w:val="18"/>
              </w:rPr>
              <w:t>требований,являющихся</w:t>
            </w:r>
            <w:proofErr w:type="spellEnd"/>
            <w:r w:rsidRPr="00D518F0">
              <w:rPr>
                <w:color w:val="000000"/>
                <w:sz w:val="18"/>
                <w:szCs w:val="18"/>
              </w:rPr>
              <w:t xml:space="preserve"> предметом договора уступки прав (требований) №2 от 28.08.2017.</w:t>
            </w:r>
            <w:r>
              <w:t xml:space="preserve"> </w:t>
            </w:r>
            <w:r w:rsidRPr="00D518F0">
              <w:rPr>
                <w:color w:val="000000"/>
                <w:sz w:val="18"/>
                <w:szCs w:val="18"/>
              </w:rPr>
              <w:t>госпошлина 6000 рублей.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А56-80911/2017/сд13</w:t>
            </w:r>
          </w:p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Определение Арбитражного суда города Санкт-Петербурга и Ленинградской области от 15 апреля 2019 года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A62EAD">
              <w:rPr>
                <w:color w:val="000000"/>
                <w:sz w:val="18"/>
                <w:szCs w:val="18"/>
              </w:rPr>
              <w:t>Обжалуется. Окончательная сумма требования будет определена вступившим в законную силу судебным актом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Pr="00BA63E7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7" w:type="dxa"/>
          </w:tcPr>
          <w:p w:rsidR="00A62EAD" w:rsidRPr="00D518F0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685427,36</w:t>
            </w: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 xml:space="preserve">Требование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D518F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8F0">
              <w:rPr>
                <w:color w:val="000000"/>
                <w:sz w:val="18"/>
                <w:szCs w:val="18"/>
              </w:rPr>
              <w:t>Хомутовской</w:t>
            </w:r>
            <w:proofErr w:type="spellEnd"/>
            <w:r w:rsidRPr="00D518F0">
              <w:rPr>
                <w:color w:val="000000"/>
                <w:sz w:val="18"/>
                <w:szCs w:val="18"/>
              </w:rPr>
              <w:t xml:space="preserve"> Ольг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Анатольевн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D518F0">
              <w:rPr>
                <w:color w:val="000000"/>
                <w:sz w:val="18"/>
                <w:szCs w:val="18"/>
              </w:rPr>
              <w:t xml:space="preserve"> на сумму 679 427,36руб., составляющих действительную стоимость прав требований, являющихся предметом договора уступки прав (требований) №3 от 28.08.2017. госпошлина 6000 рублей.</w:t>
            </w:r>
          </w:p>
        </w:tc>
        <w:tc>
          <w:tcPr>
            <w:tcW w:w="4038" w:type="dxa"/>
            <w:vAlign w:val="center"/>
          </w:tcPr>
          <w:p w:rsidR="00A62EAD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BA63E7">
              <w:rPr>
                <w:color w:val="000000"/>
                <w:sz w:val="18"/>
                <w:szCs w:val="18"/>
              </w:rPr>
              <w:t>Дело № А56-80911/2017/сд15</w:t>
            </w:r>
          </w:p>
          <w:p w:rsidR="00A62EAD" w:rsidRPr="00D518F0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  <w:r w:rsidRPr="00D518F0">
              <w:rPr>
                <w:color w:val="000000"/>
                <w:sz w:val="18"/>
                <w:szCs w:val="18"/>
              </w:rPr>
              <w:t>Определение Арбитражного суда города Санкт-Петербурга и Ленинградской области от 15 апреля 2019 года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A62EAD" w:rsidRPr="00D518F0" w:rsidTr="0033321D">
        <w:trPr>
          <w:trHeight w:val="211"/>
          <w:jc w:val="center"/>
        </w:trPr>
        <w:tc>
          <w:tcPr>
            <w:tcW w:w="699" w:type="dxa"/>
          </w:tcPr>
          <w:p w:rsidR="00A62EAD" w:rsidRDefault="00A62EAD" w:rsidP="0033321D">
            <w:pPr>
              <w:ind w:left="22" w:righ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</w:tcPr>
          <w:p w:rsidR="00A62EAD" w:rsidRPr="00BA63E7" w:rsidRDefault="00A62EAD" w:rsidP="0033321D">
            <w:pPr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A63E7">
              <w:rPr>
                <w:color w:val="000000"/>
                <w:sz w:val="22"/>
                <w:szCs w:val="22"/>
              </w:rPr>
              <w:t>3769635,94</w:t>
            </w:r>
          </w:p>
          <w:p w:rsidR="00A62EAD" w:rsidRPr="00BA63E7" w:rsidRDefault="00A62EAD" w:rsidP="0033321D">
            <w:pPr>
              <w:ind w:right="0" w:firstLine="3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vAlign w:val="center"/>
          </w:tcPr>
          <w:p w:rsidR="00A62EAD" w:rsidRPr="00D518F0" w:rsidRDefault="00A62EAD" w:rsidP="0033321D">
            <w:pPr>
              <w:ind w:right="0" w:firstLine="164"/>
              <w:rPr>
                <w:color w:val="000000"/>
                <w:sz w:val="18"/>
                <w:szCs w:val="18"/>
              </w:rPr>
            </w:pPr>
          </w:p>
        </w:tc>
        <w:tc>
          <w:tcPr>
            <w:tcW w:w="4038" w:type="dxa"/>
            <w:vAlign w:val="center"/>
          </w:tcPr>
          <w:p w:rsidR="00A62EAD" w:rsidRPr="00BA63E7" w:rsidRDefault="00A62EAD" w:rsidP="0033321D">
            <w:pPr>
              <w:ind w:right="0" w:firstLine="322"/>
              <w:rPr>
                <w:color w:val="000000"/>
                <w:sz w:val="18"/>
                <w:szCs w:val="18"/>
              </w:rPr>
            </w:pPr>
          </w:p>
        </w:tc>
      </w:tr>
    </w:tbl>
    <w:p w:rsidR="00A62EAD" w:rsidRPr="000560A0" w:rsidRDefault="00A62EAD" w:rsidP="00A62EAD">
      <w:pPr>
        <w:ind w:right="0" w:firstLine="284"/>
        <w:rPr>
          <w:sz w:val="22"/>
          <w:szCs w:val="22"/>
        </w:rPr>
      </w:pPr>
    </w:p>
    <w:p w:rsidR="00D01677" w:rsidRDefault="00A62EAD"/>
    <w:sectPr w:rsidR="00D01677" w:rsidSect="00CC7100">
      <w:footerReference w:type="default" r:id="rId4"/>
      <w:pgSz w:w="11906" w:h="16838"/>
      <w:pgMar w:top="-426" w:right="707" w:bottom="851" w:left="1276" w:header="420" w:footer="4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EA" w:rsidRDefault="00A62E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25DEA" w:rsidRDefault="00A62E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AD"/>
    <w:rsid w:val="004A5272"/>
    <w:rsid w:val="00A62EAD"/>
    <w:rsid w:val="00B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88B4"/>
  <w15:chartTrackingRefBased/>
  <w15:docId w15:val="{5C36388F-A648-473D-9FF9-0E75A587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AD"/>
    <w:pP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2E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2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2019-12-26T12:41:00Z</dcterms:created>
  <dcterms:modified xsi:type="dcterms:W3CDTF">2019-12-26T12:46:00Z</dcterms:modified>
</cp:coreProperties>
</file>