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w:t>
      </w:r>
      <w:r w:rsidR="00CB7976">
        <w:rPr>
          <w:bCs/>
          <w:sz w:val="24"/>
          <w:szCs w:val="24"/>
        </w:rPr>
        <w:t>им</w:t>
      </w:r>
      <w:r w:rsidRPr="00613C49">
        <w:rPr>
          <w:bCs/>
          <w:sz w:val="24"/>
          <w:szCs w:val="24"/>
        </w:rPr>
        <w:t xml:space="preserve"> отделени</w:t>
      </w:r>
      <w:r w:rsidR="00CB7976">
        <w:rPr>
          <w:bCs/>
          <w:sz w:val="24"/>
          <w:szCs w:val="24"/>
        </w:rPr>
        <w:t>ем</w:t>
      </w:r>
      <w:r w:rsidRPr="00613C49">
        <w:rPr>
          <w:bCs/>
          <w:sz w:val="24"/>
          <w:szCs w:val="24"/>
        </w:rPr>
        <w:t xml:space="preserve">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B27C75" w:rsidRDefault="00613C49" w:rsidP="00B27C75">
      <w:pPr>
        <w:ind w:firstLine="567"/>
        <w:jc w:val="both"/>
        <w:rPr>
          <w:sz w:val="24"/>
          <w:szCs w:val="24"/>
        </w:rPr>
      </w:pPr>
      <w:r w:rsidRPr="00DD5A69">
        <w:rPr>
          <w:sz w:val="24"/>
          <w:szCs w:val="24"/>
        </w:rPr>
        <w:t>1.1. Арендодатель передает Арендатору во временное владение и пользование</w:t>
      </w:r>
      <w:r w:rsidR="00CB7976" w:rsidRPr="00CB7976">
        <w:t xml:space="preserve"> </w:t>
      </w:r>
      <w:r w:rsidR="00B27C75" w:rsidRPr="00B27C75">
        <w:rPr>
          <w:sz w:val="24"/>
          <w:szCs w:val="24"/>
        </w:rPr>
        <w:t xml:space="preserve">часть девятиэтажного нежилого здания с цокольным и техническими этажами, кадастровый номер 34:34:040037:412, общая площадь: 16 740 кв.м, расположенного по адресу: Волгоградская область, город Волгоград, улица Коммунистическая, дом 40, принадлежащего Доверителю на праве собственности, что подтверждается Свидетельством о государственной регистрации права, бланк серии 34 АА № 378293, выдано 13 декабря 2000 года, выданной ФГБУ «Федеральная кадастровая палата Федеральной службы государственной регистрации, кадастра и картографии» Учреждением юстиции  по государственной регистрации прав на недвижимое имущество и сделок с ним «Волгоградское областное регистрационное управление».  В аренду передаются нежилые помещения общей площадью </w:t>
      </w:r>
      <w:r w:rsidR="00B27C75">
        <w:rPr>
          <w:sz w:val="24"/>
          <w:szCs w:val="24"/>
        </w:rPr>
        <w:t>_____</w:t>
      </w:r>
      <w:bookmarkStart w:id="0" w:name="_GoBack"/>
      <w:bookmarkEnd w:id="0"/>
      <w:r w:rsidR="00B27C75" w:rsidRPr="00B27C75">
        <w:rPr>
          <w:sz w:val="24"/>
          <w:szCs w:val="24"/>
        </w:rPr>
        <w:t xml:space="preserve"> кв.м., расположенные на </w:t>
      </w:r>
      <w:r w:rsidR="00B27C75">
        <w:rPr>
          <w:sz w:val="24"/>
          <w:szCs w:val="24"/>
        </w:rPr>
        <w:t>_____</w:t>
      </w:r>
      <w:r w:rsidR="00B27C75" w:rsidRPr="00B27C75">
        <w:rPr>
          <w:sz w:val="24"/>
          <w:szCs w:val="24"/>
        </w:rPr>
        <w:t xml:space="preserve"> этаже</w:t>
      </w:r>
      <w:r w:rsidR="00B27C75">
        <w:rPr>
          <w:sz w:val="24"/>
          <w:szCs w:val="24"/>
        </w:rPr>
        <w:t>.</w:t>
      </w:r>
    </w:p>
    <w:p w:rsidR="00613C49" w:rsidRPr="00DD5A69" w:rsidRDefault="00613C49" w:rsidP="00B27C75">
      <w:pPr>
        <w:ind w:firstLine="567"/>
        <w:jc w:val="both"/>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CF2588" w:rsidRPr="00CB7976"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w:t>
      </w:r>
      <w:r w:rsidR="00CF2588" w:rsidRPr="00CF2588">
        <w:rPr>
          <w:sz w:val="24"/>
          <w:szCs w:val="24"/>
        </w:rPr>
        <w:t xml:space="preserve">34АА № 648772, выданным  14.01.2008 года  Федеральной регистрационной  службой Главным Управлением Федеральной регистрационной службы по Волгоградской области.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lastRenderedPageBreak/>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lastRenderedPageBreak/>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w:t>
      </w:r>
      <w:r w:rsidRPr="00DD5A69">
        <w:rPr>
          <w:sz w:val="24"/>
          <w:szCs w:val="24"/>
        </w:rPr>
        <w:lastRenderedPageBreak/>
        <w:t>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(18%)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(18%)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(18%)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w:t>
      </w:r>
      <w:r w:rsidRPr="001E310A">
        <w:rPr>
          <w:sz w:val="24"/>
          <w:szCs w:val="24"/>
        </w:rPr>
        <w:lastRenderedPageBreak/>
        <w:t>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 xml:space="preserve">по </w:t>
      </w:r>
      <w:r w:rsidRPr="00640F8E">
        <w:rPr>
          <w:sz w:val="24"/>
          <w:szCs w:val="24"/>
        </w:rPr>
        <w:lastRenderedPageBreak/>
        <w:t>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lastRenderedPageBreak/>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lastRenderedPageBreak/>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кв.м  расположено в здании по адресу:</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Default="00613C49"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Pr="00DD5A69" w:rsidRDefault="00CB7976" w:rsidP="00613C49">
      <w:pPr>
        <w:rPr>
          <w:sz w:val="28"/>
          <w:szCs w:val="28"/>
        </w:rPr>
      </w:pPr>
    </w:p>
    <w:p w:rsidR="00613C49" w:rsidRPr="00DD5A69" w:rsidRDefault="00613C49" w:rsidP="00613C49">
      <w:pPr>
        <w:jc w:val="center"/>
        <w:rPr>
          <w:b/>
          <w:sz w:val="28"/>
          <w:szCs w:val="28"/>
        </w:rPr>
      </w:pPr>
      <w:r w:rsidRPr="00DD5A69">
        <w:rPr>
          <w:b/>
          <w:sz w:val="28"/>
          <w:szCs w:val="28"/>
        </w:rPr>
        <w:lastRenderedPageBreak/>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lastRenderedPageBreak/>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7"/>
          <w:footerReference w:type="default" r:id="rId8"/>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lastRenderedPageBreak/>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90214">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w:t>
      </w:r>
      <w:r w:rsidRPr="00616469">
        <w:rPr>
          <w:sz w:val="24"/>
          <w:szCs w:val="24"/>
        </w:rPr>
        <w:lastRenderedPageBreak/>
        <w:t xml:space="preserve">(пять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7A" w:rsidRDefault="00E2507A" w:rsidP="00613C49">
      <w:r>
        <w:separator/>
      </w:r>
    </w:p>
  </w:endnote>
  <w:endnote w:type="continuationSeparator" w:id="0">
    <w:p w:rsidR="00E2507A" w:rsidRDefault="00E2507A"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27C75">
      <w:rPr>
        <w:rStyle w:val="ad"/>
        <w:noProof/>
      </w:rPr>
      <w:t>1</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7A" w:rsidRDefault="00E2507A" w:rsidP="00613C49">
      <w:r>
        <w:separator/>
      </w:r>
    </w:p>
  </w:footnote>
  <w:footnote w:type="continuationSeparator" w:id="0">
    <w:p w:rsidR="00E2507A" w:rsidRDefault="00E2507A"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1B080D"/>
    <w:rsid w:val="001B770B"/>
    <w:rsid w:val="002544D7"/>
    <w:rsid w:val="002C038B"/>
    <w:rsid w:val="003A608C"/>
    <w:rsid w:val="00475D7B"/>
    <w:rsid w:val="0048315C"/>
    <w:rsid w:val="00483B35"/>
    <w:rsid w:val="00490F29"/>
    <w:rsid w:val="004A2F7D"/>
    <w:rsid w:val="00550DB7"/>
    <w:rsid w:val="00557C9F"/>
    <w:rsid w:val="005A5C45"/>
    <w:rsid w:val="00613C49"/>
    <w:rsid w:val="00665763"/>
    <w:rsid w:val="007C68B9"/>
    <w:rsid w:val="009753D2"/>
    <w:rsid w:val="00A43377"/>
    <w:rsid w:val="00B27C75"/>
    <w:rsid w:val="00B52C0C"/>
    <w:rsid w:val="00C024E6"/>
    <w:rsid w:val="00C64913"/>
    <w:rsid w:val="00CB7976"/>
    <w:rsid w:val="00CF2588"/>
    <w:rsid w:val="00D75A31"/>
    <w:rsid w:val="00E15E2A"/>
    <w:rsid w:val="00E2507A"/>
    <w:rsid w:val="00E44813"/>
    <w:rsid w:val="00EA3142"/>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8528"/>
  <w15:docId w15:val="{FDA1E73D-6756-4BB2-9F70-270FAF2C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CF2588"/>
    <w:rPr>
      <w:rFonts w:ascii="Tahoma" w:hAnsi="Tahoma" w:cs="Tahoma"/>
      <w:sz w:val="16"/>
      <w:szCs w:val="16"/>
    </w:rPr>
  </w:style>
  <w:style w:type="character" w:customStyle="1" w:styleId="af1">
    <w:name w:val="Текст выноски Знак"/>
    <w:basedOn w:val="a0"/>
    <w:link w:val="af0"/>
    <w:uiPriority w:val="99"/>
    <w:semiHidden/>
    <w:rsid w:val="00CF25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7176</Words>
  <Characters>40905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11</cp:revision>
  <dcterms:created xsi:type="dcterms:W3CDTF">2018-10-04T06:40:00Z</dcterms:created>
  <dcterms:modified xsi:type="dcterms:W3CDTF">2019-09-12T10:33:00Z</dcterms:modified>
</cp:coreProperties>
</file>