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5B26E50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291B" w:rsidRPr="0044291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44291B" w:rsidRPr="0044291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44291B" w:rsidRPr="0044291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44291B" w:rsidRPr="0044291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44291B" w:rsidRPr="0044291B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="0044291B" w:rsidRPr="0044291B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44291B" w:rsidRPr="0044291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</w:t>
      </w:r>
      <w:r w:rsidR="0044291B" w:rsidRPr="004429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решения Арбитражного суда  </w:t>
      </w:r>
      <w:proofErr w:type="spellStart"/>
      <w:r w:rsidR="0044291B" w:rsidRPr="0044291B">
        <w:rPr>
          <w:rFonts w:ascii="Times New Roman" w:hAnsi="Times New Roman" w:cs="Times New Roman"/>
          <w:bCs/>
          <w:color w:val="000000"/>
          <w:sz w:val="24"/>
          <w:szCs w:val="24"/>
        </w:rPr>
        <w:t>г.Санкт</w:t>
      </w:r>
      <w:proofErr w:type="spellEnd"/>
      <w:r w:rsidR="0044291B" w:rsidRPr="004429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-Петербурга и Ленинградской области от 03 апреля 2017 г. по делу № А56-52798/2016 </w:t>
      </w:r>
      <w:r w:rsidR="0044291B" w:rsidRPr="0044291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44291B" w:rsidRPr="00442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="0044291B" w:rsidRPr="00442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Рускобанк</w:t>
      </w:r>
      <w:proofErr w:type="spellEnd"/>
      <w:r w:rsidR="0044291B" w:rsidRPr="00442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="0044291B" w:rsidRPr="0044291B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188640, Ленинградская обл., г. Всеволожск, Всеволожский пр-т, д. 29, ИНН 7834000138, ОГРН 1027800004517)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0FCE963" w14:textId="50BD026B" w:rsidR="003A6ACE" w:rsidRDefault="003A6ACE" w:rsidP="003A6A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>Буквы объемные световые, г. Санкт-Петербург - 141 005,93</w:t>
      </w:r>
      <w:r>
        <w:t xml:space="preserve"> руб.;</w:t>
      </w:r>
    </w:p>
    <w:p w14:paraId="01923856" w14:textId="69149047" w:rsidR="003A6ACE" w:rsidRDefault="003A6ACE" w:rsidP="003A6A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Буквы объемные световые, г. Санкт-Петербург - 127 790,10</w:t>
      </w:r>
      <w:r w:rsidRPr="003A6ACE">
        <w:t xml:space="preserve"> </w:t>
      </w:r>
      <w:r>
        <w:t>руб.;</w:t>
      </w:r>
    </w:p>
    <w:p w14:paraId="6187E5A7" w14:textId="12092AFD" w:rsidR="003A6ACE" w:rsidRDefault="003A6ACE" w:rsidP="003A6A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Буквы объемные световые, г. Санкт-Петербург - 100 512,71</w:t>
      </w:r>
      <w:r w:rsidRPr="003A6ACE">
        <w:t xml:space="preserve"> </w:t>
      </w:r>
      <w:r>
        <w:t>руб.;</w:t>
      </w:r>
    </w:p>
    <w:p w14:paraId="358215AA" w14:textId="42DE2C30" w:rsidR="003A6ACE" w:rsidRDefault="003A6ACE" w:rsidP="003A6A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Короб световой РУСКОБАНК, г. Санкт-Петербург - 159 511,04</w:t>
      </w:r>
      <w:r w:rsidRPr="003A6ACE">
        <w:t xml:space="preserve"> </w:t>
      </w:r>
      <w:r>
        <w:t>руб.;</w:t>
      </w:r>
    </w:p>
    <w:p w14:paraId="5A85EBC1" w14:textId="47862E1A" w:rsidR="003A6ACE" w:rsidRDefault="003A6ACE" w:rsidP="003A6A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Буквы объемные световые, г. Санкт-Петербург - 104 560,22</w:t>
      </w:r>
      <w:r w:rsidRPr="003A6ACE">
        <w:t xml:space="preserve"> </w:t>
      </w:r>
      <w:r>
        <w:t>руб.;</w:t>
      </w:r>
    </w:p>
    <w:p w14:paraId="5EB23283" w14:textId="665AD8FA" w:rsidR="003A6ACE" w:rsidRDefault="003A6ACE" w:rsidP="003A6A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6</w:t>
      </w:r>
      <w:r>
        <w:t xml:space="preserve"> - </w:t>
      </w:r>
      <w:r>
        <w:t>Буквы объемные световые, г. Санкт-Петербург</w:t>
      </w:r>
      <w:r>
        <w:t xml:space="preserve"> - </w:t>
      </w:r>
      <w:r>
        <w:t>159 511,00</w:t>
      </w:r>
      <w:r w:rsidRPr="003A6ACE">
        <w:t xml:space="preserve"> </w:t>
      </w:r>
      <w:r>
        <w:t>руб.;</w:t>
      </w:r>
    </w:p>
    <w:p w14:paraId="5CE29011" w14:textId="184719E6" w:rsidR="003A6ACE" w:rsidRDefault="003A6ACE" w:rsidP="003A6A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7</w:t>
      </w:r>
      <w:r>
        <w:t xml:space="preserve"> - </w:t>
      </w:r>
      <w:r>
        <w:t>Буквы объемные световые 5950*450, г. Санкт-Петербург</w:t>
      </w:r>
      <w:r>
        <w:t xml:space="preserve"> - </w:t>
      </w:r>
      <w:r>
        <w:t>118 638,98</w:t>
      </w:r>
      <w:r w:rsidRPr="003A6ACE">
        <w:t xml:space="preserve"> </w:t>
      </w:r>
      <w:r>
        <w:t>руб.</w:t>
      </w:r>
    </w:p>
    <w:p w14:paraId="15D12F19" w14:textId="7ABDB75C" w:rsidR="00EA7238" w:rsidRPr="00A115B3" w:rsidRDefault="00EA7238" w:rsidP="003A6A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83AFF0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4291B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457BD0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4291B">
        <w:rPr>
          <w:b/>
        </w:rPr>
        <w:t>8 апреля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C11F2E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4291B">
        <w:rPr>
          <w:color w:val="000000"/>
        </w:rPr>
        <w:t>8 апреля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44291B">
        <w:rPr>
          <w:b/>
        </w:rPr>
        <w:t>1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C263D8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4291B">
        <w:t>26 февраля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4291B">
        <w:t>15 апреля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F99DB5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44291B">
        <w:rPr>
          <w:b/>
        </w:rPr>
        <w:t>8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4291B">
        <w:rPr>
          <w:b/>
          <w:bCs/>
          <w:color w:val="000000"/>
        </w:rPr>
        <w:t>21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5F483A2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44291B">
        <w:t>8 июня</w:t>
      </w:r>
      <w:r w:rsidR="00C11EFF" w:rsidRPr="00A115B3">
        <w:t xml:space="preserve"> 2018г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27D0B1F1" w14:textId="77777777" w:rsidR="0044291B" w:rsidRPr="0044291B" w:rsidRDefault="0044291B" w:rsidP="004429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291B">
        <w:rPr>
          <w:color w:val="000000"/>
        </w:rPr>
        <w:t>с 08 июня 2020 г. по 20 июля 2020 г. - в размере начальной цены продажи лота;</w:t>
      </w:r>
    </w:p>
    <w:p w14:paraId="0C4724B3" w14:textId="77777777" w:rsidR="0044291B" w:rsidRPr="0044291B" w:rsidRDefault="0044291B" w:rsidP="004429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291B">
        <w:rPr>
          <w:color w:val="000000"/>
        </w:rPr>
        <w:t>с 21 июля 2020 г. по 27 июля 2020 г. - в размере 89,00% от начальной цены продажи лота;</w:t>
      </w:r>
    </w:p>
    <w:p w14:paraId="205798B5" w14:textId="77777777" w:rsidR="0044291B" w:rsidRPr="0044291B" w:rsidRDefault="0044291B" w:rsidP="004429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291B">
        <w:rPr>
          <w:color w:val="000000"/>
        </w:rPr>
        <w:t>с 28 июля 2020 г. по 03 августа 2020 г. - в размере 78,00% от начальной цены продажи лота;</w:t>
      </w:r>
    </w:p>
    <w:p w14:paraId="5B8A1BA3" w14:textId="77777777" w:rsidR="0044291B" w:rsidRPr="0044291B" w:rsidRDefault="0044291B" w:rsidP="004429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291B">
        <w:rPr>
          <w:color w:val="000000"/>
        </w:rPr>
        <w:t>с 04 августа 2020 г. по 10 августа 2020 г. - в размере 67,00% от начальной цены продажи лота;</w:t>
      </w:r>
    </w:p>
    <w:p w14:paraId="5C532BC8" w14:textId="77777777" w:rsidR="0044291B" w:rsidRPr="0044291B" w:rsidRDefault="0044291B" w:rsidP="004429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291B">
        <w:rPr>
          <w:color w:val="000000"/>
        </w:rPr>
        <w:t>с 11 августа 2020 г. по 17 августа 2020 г. - в размере 56,00% от начальной цены продажи лота;</w:t>
      </w:r>
    </w:p>
    <w:p w14:paraId="7DC38340" w14:textId="77777777" w:rsidR="0044291B" w:rsidRPr="0044291B" w:rsidRDefault="0044291B" w:rsidP="004429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291B">
        <w:rPr>
          <w:color w:val="000000"/>
        </w:rPr>
        <w:t>с 18 августа 2020 г. по 24 августа 2020 г. - в размере 45,00% от начальной цены продажи лота;</w:t>
      </w:r>
    </w:p>
    <w:p w14:paraId="508F2828" w14:textId="77777777" w:rsidR="0044291B" w:rsidRPr="0044291B" w:rsidRDefault="0044291B" w:rsidP="004429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291B">
        <w:rPr>
          <w:color w:val="000000"/>
        </w:rPr>
        <w:t>с 25 августа 2020 г. по 31 августа 2020 г. - в размере 34,00% от начальной цены продажи лота;</w:t>
      </w:r>
    </w:p>
    <w:p w14:paraId="1F0474C1" w14:textId="77777777" w:rsidR="0044291B" w:rsidRPr="0044291B" w:rsidRDefault="0044291B" w:rsidP="004429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291B">
        <w:rPr>
          <w:color w:val="000000"/>
        </w:rPr>
        <w:t>с 01 сентября 2020 г. по 07 сентября 2020 г. - в размере 23,00% от начальной цены продажи лота;</w:t>
      </w:r>
    </w:p>
    <w:p w14:paraId="08FFCB03" w14:textId="77777777" w:rsidR="0044291B" w:rsidRPr="0044291B" w:rsidRDefault="0044291B" w:rsidP="004429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291B">
        <w:rPr>
          <w:color w:val="000000"/>
        </w:rPr>
        <w:t>с 08 сентября 2020 г. по 14 сентября 2020 г. - в размере 12,00% от начальной цены продажи лота;</w:t>
      </w:r>
    </w:p>
    <w:p w14:paraId="5320FEF3" w14:textId="63F2099F" w:rsidR="00EA7238" w:rsidRPr="00A115B3" w:rsidRDefault="0044291B" w:rsidP="004429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291B">
        <w:rPr>
          <w:color w:val="000000"/>
        </w:rPr>
        <w:t>с 15 сентября 2020 г. по 21 сентября 2020 г. - в размере 1,00%</w:t>
      </w:r>
      <w:r>
        <w:rPr>
          <w:color w:val="000000"/>
        </w:rPr>
        <w:t xml:space="preserve"> от начальной цены продажи лота</w:t>
      </w:r>
      <w:r w:rsidR="00EA7238" w:rsidRPr="00A115B3"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AB94B44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7C287AD" w:rsidR="00EA7238" w:rsidRDefault="00442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91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09:00 до 18:00 часов по адресу: г. Санкт-Петербург,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Большой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</w:t>
      </w:r>
      <w:r w:rsidR="00D73A63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сониевский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пр., </w:t>
      </w:r>
      <w:r w:rsidRPr="0044291B">
        <w:rPr>
          <w:rFonts w:ascii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hAnsi="Times New Roman" w:cs="Times New Roman"/>
          <w:color w:val="000000"/>
          <w:sz w:val="24"/>
          <w:szCs w:val="24"/>
        </w:rPr>
        <w:t>4-6</w:t>
      </w:r>
      <w:r w:rsidRPr="0044291B">
        <w:rPr>
          <w:rFonts w:ascii="Times New Roman" w:hAnsi="Times New Roman" w:cs="Times New Roman"/>
          <w:color w:val="000000"/>
          <w:sz w:val="24"/>
          <w:szCs w:val="24"/>
        </w:rPr>
        <w:t>, лит. А, тел. +7 (812)</w:t>
      </w:r>
      <w:r>
        <w:rPr>
          <w:rFonts w:ascii="Times New Roman" w:hAnsi="Times New Roman" w:cs="Times New Roman"/>
          <w:color w:val="000000"/>
          <w:sz w:val="24"/>
          <w:szCs w:val="24"/>
        </w:rPr>
        <w:t>610-04-45</w:t>
      </w:r>
      <w:r w:rsidRPr="0044291B">
        <w:rPr>
          <w:rFonts w:ascii="Times New Roman" w:hAnsi="Times New Roman" w:cs="Times New Roman"/>
          <w:color w:val="000000"/>
          <w:sz w:val="24"/>
          <w:szCs w:val="24"/>
        </w:rPr>
        <w:t>, доб.</w:t>
      </w:r>
      <w:r>
        <w:rPr>
          <w:rFonts w:ascii="Times New Roman" w:hAnsi="Times New Roman" w:cs="Times New Roman"/>
          <w:color w:val="000000"/>
          <w:sz w:val="24"/>
          <w:szCs w:val="24"/>
        </w:rPr>
        <w:t>1484</w:t>
      </w:r>
      <w:r w:rsidRPr="0044291B">
        <w:rPr>
          <w:rFonts w:ascii="Times New Roman" w:hAnsi="Times New Roman" w:cs="Times New Roman"/>
          <w:color w:val="000000"/>
          <w:sz w:val="24"/>
          <w:szCs w:val="24"/>
        </w:rPr>
        <w:t>, а также у ОТ: с 9.00 до 18.00 по московскому времени в будние дни, тел. 8(812) 334-20-50, inform@auction-house.ru.</w:t>
      </w:r>
    </w:p>
    <w:p w14:paraId="1C6C5A1C" w14:textId="020D7DFE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BE1559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в карточке заинтересовавшего лота. Подробнее с порядком осмотра имущества можно ознакомиться в разделе «Как купить имущество» на сайте https://www.torgiasv</w:t>
      </w:r>
      <w:r w:rsidR="009F520C">
        <w:rPr>
          <w:rFonts w:ascii="Times New Roman" w:hAnsi="Times New Roman" w:cs="Times New Roman"/>
          <w:color w:val="000000"/>
          <w:sz w:val="24"/>
          <w:szCs w:val="24"/>
        </w:rPr>
        <w:t>.ru/how-to-buy/</w:t>
      </w:r>
      <w:r w:rsidRPr="00BE15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130BFB"/>
    <w:rsid w:val="0015099D"/>
    <w:rsid w:val="001F039D"/>
    <w:rsid w:val="002C01B7"/>
    <w:rsid w:val="002C312D"/>
    <w:rsid w:val="00365722"/>
    <w:rsid w:val="003A6ACE"/>
    <w:rsid w:val="0044291B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9F520C"/>
    <w:rsid w:val="00A03865"/>
    <w:rsid w:val="00A115B3"/>
    <w:rsid w:val="00BE0BF1"/>
    <w:rsid w:val="00BE1559"/>
    <w:rsid w:val="00C11EFF"/>
    <w:rsid w:val="00C9585C"/>
    <w:rsid w:val="00D57DB3"/>
    <w:rsid w:val="00D62667"/>
    <w:rsid w:val="00D73A63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1838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13</cp:revision>
  <dcterms:created xsi:type="dcterms:W3CDTF">2019-07-23T07:45:00Z</dcterms:created>
  <dcterms:modified xsi:type="dcterms:W3CDTF">2020-02-17T08:03:00Z</dcterms:modified>
</cp:coreProperties>
</file>