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C99" w:rsidRPr="009C405C" w:rsidRDefault="00497C99" w:rsidP="00497C99">
      <w:pPr>
        <w:jc w:val="center"/>
        <w:rPr>
          <w:sz w:val="22"/>
          <w:szCs w:val="22"/>
        </w:rPr>
      </w:pPr>
      <w:r w:rsidRPr="009C405C">
        <w:rPr>
          <w:sz w:val="22"/>
          <w:szCs w:val="22"/>
        </w:rPr>
        <w:t>Договор уступки прав</w:t>
      </w:r>
    </w:p>
    <w:p w:rsidR="00497C99" w:rsidRPr="004819AB" w:rsidRDefault="00053CD7" w:rsidP="00497C99">
      <w:pPr>
        <w:tabs>
          <w:tab w:val="left" w:pos="7200"/>
        </w:tabs>
        <w:rPr>
          <w:sz w:val="22"/>
          <w:szCs w:val="22"/>
        </w:rPr>
      </w:pPr>
      <w:r>
        <w:rPr>
          <w:sz w:val="22"/>
          <w:szCs w:val="22"/>
        </w:rPr>
        <w:t>___.___.2020</w:t>
      </w:r>
      <w:r w:rsidR="00497C99" w:rsidRPr="004819AB">
        <w:rPr>
          <w:sz w:val="22"/>
          <w:szCs w:val="22"/>
        </w:rPr>
        <w:t xml:space="preserve"> г.</w:t>
      </w:r>
      <w:r w:rsidR="00497C99" w:rsidRPr="004819AB">
        <w:rPr>
          <w:sz w:val="22"/>
          <w:szCs w:val="22"/>
        </w:rPr>
        <w:tab/>
        <w:t xml:space="preserve">г. </w:t>
      </w:r>
      <w:r w:rsidR="008C6E82">
        <w:rPr>
          <w:sz w:val="22"/>
          <w:szCs w:val="22"/>
        </w:rPr>
        <w:t>Москва</w:t>
      </w:r>
    </w:p>
    <w:p w:rsidR="00A52389" w:rsidRDefault="00A52389" w:rsidP="00A52389">
      <w:pPr>
        <w:spacing w:line="360" w:lineRule="auto"/>
        <w:jc w:val="center"/>
        <w:rPr>
          <w:sz w:val="22"/>
          <w:szCs w:val="22"/>
        </w:rPr>
      </w:pPr>
    </w:p>
    <w:p w:rsidR="002D2292" w:rsidRPr="0096564A" w:rsidRDefault="002D2292" w:rsidP="002D229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</w:t>
      </w:r>
      <w:r w:rsidRPr="0096564A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в лице ____________, действующий на основании Устава, </w:t>
      </w:r>
      <w:r w:rsidRPr="0096564A">
        <w:rPr>
          <w:sz w:val="22"/>
          <w:szCs w:val="22"/>
        </w:rPr>
        <w:t>да</w:t>
      </w:r>
      <w:r>
        <w:rPr>
          <w:sz w:val="22"/>
          <w:szCs w:val="22"/>
        </w:rPr>
        <w:t>лее имену</w:t>
      </w:r>
      <w:r>
        <w:rPr>
          <w:sz w:val="22"/>
          <w:szCs w:val="22"/>
        </w:rPr>
        <w:t>е</w:t>
      </w:r>
      <w:r>
        <w:rPr>
          <w:sz w:val="22"/>
          <w:szCs w:val="22"/>
        </w:rPr>
        <w:t>мое</w:t>
      </w:r>
      <w:r w:rsidRPr="0096564A">
        <w:rPr>
          <w:sz w:val="22"/>
          <w:szCs w:val="22"/>
        </w:rPr>
        <w:t xml:space="preserve"> «</w:t>
      </w:r>
      <w:r w:rsidR="00497C99" w:rsidRPr="009C405C">
        <w:rPr>
          <w:sz w:val="22"/>
          <w:szCs w:val="22"/>
        </w:rPr>
        <w:t>Цессионарий</w:t>
      </w:r>
      <w:r w:rsidRPr="0096564A">
        <w:rPr>
          <w:sz w:val="22"/>
          <w:szCs w:val="22"/>
        </w:rPr>
        <w:t>»,</w:t>
      </w:r>
    </w:p>
    <w:p w:rsidR="002D2292" w:rsidRPr="007E4E91" w:rsidRDefault="002D2292" w:rsidP="002D2292">
      <w:pPr>
        <w:spacing w:line="360" w:lineRule="auto"/>
        <w:jc w:val="both"/>
        <w:rPr>
          <w:sz w:val="22"/>
          <w:szCs w:val="22"/>
        </w:rPr>
      </w:pPr>
      <w:r w:rsidRPr="007E4E91">
        <w:rPr>
          <w:sz w:val="22"/>
          <w:szCs w:val="22"/>
        </w:rPr>
        <w:t xml:space="preserve">и </w:t>
      </w:r>
      <w:r>
        <w:rPr>
          <w:sz w:val="22"/>
          <w:szCs w:val="22"/>
        </w:rPr>
        <w:t>____________</w:t>
      </w:r>
      <w:r w:rsidRPr="007E4E91">
        <w:rPr>
          <w:sz w:val="22"/>
          <w:szCs w:val="22"/>
        </w:rPr>
        <w:t xml:space="preserve">, в лице конкурсного управляющего Наталкина Дмитрия Владимировича, действующего на основании решения Арбитражного суда </w:t>
      </w:r>
      <w:r>
        <w:rPr>
          <w:sz w:val="22"/>
          <w:szCs w:val="22"/>
        </w:rPr>
        <w:t xml:space="preserve">____________ </w:t>
      </w:r>
      <w:r w:rsidRPr="007E4E91">
        <w:rPr>
          <w:sz w:val="22"/>
          <w:szCs w:val="22"/>
        </w:rPr>
        <w:t xml:space="preserve">от </w:t>
      </w:r>
      <w:r>
        <w:rPr>
          <w:sz w:val="22"/>
          <w:szCs w:val="22"/>
        </w:rPr>
        <w:t xml:space="preserve">____________ </w:t>
      </w:r>
      <w:r w:rsidRPr="007E4E91">
        <w:rPr>
          <w:sz w:val="22"/>
          <w:szCs w:val="22"/>
        </w:rPr>
        <w:t xml:space="preserve">по делу № </w:t>
      </w:r>
      <w:r>
        <w:rPr>
          <w:sz w:val="22"/>
          <w:szCs w:val="22"/>
        </w:rPr>
        <w:t>____________, далее именуемое</w:t>
      </w:r>
      <w:r w:rsidRPr="007E4E91">
        <w:rPr>
          <w:sz w:val="22"/>
          <w:szCs w:val="22"/>
        </w:rPr>
        <w:t xml:space="preserve"> «</w:t>
      </w:r>
      <w:r w:rsidR="00497C99">
        <w:rPr>
          <w:sz w:val="22"/>
          <w:szCs w:val="22"/>
        </w:rPr>
        <w:t>Цедент</w:t>
      </w:r>
      <w:r w:rsidRPr="007E4E91">
        <w:rPr>
          <w:sz w:val="22"/>
          <w:szCs w:val="22"/>
        </w:rPr>
        <w:t>»,</w:t>
      </w:r>
    </w:p>
    <w:p w:rsidR="002D2292" w:rsidRDefault="002D2292" w:rsidP="002D2292">
      <w:pPr>
        <w:spacing w:line="360" w:lineRule="auto"/>
        <w:jc w:val="both"/>
        <w:rPr>
          <w:sz w:val="22"/>
          <w:szCs w:val="22"/>
        </w:rPr>
      </w:pPr>
      <w:r w:rsidRPr="0096564A">
        <w:rPr>
          <w:sz w:val="22"/>
          <w:szCs w:val="22"/>
        </w:rPr>
        <w:t>далее все вместе именуем</w:t>
      </w:r>
      <w:r>
        <w:rPr>
          <w:sz w:val="22"/>
          <w:szCs w:val="22"/>
        </w:rPr>
        <w:t>ые «Стороны», заключили настоящий</w:t>
      </w:r>
      <w:r w:rsidRPr="0096564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договор </w:t>
      </w:r>
      <w:r w:rsidRPr="0096564A">
        <w:rPr>
          <w:sz w:val="22"/>
          <w:szCs w:val="22"/>
        </w:rPr>
        <w:t>о нижеследу</w:t>
      </w:r>
      <w:r w:rsidRPr="0096564A">
        <w:rPr>
          <w:sz w:val="22"/>
          <w:szCs w:val="22"/>
        </w:rPr>
        <w:t>ю</w:t>
      </w:r>
      <w:r w:rsidRPr="0096564A">
        <w:rPr>
          <w:sz w:val="22"/>
          <w:szCs w:val="22"/>
        </w:rPr>
        <w:t>щем:</w:t>
      </w:r>
    </w:p>
    <w:p w:rsidR="002D2292" w:rsidRDefault="002D2292" w:rsidP="002D2292">
      <w:pPr>
        <w:tabs>
          <w:tab w:val="left" w:pos="480"/>
        </w:tabs>
        <w:spacing w:line="360" w:lineRule="auto"/>
        <w:jc w:val="both"/>
        <w:rPr>
          <w:sz w:val="22"/>
          <w:szCs w:val="22"/>
        </w:rPr>
      </w:pPr>
    </w:p>
    <w:p w:rsidR="00497C99" w:rsidRPr="009C405C" w:rsidRDefault="00497C99" w:rsidP="00497C99">
      <w:pPr>
        <w:spacing w:line="360" w:lineRule="auto"/>
        <w:jc w:val="both"/>
        <w:rPr>
          <w:sz w:val="22"/>
          <w:szCs w:val="22"/>
        </w:rPr>
      </w:pPr>
      <w:r w:rsidRPr="009C405C">
        <w:rPr>
          <w:sz w:val="22"/>
          <w:szCs w:val="22"/>
        </w:rPr>
        <w:t>1. ПРЕДМЕТ ДОГОВОРА</w:t>
      </w:r>
    </w:p>
    <w:p w:rsidR="00497C99" w:rsidRPr="001440A1" w:rsidRDefault="00497C99" w:rsidP="00497C99">
      <w:pPr>
        <w:pStyle w:val="a7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9C405C">
        <w:rPr>
          <w:rFonts w:ascii="Arial" w:hAnsi="Arial" w:cs="Arial"/>
          <w:sz w:val="22"/>
          <w:szCs w:val="22"/>
        </w:rPr>
        <w:t>1.1.</w:t>
      </w:r>
      <w:r w:rsidRPr="009C405C">
        <w:rPr>
          <w:rFonts w:ascii="Arial" w:hAnsi="Arial" w:cs="Arial"/>
          <w:sz w:val="22"/>
          <w:szCs w:val="22"/>
        </w:rPr>
        <w:tab/>
        <w:t xml:space="preserve">Цедент </w:t>
      </w:r>
      <w:r w:rsidRPr="00294DF7">
        <w:rPr>
          <w:rFonts w:ascii="Arial" w:hAnsi="Arial" w:cs="Arial"/>
          <w:sz w:val="22"/>
          <w:szCs w:val="22"/>
        </w:rPr>
        <w:t xml:space="preserve">передает Цессионарию Дебиторскую задолженность </w:t>
      </w:r>
      <w:proofErr w:type="gramStart"/>
      <w:r w:rsidRPr="00294DF7">
        <w:rPr>
          <w:rFonts w:ascii="Arial" w:hAnsi="Arial" w:cs="Arial"/>
          <w:sz w:val="22"/>
          <w:szCs w:val="22"/>
        </w:rPr>
        <w:t>к</w:t>
      </w:r>
      <w:proofErr w:type="gramEnd"/>
      <w:r w:rsidRPr="00294DF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_________</w:t>
      </w:r>
      <w:r w:rsidRPr="001440A1">
        <w:rPr>
          <w:rFonts w:ascii="Arial" w:hAnsi="Arial" w:cs="Arial"/>
          <w:sz w:val="22"/>
          <w:szCs w:val="22"/>
        </w:rPr>
        <w:t xml:space="preserve">  </w:t>
      </w:r>
      <w:proofErr w:type="gramStart"/>
      <w:r w:rsidRPr="001440A1">
        <w:rPr>
          <w:rFonts w:ascii="Arial" w:hAnsi="Arial" w:cs="Arial"/>
          <w:sz w:val="22"/>
          <w:szCs w:val="22"/>
        </w:rPr>
        <w:t>по</w:t>
      </w:r>
      <w:proofErr w:type="gramEnd"/>
      <w:r w:rsidRPr="001440A1">
        <w:rPr>
          <w:rFonts w:ascii="Arial" w:hAnsi="Arial" w:cs="Arial"/>
          <w:sz w:val="22"/>
          <w:szCs w:val="22"/>
        </w:rPr>
        <w:t xml:space="preserve"> Лоту № </w:t>
      </w:r>
      <w:r>
        <w:rPr>
          <w:rFonts w:ascii="Arial" w:hAnsi="Arial" w:cs="Arial"/>
          <w:sz w:val="22"/>
          <w:szCs w:val="22"/>
        </w:rPr>
        <w:t>_________</w:t>
      </w:r>
      <w:r w:rsidRPr="001440A1">
        <w:rPr>
          <w:rFonts w:ascii="Arial" w:hAnsi="Arial" w:cs="Arial"/>
          <w:sz w:val="22"/>
          <w:szCs w:val="22"/>
        </w:rPr>
        <w:t xml:space="preserve"> (далее, в </w:t>
      </w:r>
      <w:proofErr w:type="spellStart"/>
      <w:r w:rsidRPr="001440A1">
        <w:rPr>
          <w:rFonts w:ascii="Arial" w:hAnsi="Arial" w:cs="Arial"/>
          <w:sz w:val="22"/>
          <w:szCs w:val="22"/>
        </w:rPr>
        <w:t>т.ч</w:t>
      </w:r>
      <w:proofErr w:type="spellEnd"/>
      <w:r w:rsidRPr="001440A1">
        <w:rPr>
          <w:rFonts w:ascii="Arial" w:hAnsi="Arial" w:cs="Arial"/>
          <w:sz w:val="22"/>
          <w:szCs w:val="22"/>
        </w:rPr>
        <w:t xml:space="preserve">. – право требования) в размере </w:t>
      </w:r>
      <w:r w:rsidR="00E40A4C">
        <w:rPr>
          <w:rFonts w:ascii="Arial" w:hAnsi="Arial" w:cs="Arial"/>
          <w:sz w:val="22"/>
          <w:szCs w:val="22"/>
        </w:rPr>
        <w:t>_________</w:t>
      </w:r>
      <w:r w:rsidR="00E40A4C" w:rsidRPr="001440A1">
        <w:rPr>
          <w:rFonts w:ascii="Arial" w:hAnsi="Arial" w:cs="Arial"/>
          <w:sz w:val="22"/>
          <w:szCs w:val="22"/>
        </w:rPr>
        <w:t xml:space="preserve"> </w:t>
      </w:r>
      <w:r w:rsidRPr="001440A1">
        <w:rPr>
          <w:rFonts w:ascii="Arial" w:hAnsi="Arial" w:cs="Arial"/>
          <w:sz w:val="22"/>
          <w:szCs w:val="22"/>
        </w:rPr>
        <w:t xml:space="preserve">руб. </w:t>
      </w:r>
    </w:p>
    <w:p w:rsidR="00497C99" w:rsidRPr="001440A1" w:rsidRDefault="00497C99" w:rsidP="00497C99">
      <w:pPr>
        <w:spacing w:line="360" w:lineRule="auto"/>
        <w:jc w:val="both"/>
        <w:rPr>
          <w:rStyle w:val="text"/>
          <w:sz w:val="22"/>
          <w:szCs w:val="22"/>
        </w:rPr>
      </w:pPr>
      <w:r w:rsidRPr="001440A1">
        <w:rPr>
          <w:sz w:val="22"/>
          <w:szCs w:val="22"/>
        </w:rPr>
        <w:t>1.2.</w:t>
      </w:r>
      <w:r w:rsidRPr="001440A1">
        <w:rPr>
          <w:sz w:val="22"/>
          <w:szCs w:val="22"/>
        </w:rPr>
        <w:tab/>
        <w:t xml:space="preserve"> Настоящий договор заключается по результатам электронных торгов имущества </w:t>
      </w:r>
      <w:r>
        <w:rPr>
          <w:sz w:val="22"/>
          <w:szCs w:val="22"/>
        </w:rPr>
        <w:t>_________</w:t>
      </w:r>
      <w:r w:rsidRPr="001440A1">
        <w:rPr>
          <w:sz w:val="22"/>
          <w:szCs w:val="22"/>
        </w:rPr>
        <w:t xml:space="preserve">, подведение итогов </w:t>
      </w:r>
      <w:r w:rsidRPr="001440A1">
        <w:rPr>
          <w:iCs/>
          <w:sz w:val="22"/>
          <w:szCs w:val="22"/>
        </w:rPr>
        <w:t xml:space="preserve">рассмотрения заявок </w:t>
      </w:r>
      <w:r w:rsidRPr="001440A1">
        <w:rPr>
          <w:sz w:val="22"/>
          <w:szCs w:val="22"/>
        </w:rPr>
        <w:t xml:space="preserve">которых было осуществлено </w:t>
      </w:r>
      <w:r>
        <w:rPr>
          <w:sz w:val="22"/>
          <w:szCs w:val="22"/>
        </w:rPr>
        <w:t>_________</w:t>
      </w:r>
      <w:r w:rsidRPr="001440A1">
        <w:rPr>
          <w:sz w:val="22"/>
          <w:szCs w:val="22"/>
        </w:rPr>
        <w:t xml:space="preserve"> на сайте оператора электронной площадки </w:t>
      </w:r>
      <w:r>
        <w:rPr>
          <w:sz w:val="22"/>
          <w:szCs w:val="22"/>
        </w:rPr>
        <w:t xml:space="preserve">_________ </w:t>
      </w:r>
      <w:r w:rsidRPr="001440A1">
        <w:rPr>
          <w:rStyle w:val="text"/>
          <w:sz w:val="22"/>
          <w:szCs w:val="22"/>
        </w:rPr>
        <w:t>по адресу в сети Инте</w:t>
      </w:r>
      <w:r w:rsidRPr="001440A1">
        <w:rPr>
          <w:rStyle w:val="text"/>
          <w:sz w:val="22"/>
          <w:szCs w:val="22"/>
        </w:rPr>
        <w:t>р</w:t>
      </w:r>
      <w:r w:rsidRPr="001440A1">
        <w:rPr>
          <w:rStyle w:val="text"/>
          <w:sz w:val="22"/>
          <w:szCs w:val="22"/>
        </w:rPr>
        <w:t>нет</w:t>
      </w:r>
      <w:r>
        <w:rPr>
          <w:rStyle w:val="text"/>
          <w:sz w:val="22"/>
          <w:szCs w:val="22"/>
        </w:rPr>
        <w:t xml:space="preserve"> </w:t>
      </w:r>
      <w:r>
        <w:rPr>
          <w:sz w:val="22"/>
          <w:szCs w:val="22"/>
        </w:rPr>
        <w:t>_________</w:t>
      </w:r>
      <w:r w:rsidRPr="001440A1">
        <w:rPr>
          <w:rStyle w:val="a8"/>
          <w:sz w:val="22"/>
          <w:szCs w:val="22"/>
        </w:rPr>
        <w:t>.</w:t>
      </w:r>
      <w:r w:rsidRPr="001440A1">
        <w:rPr>
          <w:sz w:val="22"/>
          <w:szCs w:val="22"/>
        </w:rPr>
        <w:t xml:space="preserve"> Организатором торгов выступал </w:t>
      </w:r>
      <w:r>
        <w:rPr>
          <w:sz w:val="22"/>
          <w:szCs w:val="22"/>
        </w:rPr>
        <w:t>_________</w:t>
      </w:r>
      <w:r w:rsidRPr="001440A1">
        <w:rPr>
          <w:sz w:val="22"/>
          <w:szCs w:val="22"/>
        </w:rPr>
        <w:t>.</w:t>
      </w:r>
    </w:p>
    <w:p w:rsidR="00497C99" w:rsidRPr="004D607D" w:rsidRDefault="00497C99" w:rsidP="00497C99">
      <w:pPr>
        <w:spacing w:line="360" w:lineRule="auto"/>
        <w:ind w:firstLine="709"/>
        <w:jc w:val="both"/>
        <w:rPr>
          <w:i/>
          <w:sz w:val="22"/>
          <w:szCs w:val="22"/>
        </w:rPr>
      </w:pPr>
      <w:r w:rsidRPr="004D607D">
        <w:rPr>
          <w:rStyle w:val="blk"/>
          <w:i/>
          <w:sz w:val="22"/>
          <w:szCs w:val="22"/>
        </w:rPr>
        <w:t>При проведении торгов в форме аукциона:</w:t>
      </w:r>
      <w:bookmarkStart w:id="0" w:name="_GoBack"/>
      <w:bookmarkEnd w:id="0"/>
    </w:p>
    <w:p w:rsidR="00497C99" w:rsidRPr="00B413CA" w:rsidRDefault="00497C99" w:rsidP="00497C99">
      <w:pPr>
        <w:spacing w:line="360" w:lineRule="auto"/>
        <w:jc w:val="both"/>
        <w:rPr>
          <w:i/>
          <w:sz w:val="22"/>
          <w:szCs w:val="22"/>
        </w:rPr>
      </w:pPr>
      <w:r w:rsidRPr="00B413CA">
        <w:rPr>
          <w:rStyle w:val="text"/>
          <w:sz w:val="22"/>
          <w:szCs w:val="22"/>
        </w:rPr>
        <w:t xml:space="preserve">Вариант 1: </w:t>
      </w:r>
      <w:r w:rsidRPr="00CB36AE">
        <w:rPr>
          <w:i/>
          <w:sz w:val="22"/>
          <w:szCs w:val="22"/>
        </w:rPr>
        <w:t>Цессионарий</w:t>
      </w:r>
      <w:r w:rsidRPr="00B413CA">
        <w:rPr>
          <w:rStyle w:val="text"/>
          <w:i/>
          <w:sz w:val="22"/>
          <w:szCs w:val="22"/>
        </w:rPr>
        <w:t xml:space="preserve"> является </w:t>
      </w:r>
      <w:r w:rsidRPr="00B413CA">
        <w:rPr>
          <w:rStyle w:val="blk"/>
          <w:i/>
          <w:sz w:val="22"/>
          <w:szCs w:val="22"/>
        </w:rPr>
        <w:t>участником, предложившим наиболее высокую цену.</w:t>
      </w:r>
    </w:p>
    <w:p w:rsidR="00497C99" w:rsidRPr="00B413CA" w:rsidRDefault="00497C99" w:rsidP="00497C99">
      <w:pPr>
        <w:spacing w:line="336" w:lineRule="auto"/>
        <w:jc w:val="both"/>
        <w:rPr>
          <w:rStyle w:val="blk"/>
          <w:i/>
          <w:sz w:val="22"/>
          <w:szCs w:val="22"/>
        </w:rPr>
      </w:pPr>
      <w:r w:rsidRPr="00B413CA">
        <w:rPr>
          <w:rStyle w:val="text"/>
          <w:sz w:val="22"/>
          <w:szCs w:val="22"/>
        </w:rPr>
        <w:t xml:space="preserve">Вариант 2: </w:t>
      </w:r>
      <w:r w:rsidRPr="00CB36AE">
        <w:rPr>
          <w:i/>
          <w:sz w:val="22"/>
          <w:szCs w:val="22"/>
        </w:rPr>
        <w:t>Цессионарий</w:t>
      </w:r>
      <w:r w:rsidRPr="00B413CA">
        <w:rPr>
          <w:rStyle w:val="text"/>
          <w:i/>
          <w:sz w:val="22"/>
          <w:szCs w:val="22"/>
        </w:rPr>
        <w:t xml:space="preserve"> </w:t>
      </w:r>
      <w:r w:rsidRPr="00B413CA">
        <w:rPr>
          <w:rStyle w:val="blk"/>
          <w:i/>
          <w:sz w:val="22"/>
          <w:szCs w:val="22"/>
        </w:rPr>
        <w:t>является участником, которым была предложена наиболее в</w:t>
      </w:r>
      <w:r w:rsidRPr="00B413CA">
        <w:rPr>
          <w:rStyle w:val="blk"/>
          <w:i/>
          <w:sz w:val="22"/>
          <w:szCs w:val="22"/>
        </w:rPr>
        <w:t>ы</w:t>
      </w:r>
      <w:r w:rsidRPr="00B413CA">
        <w:rPr>
          <w:rStyle w:val="blk"/>
          <w:i/>
          <w:sz w:val="22"/>
          <w:szCs w:val="22"/>
        </w:rPr>
        <w:t>сокая цена по сравнению с ценой, предложенной другими участниками торгов, за и</w:t>
      </w:r>
      <w:r w:rsidRPr="00B413CA">
        <w:rPr>
          <w:rStyle w:val="blk"/>
          <w:i/>
          <w:sz w:val="22"/>
          <w:szCs w:val="22"/>
        </w:rPr>
        <w:t>с</w:t>
      </w:r>
      <w:r w:rsidRPr="00B413CA">
        <w:rPr>
          <w:rStyle w:val="blk"/>
          <w:i/>
          <w:sz w:val="22"/>
          <w:szCs w:val="22"/>
        </w:rPr>
        <w:t>ключением победителя торгов.</w:t>
      </w:r>
    </w:p>
    <w:p w:rsidR="00497C99" w:rsidRPr="00B413CA" w:rsidRDefault="00497C99" w:rsidP="00497C99">
      <w:pPr>
        <w:spacing w:line="336" w:lineRule="auto"/>
        <w:jc w:val="both"/>
        <w:rPr>
          <w:rStyle w:val="blk"/>
          <w:sz w:val="22"/>
          <w:szCs w:val="22"/>
        </w:rPr>
      </w:pPr>
      <w:r w:rsidRPr="00B413CA">
        <w:rPr>
          <w:rStyle w:val="blk"/>
          <w:sz w:val="22"/>
          <w:szCs w:val="22"/>
        </w:rPr>
        <w:t xml:space="preserve">Вариант 3: </w:t>
      </w:r>
      <w:r w:rsidRPr="00CB36AE">
        <w:rPr>
          <w:i/>
          <w:sz w:val="22"/>
          <w:szCs w:val="22"/>
        </w:rPr>
        <w:t>Цессионарий</w:t>
      </w:r>
      <w:r w:rsidRPr="00B413CA">
        <w:rPr>
          <w:rStyle w:val="text"/>
          <w:i/>
          <w:sz w:val="22"/>
          <w:szCs w:val="22"/>
        </w:rPr>
        <w:t xml:space="preserve"> </w:t>
      </w:r>
      <w:r w:rsidRPr="00B413CA">
        <w:rPr>
          <w:rStyle w:val="blk"/>
          <w:i/>
          <w:sz w:val="22"/>
          <w:szCs w:val="22"/>
        </w:rPr>
        <w:t>является единственным участником.</w:t>
      </w:r>
      <w:r w:rsidRPr="00B413CA">
        <w:rPr>
          <w:rStyle w:val="blk"/>
          <w:sz w:val="22"/>
          <w:szCs w:val="22"/>
        </w:rPr>
        <w:t xml:space="preserve"> </w:t>
      </w:r>
    </w:p>
    <w:p w:rsidR="00497C99" w:rsidRPr="004D607D" w:rsidRDefault="00497C99" w:rsidP="00497C99">
      <w:pPr>
        <w:spacing w:line="336" w:lineRule="auto"/>
        <w:ind w:firstLine="709"/>
        <w:jc w:val="both"/>
        <w:rPr>
          <w:rStyle w:val="blk"/>
          <w:i/>
          <w:sz w:val="22"/>
          <w:szCs w:val="22"/>
        </w:rPr>
      </w:pPr>
      <w:r w:rsidRPr="004D607D">
        <w:rPr>
          <w:rStyle w:val="blk"/>
          <w:i/>
          <w:sz w:val="22"/>
          <w:szCs w:val="22"/>
        </w:rPr>
        <w:t>При продаже дебиторской задолженности посредством публичного предложения:</w:t>
      </w:r>
    </w:p>
    <w:p w:rsidR="00497C99" w:rsidRPr="00B413CA" w:rsidRDefault="00497C99" w:rsidP="00497C99">
      <w:pPr>
        <w:spacing w:line="336" w:lineRule="auto"/>
        <w:jc w:val="both"/>
        <w:rPr>
          <w:rStyle w:val="blk"/>
          <w:i/>
          <w:sz w:val="22"/>
          <w:szCs w:val="22"/>
        </w:rPr>
      </w:pPr>
      <w:r w:rsidRPr="00B413CA">
        <w:rPr>
          <w:rStyle w:val="blk"/>
          <w:sz w:val="22"/>
          <w:szCs w:val="22"/>
        </w:rPr>
        <w:t xml:space="preserve">Вариант 1: </w:t>
      </w:r>
      <w:r w:rsidRPr="00CB36AE">
        <w:rPr>
          <w:i/>
          <w:sz w:val="22"/>
          <w:szCs w:val="22"/>
        </w:rPr>
        <w:t>Цессионарий</w:t>
      </w:r>
      <w:r w:rsidRPr="00CB36AE">
        <w:rPr>
          <w:rStyle w:val="blk"/>
          <w:i/>
          <w:sz w:val="22"/>
          <w:szCs w:val="22"/>
        </w:rPr>
        <w:t xml:space="preserve"> </w:t>
      </w:r>
      <w:r w:rsidRPr="00B413CA">
        <w:rPr>
          <w:rStyle w:val="blk"/>
          <w:i/>
          <w:sz w:val="22"/>
          <w:szCs w:val="22"/>
        </w:rPr>
        <w:t xml:space="preserve">является участником, предложившим максимальную цену за </w:t>
      </w:r>
      <w:r>
        <w:rPr>
          <w:rStyle w:val="blk"/>
          <w:i/>
          <w:sz w:val="22"/>
          <w:szCs w:val="22"/>
        </w:rPr>
        <w:t>дебиторскую задолженность</w:t>
      </w:r>
      <w:r w:rsidRPr="00B413CA">
        <w:rPr>
          <w:rStyle w:val="blk"/>
          <w:i/>
          <w:sz w:val="22"/>
          <w:szCs w:val="22"/>
        </w:rPr>
        <w:t>, при наличии нескольких участников торгов, подавших з</w:t>
      </w:r>
      <w:r w:rsidRPr="00B413CA">
        <w:rPr>
          <w:rStyle w:val="blk"/>
          <w:i/>
          <w:sz w:val="22"/>
          <w:szCs w:val="22"/>
        </w:rPr>
        <w:t>а</w:t>
      </w:r>
      <w:r w:rsidRPr="00B413CA">
        <w:rPr>
          <w:rStyle w:val="blk"/>
          <w:i/>
          <w:sz w:val="22"/>
          <w:szCs w:val="22"/>
        </w:rPr>
        <w:t xml:space="preserve">явки, содержащие различные предложения о цене </w:t>
      </w:r>
      <w:r>
        <w:rPr>
          <w:rStyle w:val="blk"/>
          <w:i/>
          <w:sz w:val="22"/>
          <w:szCs w:val="22"/>
        </w:rPr>
        <w:t>дебиторской задолженности</w:t>
      </w:r>
      <w:r w:rsidRPr="00B413CA">
        <w:rPr>
          <w:rStyle w:val="blk"/>
          <w:i/>
          <w:sz w:val="22"/>
          <w:szCs w:val="22"/>
        </w:rPr>
        <w:t xml:space="preserve"> должн</w:t>
      </w:r>
      <w:r w:rsidRPr="00B413CA">
        <w:rPr>
          <w:rStyle w:val="blk"/>
          <w:i/>
          <w:sz w:val="22"/>
          <w:szCs w:val="22"/>
        </w:rPr>
        <w:t>и</w:t>
      </w:r>
      <w:r w:rsidRPr="00B413CA">
        <w:rPr>
          <w:rStyle w:val="blk"/>
          <w:i/>
          <w:sz w:val="22"/>
          <w:szCs w:val="22"/>
        </w:rPr>
        <w:t>ка.</w:t>
      </w:r>
      <w:r w:rsidRPr="00B413CA">
        <w:rPr>
          <w:rStyle w:val="blk"/>
          <w:sz w:val="22"/>
          <w:szCs w:val="22"/>
        </w:rPr>
        <w:t xml:space="preserve"> </w:t>
      </w:r>
    </w:p>
    <w:p w:rsidR="00497C99" w:rsidRPr="00B413CA" w:rsidRDefault="00497C99" w:rsidP="00497C99">
      <w:pPr>
        <w:spacing w:line="336" w:lineRule="auto"/>
        <w:jc w:val="both"/>
        <w:rPr>
          <w:rStyle w:val="blk"/>
          <w:sz w:val="22"/>
          <w:szCs w:val="22"/>
        </w:rPr>
      </w:pPr>
      <w:r w:rsidRPr="00B413CA">
        <w:rPr>
          <w:rStyle w:val="blk"/>
          <w:sz w:val="22"/>
          <w:szCs w:val="22"/>
        </w:rPr>
        <w:t xml:space="preserve">Вариант 2: </w:t>
      </w:r>
      <w:r w:rsidRPr="00CB36AE">
        <w:rPr>
          <w:i/>
          <w:sz w:val="22"/>
          <w:szCs w:val="22"/>
        </w:rPr>
        <w:t>Цессионарий</w:t>
      </w:r>
      <w:r w:rsidRPr="00B413CA">
        <w:rPr>
          <w:rStyle w:val="text"/>
          <w:i/>
          <w:sz w:val="22"/>
          <w:szCs w:val="22"/>
        </w:rPr>
        <w:t xml:space="preserve"> </w:t>
      </w:r>
      <w:r w:rsidRPr="00B413CA">
        <w:rPr>
          <w:rStyle w:val="blk"/>
          <w:i/>
          <w:sz w:val="22"/>
          <w:szCs w:val="22"/>
        </w:rPr>
        <w:t>является участником, который первым представил в устано</w:t>
      </w:r>
      <w:r w:rsidRPr="00B413CA">
        <w:rPr>
          <w:rStyle w:val="blk"/>
          <w:i/>
          <w:sz w:val="22"/>
          <w:szCs w:val="22"/>
        </w:rPr>
        <w:t>в</w:t>
      </w:r>
      <w:r w:rsidRPr="00B413CA">
        <w:rPr>
          <w:rStyle w:val="blk"/>
          <w:i/>
          <w:sz w:val="22"/>
          <w:szCs w:val="22"/>
        </w:rPr>
        <w:t xml:space="preserve">ленный срок заявку на участие в торгах, при наличии нескольких участников торгов подавших заявки, содержащие равные предложения о цене </w:t>
      </w:r>
      <w:r>
        <w:rPr>
          <w:rStyle w:val="blk"/>
          <w:i/>
          <w:sz w:val="22"/>
          <w:szCs w:val="22"/>
        </w:rPr>
        <w:t>дебиторской задолженности</w:t>
      </w:r>
      <w:r w:rsidRPr="00B413CA">
        <w:rPr>
          <w:rStyle w:val="blk"/>
          <w:i/>
          <w:sz w:val="22"/>
          <w:szCs w:val="22"/>
        </w:rPr>
        <w:t xml:space="preserve"> должника.</w:t>
      </w:r>
    </w:p>
    <w:p w:rsidR="00497C99" w:rsidRPr="00B413CA" w:rsidRDefault="00497C99" w:rsidP="00497C99">
      <w:pPr>
        <w:spacing w:line="336" w:lineRule="auto"/>
        <w:jc w:val="both"/>
        <w:rPr>
          <w:rStyle w:val="blk"/>
          <w:sz w:val="22"/>
          <w:szCs w:val="22"/>
        </w:rPr>
      </w:pPr>
      <w:r w:rsidRPr="00B413CA">
        <w:rPr>
          <w:rStyle w:val="blk"/>
          <w:sz w:val="22"/>
          <w:szCs w:val="22"/>
        </w:rPr>
        <w:t xml:space="preserve">Вариант 3: </w:t>
      </w:r>
      <w:r w:rsidRPr="00CB36AE">
        <w:rPr>
          <w:i/>
          <w:sz w:val="22"/>
          <w:szCs w:val="22"/>
        </w:rPr>
        <w:t>Цессионарий</w:t>
      </w:r>
      <w:r w:rsidRPr="00B413CA">
        <w:rPr>
          <w:rStyle w:val="text"/>
          <w:i/>
          <w:sz w:val="22"/>
          <w:szCs w:val="22"/>
        </w:rPr>
        <w:t xml:space="preserve"> </w:t>
      </w:r>
      <w:r w:rsidRPr="00B413CA">
        <w:rPr>
          <w:rStyle w:val="blk"/>
          <w:i/>
          <w:sz w:val="22"/>
          <w:szCs w:val="22"/>
        </w:rPr>
        <w:t>является единственным участником.</w:t>
      </w:r>
    </w:p>
    <w:p w:rsidR="00497C99" w:rsidRPr="009C405C" w:rsidRDefault="00497C99" w:rsidP="00497C99">
      <w:pPr>
        <w:spacing w:line="336" w:lineRule="auto"/>
        <w:ind w:firstLine="708"/>
        <w:jc w:val="both"/>
        <w:rPr>
          <w:sz w:val="22"/>
          <w:szCs w:val="22"/>
        </w:rPr>
      </w:pPr>
      <w:r w:rsidRPr="009C405C">
        <w:rPr>
          <w:rStyle w:val="blk"/>
          <w:sz w:val="22"/>
          <w:szCs w:val="22"/>
        </w:rPr>
        <w:t>Протокол о результатах проведения торгов загружен на сайт оператора электро</w:t>
      </w:r>
      <w:r w:rsidRPr="009C405C">
        <w:rPr>
          <w:rStyle w:val="blk"/>
          <w:sz w:val="22"/>
          <w:szCs w:val="22"/>
        </w:rPr>
        <w:t>н</w:t>
      </w:r>
      <w:r w:rsidRPr="009C405C">
        <w:rPr>
          <w:rStyle w:val="blk"/>
          <w:sz w:val="22"/>
          <w:szCs w:val="22"/>
        </w:rPr>
        <w:t>ной площадки.</w:t>
      </w:r>
    </w:p>
    <w:p w:rsidR="00497C99" w:rsidRPr="009C405C" w:rsidRDefault="00497C99" w:rsidP="00497C99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9C405C">
        <w:rPr>
          <w:sz w:val="22"/>
          <w:szCs w:val="22"/>
        </w:rPr>
        <w:t>1.3.</w:t>
      </w:r>
      <w:r w:rsidRPr="009C405C">
        <w:rPr>
          <w:sz w:val="22"/>
          <w:szCs w:val="22"/>
        </w:rPr>
        <w:tab/>
        <w:t>Цедент подтверждает, что до заключения Договора Дебиторская задолженность не заложена, не арестована, не обременена иным образом, в том числе публичным сервит</w:t>
      </w:r>
      <w:r w:rsidRPr="009C405C">
        <w:rPr>
          <w:sz w:val="22"/>
          <w:szCs w:val="22"/>
        </w:rPr>
        <w:t>у</w:t>
      </w:r>
      <w:r w:rsidRPr="009C405C">
        <w:rPr>
          <w:sz w:val="22"/>
          <w:szCs w:val="22"/>
        </w:rPr>
        <w:t>том, не является предметом исковых требований третьих лиц.</w:t>
      </w:r>
    </w:p>
    <w:p w:rsidR="00497C99" w:rsidRDefault="00497C99" w:rsidP="00497C99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</w:p>
    <w:p w:rsidR="00497C99" w:rsidRPr="009C405C" w:rsidRDefault="00497C99" w:rsidP="00497C99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9C405C">
        <w:rPr>
          <w:sz w:val="22"/>
          <w:szCs w:val="22"/>
        </w:rPr>
        <w:t>2. ЦЕНА ДОГОВОРА И РАСЧЕТЫ СТОРОН</w:t>
      </w:r>
    </w:p>
    <w:p w:rsidR="00497C99" w:rsidRPr="009C405C" w:rsidRDefault="00497C99" w:rsidP="00497C99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9C405C">
        <w:rPr>
          <w:sz w:val="22"/>
          <w:szCs w:val="22"/>
        </w:rPr>
        <w:lastRenderedPageBreak/>
        <w:t>2.1.</w:t>
      </w:r>
      <w:r w:rsidRPr="009C405C">
        <w:rPr>
          <w:sz w:val="22"/>
          <w:szCs w:val="22"/>
        </w:rPr>
        <w:tab/>
        <w:t>Цена передаваемых прав требований п</w:t>
      </w:r>
      <w:r w:rsidRPr="001440A1">
        <w:rPr>
          <w:sz w:val="22"/>
          <w:szCs w:val="22"/>
        </w:rPr>
        <w:t xml:space="preserve">о Лоту № </w:t>
      </w:r>
      <w:r>
        <w:rPr>
          <w:sz w:val="22"/>
          <w:szCs w:val="22"/>
        </w:rPr>
        <w:t xml:space="preserve">_________ </w:t>
      </w:r>
      <w:r w:rsidRPr="001440A1">
        <w:rPr>
          <w:sz w:val="22"/>
          <w:szCs w:val="22"/>
        </w:rPr>
        <w:t xml:space="preserve">составляет </w:t>
      </w:r>
      <w:r>
        <w:rPr>
          <w:sz w:val="22"/>
          <w:szCs w:val="22"/>
        </w:rPr>
        <w:t xml:space="preserve">_________ </w:t>
      </w:r>
      <w:r w:rsidRPr="001440A1">
        <w:rPr>
          <w:sz w:val="22"/>
          <w:szCs w:val="22"/>
        </w:rPr>
        <w:t>(</w:t>
      </w:r>
      <w:r>
        <w:rPr>
          <w:sz w:val="22"/>
          <w:szCs w:val="22"/>
        </w:rPr>
        <w:t xml:space="preserve">_________) </w:t>
      </w:r>
      <w:r w:rsidRPr="001440A1">
        <w:rPr>
          <w:sz w:val="22"/>
          <w:szCs w:val="22"/>
        </w:rPr>
        <w:t>руб.</w:t>
      </w:r>
    </w:p>
    <w:p w:rsidR="00497C99" w:rsidRPr="009C405C" w:rsidRDefault="00497C99" w:rsidP="00497C99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9C405C">
        <w:rPr>
          <w:sz w:val="22"/>
          <w:szCs w:val="22"/>
        </w:rPr>
        <w:t>2.2.</w:t>
      </w:r>
      <w:r w:rsidRPr="009C405C">
        <w:rPr>
          <w:sz w:val="22"/>
          <w:szCs w:val="22"/>
        </w:rPr>
        <w:tab/>
        <w:t>Цена Лота, указанная в пункте 2.1 Договора перечисляется Цессионарием в теч</w:t>
      </w:r>
      <w:r w:rsidRPr="009C405C">
        <w:rPr>
          <w:sz w:val="22"/>
          <w:szCs w:val="22"/>
        </w:rPr>
        <w:t>е</w:t>
      </w:r>
      <w:r w:rsidRPr="009C405C">
        <w:rPr>
          <w:sz w:val="22"/>
          <w:szCs w:val="22"/>
        </w:rPr>
        <w:t xml:space="preserve">ние 30 дней с момента подписания Сторонами Договора. </w:t>
      </w:r>
    </w:p>
    <w:p w:rsidR="00497C99" w:rsidRPr="009C405C" w:rsidRDefault="00497C99" w:rsidP="00497C99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9C405C">
        <w:rPr>
          <w:sz w:val="22"/>
          <w:szCs w:val="22"/>
        </w:rPr>
        <w:t>2.3.</w:t>
      </w:r>
      <w:r w:rsidRPr="009C405C">
        <w:rPr>
          <w:sz w:val="22"/>
          <w:szCs w:val="22"/>
        </w:rPr>
        <w:tab/>
        <w:t xml:space="preserve">Уплаченный Цессионарием задаток в размере </w:t>
      </w:r>
      <w:r>
        <w:rPr>
          <w:sz w:val="22"/>
          <w:szCs w:val="22"/>
        </w:rPr>
        <w:t xml:space="preserve">_________ </w:t>
      </w:r>
      <w:r w:rsidRPr="009C405C">
        <w:rPr>
          <w:sz w:val="22"/>
          <w:szCs w:val="22"/>
        </w:rPr>
        <w:t>(</w:t>
      </w:r>
      <w:r>
        <w:rPr>
          <w:sz w:val="22"/>
          <w:szCs w:val="22"/>
        </w:rPr>
        <w:t>_________)</w:t>
      </w:r>
      <w:r w:rsidRPr="009C405C">
        <w:rPr>
          <w:sz w:val="22"/>
          <w:szCs w:val="22"/>
        </w:rPr>
        <w:t xml:space="preserve"> руб.</w:t>
      </w:r>
      <w:r>
        <w:rPr>
          <w:sz w:val="22"/>
          <w:szCs w:val="22"/>
        </w:rPr>
        <w:t xml:space="preserve"> </w:t>
      </w:r>
      <w:r w:rsidRPr="009C405C">
        <w:rPr>
          <w:sz w:val="22"/>
          <w:szCs w:val="22"/>
        </w:rPr>
        <w:t>пер</w:t>
      </w:r>
      <w:r w:rsidRPr="009C405C">
        <w:rPr>
          <w:sz w:val="22"/>
          <w:szCs w:val="22"/>
        </w:rPr>
        <w:t>е</w:t>
      </w:r>
      <w:r w:rsidRPr="009C405C">
        <w:rPr>
          <w:sz w:val="22"/>
          <w:szCs w:val="22"/>
        </w:rPr>
        <w:t>численный Цессионарием на расчётный счёт Цедента засчитывается в счет оплаты су</w:t>
      </w:r>
      <w:r w:rsidRPr="009C405C">
        <w:rPr>
          <w:sz w:val="22"/>
          <w:szCs w:val="22"/>
        </w:rPr>
        <w:t>м</w:t>
      </w:r>
      <w:r w:rsidRPr="009C405C">
        <w:rPr>
          <w:sz w:val="22"/>
          <w:szCs w:val="22"/>
        </w:rPr>
        <w:t xml:space="preserve">мы, указанной в абзаце 1 пункта 2.1. Договора. </w:t>
      </w:r>
    </w:p>
    <w:p w:rsidR="00497C99" w:rsidRPr="00A22FA6" w:rsidRDefault="00497C99" w:rsidP="00497C99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9C405C">
        <w:rPr>
          <w:sz w:val="22"/>
          <w:szCs w:val="22"/>
        </w:rPr>
        <w:t>2.4.</w:t>
      </w:r>
      <w:r w:rsidRPr="009C405C">
        <w:rPr>
          <w:sz w:val="22"/>
          <w:szCs w:val="22"/>
        </w:rPr>
        <w:tab/>
        <w:t xml:space="preserve">Оплата </w:t>
      </w:r>
      <w:r w:rsidRPr="00A22FA6">
        <w:rPr>
          <w:sz w:val="22"/>
          <w:szCs w:val="22"/>
        </w:rPr>
        <w:t>производится путем безналичного перечисления денежных средств на ра</w:t>
      </w:r>
      <w:r w:rsidRPr="00A22FA6">
        <w:rPr>
          <w:sz w:val="22"/>
          <w:szCs w:val="22"/>
        </w:rPr>
        <w:t>с</w:t>
      </w:r>
      <w:r w:rsidRPr="00A22FA6">
        <w:rPr>
          <w:sz w:val="22"/>
          <w:szCs w:val="22"/>
        </w:rPr>
        <w:t>четный счет Цедента, с учетом условия пункта 2.3. Договора.</w:t>
      </w:r>
    </w:p>
    <w:p w:rsidR="00497C99" w:rsidRPr="00A22FA6" w:rsidRDefault="00497C99" w:rsidP="00497C99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</w:p>
    <w:p w:rsidR="00497C99" w:rsidRPr="00A22FA6" w:rsidRDefault="00497C99" w:rsidP="00497C99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A22FA6">
        <w:rPr>
          <w:sz w:val="22"/>
          <w:szCs w:val="22"/>
        </w:rPr>
        <w:t>3. ПОРЯДОК ПЕРЕДАЧИ ПРАВ ТРЕБОВАНИЯ</w:t>
      </w:r>
    </w:p>
    <w:p w:rsidR="00497C99" w:rsidRPr="00A22FA6" w:rsidRDefault="00497C99" w:rsidP="00497C99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A22FA6">
        <w:rPr>
          <w:sz w:val="22"/>
          <w:szCs w:val="22"/>
        </w:rPr>
        <w:t>3.1.</w:t>
      </w:r>
      <w:r w:rsidRPr="00A22FA6">
        <w:rPr>
          <w:sz w:val="22"/>
          <w:szCs w:val="22"/>
        </w:rPr>
        <w:tab/>
        <w:t>Дебиторская задолженность переходит Цессионарию в момент поступления д</w:t>
      </w:r>
      <w:r w:rsidRPr="00A22FA6">
        <w:rPr>
          <w:sz w:val="22"/>
          <w:szCs w:val="22"/>
        </w:rPr>
        <w:t>е</w:t>
      </w:r>
      <w:r w:rsidRPr="00A22FA6">
        <w:rPr>
          <w:sz w:val="22"/>
          <w:szCs w:val="22"/>
        </w:rPr>
        <w:t>нежных средств в размере, указанном в пункте 2.1. настоящего Договора (с учетом пункта 2.3. настоящего договора) на расчетный счет Цедента.</w:t>
      </w:r>
    </w:p>
    <w:p w:rsidR="00497C99" w:rsidRPr="009C405C" w:rsidRDefault="00497C99" w:rsidP="00497C99">
      <w:pPr>
        <w:pStyle w:val="a7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A22FA6">
        <w:rPr>
          <w:rFonts w:ascii="Arial" w:hAnsi="Arial" w:cs="Arial"/>
          <w:sz w:val="22"/>
          <w:szCs w:val="22"/>
        </w:rPr>
        <w:t>3.2.</w:t>
      </w:r>
      <w:r w:rsidRPr="00A22FA6">
        <w:rPr>
          <w:rFonts w:ascii="Arial" w:hAnsi="Arial" w:cs="Arial"/>
          <w:sz w:val="22"/>
          <w:szCs w:val="22"/>
        </w:rPr>
        <w:tab/>
        <w:t xml:space="preserve">Цедент представляет Цессионарию следующие документы: </w:t>
      </w:r>
      <w:r>
        <w:rPr>
          <w:rFonts w:ascii="Arial" w:hAnsi="Arial" w:cs="Arial"/>
          <w:sz w:val="22"/>
          <w:szCs w:val="22"/>
        </w:rPr>
        <w:t>_________</w:t>
      </w:r>
      <w:r w:rsidRPr="004D607D">
        <w:rPr>
          <w:rFonts w:ascii="Arial" w:eastAsia="Calibri" w:hAnsi="Arial" w:cs="Arial"/>
          <w:sz w:val="22"/>
          <w:szCs w:val="22"/>
          <w:lang w:eastAsia="en-US"/>
        </w:rPr>
        <w:t>.</w:t>
      </w:r>
    </w:p>
    <w:p w:rsidR="00497C99" w:rsidRDefault="00497C99" w:rsidP="00497C99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</w:p>
    <w:p w:rsidR="00497C99" w:rsidRDefault="00497C99" w:rsidP="00497C99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</w:p>
    <w:p w:rsidR="00497C99" w:rsidRPr="009C405C" w:rsidRDefault="00497C99" w:rsidP="00497C99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9C405C">
        <w:rPr>
          <w:sz w:val="22"/>
          <w:szCs w:val="22"/>
        </w:rPr>
        <w:t>4. ОТВЕТСТВЕННОСТЬ СТОРОН</w:t>
      </w:r>
    </w:p>
    <w:p w:rsidR="00497C99" w:rsidRPr="009C405C" w:rsidRDefault="00497C99" w:rsidP="00497C99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9C405C">
        <w:rPr>
          <w:sz w:val="22"/>
          <w:szCs w:val="22"/>
        </w:rPr>
        <w:t>4.1.</w:t>
      </w:r>
      <w:r w:rsidRPr="009C405C">
        <w:rPr>
          <w:sz w:val="22"/>
          <w:szCs w:val="22"/>
        </w:rPr>
        <w:tab/>
        <w:t>За невыполнение или ненадлежащее выполнение Сторонами своих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497C99" w:rsidRPr="009C405C" w:rsidRDefault="00497C99" w:rsidP="00497C99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9C405C">
        <w:rPr>
          <w:sz w:val="22"/>
          <w:szCs w:val="22"/>
        </w:rPr>
        <w:t>4.2.</w:t>
      </w:r>
      <w:r w:rsidRPr="009C405C">
        <w:rPr>
          <w:sz w:val="22"/>
          <w:szCs w:val="22"/>
        </w:rPr>
        <w:tab/>
        <w:t>За необоснованный отказ (уклонение) от подписания Договора Цессионарием, пр</w:t>
      </w:r>
      <w:r w:rsidRPr="009C405C">
        <w:rPr>
          <w:sz w:val="22"/>
          <w:szCs w:val="22"/>
        </w:rPr>
        <w:t>и</w:t>
      </w:r>
      <w:r w:rsidRPr="009C405C">
        <w:rPr>
          <w:sz w:val="22"/>
          <w:szCs w:val="22"/>
        </w:rPr>
        <w:t>ёмки документов, подтверждающих передаваемые права требования, своевременной оплаты Дебиторской задолженности, Цедент оставляет за собой задаток.</w:t>
      </w:r>
    </w:p>
    <w:p w:rsidR="00497C99" w:rsidRPr="009C405C" w:rsidRDefault="00497C99" w:rsidP="00497C99">
      <w:pPr>
        <w:pStyle w:val="ConsPlusNormal"/>
        <w:spacing w:line="360" w:lineRule="auto"/>
        <w:jc w:val="both"/>
      </w:pPr>
      <w:r w:rsidRPr="009C405C">
        <w:t>4.3.</w:t>
      </w:r>
      <w:r w:rsidRPr="009C405C">
        <w:tab/>
        <w:t>За необоснованный отказ (уклонение) от подписания Договора Цедентом, передачи док</w:t>
      </w:r>
      <w:r w:rsidRPr="009C405C">
        <w:t>у</w:t>
      </w:r>
      <w:r w:rsidRPr="009C405C">
        <w:t>ментов, подтверждающих передаваемые права требования, Цедент обязан уплатить Цессионарию двойную сумму задатка.</w:t>
      </w:r>
    </w:p>
    <w:p w:rsidR="00497C99" w:rsidRPr="009C405C" w:rsidRDefault="00497C99" w:rsidP="00497C99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9C405C">
        <w:rPr>
          <w:sz w:val="22"/>
          <w:szCs w:val="22"/>
        </w:rPr>
        <w:t>4.4.</w:t>
      </w:r>
      <w:r w:rsidRPr="009C405C">
        <w:rPr>
          <w:sz w:val="22"/>
          <w:szCs w:val="22"/>
        </w:rPr>
        <w:tab/>
        <w:t>В случае необоснованного отказа (уклонения) от подписания Договора Цессион</w:t>
      </w:r>
      <w:r w:rsidRPr="009C405C">
        <w:rPr>
          <w:sz w:val="22"/>
          <w:szCs w:val="22"/>
        </w:rPr>
        <w:t>а</w:t>
      </w:r>
      <w:r w:rsidRPr="009C405C">
        <w:rPr>
          <w:sz w:val="22"/>
          <w:szCs w:val="22"/>
        </w:rPr>
        <w:t>рием, уклонения от приёмки Дебиторской задолженности, отсутствия своевременной оплаты Дебиторской задолженности, Договор считается расторгнутым.</w:t>
      </w:r>
    </w:p>
    <w:p w:rsidR="00497C99" w:rsidRPr="009C405C" w:rsidRDefault="00497C99" w:rsidP="00497C99">
      <w:pPr>
        <w:pStyle w:val="a7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9C405C">
        <w:rPr>
          <w:rFonts w:ascii="Arial" w:hAnsi="Arial" w:cs="Arial"/>
          <w:sz w:val="22"/>
          <w:szCs w:val="22"/>
        </w:rPr>
        <w:t>4.5.</w:t>
      </w:r>
      <w:r w:rsidRPr="009C405C">
        <w:rPr>
          <w:rFonts w:ascii="Arial" w:hAnsi="Arial" w:cs="Arial"/>
          <w:sz w:val="22"/>
          <w:szCs w:val="22"/>
        </w:rPr>
        <w:tab/>
        <w:t>Цедент отвечает за действительность передаваемых по настоящему договору прав требования, но не отвечает за исполнимость передаваемых по настоящему договору прав требования.</w:t>
      </w:r>
    </w:p>
    <w:p w:rsidR="00497C99" w:rsidRDefault="00497C99" w:rsidP="00497C99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</w:p>
    <w:p w:rsidR="00497C99" w:rsidRPr="009C405C" w:rsidRDefault="00497C99" w:rsidP="00497C99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9C405C">
        <w:rPr>
          <w:sz w:val="22"/>
          <w:szCs w:val="22"/>
        </w:rPr>
        <w:t>5. СРОК ДЕЙСТВИЯ ДОГОВОРА</w:t>
      </w:r>
    </w:p>
    <w:p w:rsidR="00497C99" w:rsidRPr="004D607D" w:rsidRDefault="00497C99" w:rsidP="00497C99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9C405C">
        <w:rPr>
          <w:sz w:val="22"/>
          <w:szCs w:val="22"/>
        </w:rPr>
        <w:t>5.1.</w:t>
      </w:r>
      <w:r w:rsidRPr="009C405C">
        <w:rPr>
          <w:sz w:val="22"/>
          <w:szCs w:val="22"/>
        </w:rPr>
        <w:tab/>
      </w:r>
      <w:r w:rsidRPr="004D607D">
        <w:rPr>
          <w:sz w:val="22"/>
          <w:szCs w:val="22"/>
        </w:rPr>
        <w:t>Договор считается заключенным с даты его подписания Сторонами и, в том числе, распространяет свое действие на отношения Сторон, возникшие между ними до подпис</w:t>
      </w:r>
      <w:r w:rsidRPr="004D607D">
        <w:rPr>
          <w:sz w:val="22"/>
          <w:szCs w:val="22"/>
        </w:rPr>
        <w:t>а</w:t>
      </w:r>
      <w:r w:rsidRPr="004D607D">
        <w:rPr>
          <w:sz w:val="22"/>
          <w:szCs w:val="22"/>
        </w:rPr>
        <w:t>ния Договора, но в связи с последним.</w:t>
      </w:r>
    </w:p>
    <w:p w:rsidR="00497C99" w:rsidRPr="004D607D" w:rsidRDefault="00497C99" w:rsidP="00497C99">
      <w:pPr>
        <w:autoSpaceDE w:val="0"/>
        <w:autoSpaceDN w:val="0"/>
        <w:adjustRightInd w:val="0"/>
        <w:spacing w:line="360" w:lineRule="auto"/>
        <w:jc w:val="both"/>
        <w:rPr>
          <w:rStyle w:val="FontStyle15"/>
          <w:rFonts w:ascii="Arial" w:hAnsi="Arial" w:cs="Arial"/>
          <w:sz w:val="22"/>
          <w:szCs w:val="22"/>
        </w:rPr>
      </w:pPr>
      <w:r w:rsidRPr="004D607D">
        <w:rPr>
          <w:rStyle w:val="FontStyle15"/>
          <w:rFonts w:ascii="Arial" w:hAnsi="Arial" w:cs="Arial"/>
          <w:sz w:val="22"/>
          <w:szCs w:val="22"/>
        </w:rPr>
        <w:lastRenderedPageBreak/>
        <w:t>5.2.</w:t>
      </w:r>
      <w:r w:rsidRPr="004D607D">
        <w:rPr>
          <w:rStyle w:val="FontStyle15"/>
          <w:rFonts w:ascii="Arial" w:hAnsi="Arial" w:cs="Arial"/>
          <w:sz w:val="22"/>
          <w:szCs w:val="22"/>
        </w:rPr>
        <w:tab/>
        <w:t>Договор действует</w:t>
      </w:r>
      <w:r w:rsidRPr="004D607D">
        <w:rPr>
          <w:sz w:val="22"/>
          <w:szCs w:val="22"/>
        </w:rPr>
        <w:t xml:space="preserve"> до полного исполнения Сторонами своих обязательств по нему. Обязательства Цедента по Договору считаются исполненными после передачи докуме</w:t>
      </w:r>
      <w:r w:rsidRPr="004D607D">
        <w:rPr>
          <w:sz w:val="22"/>
          <w:szCs w:val="22"/>
        </w:rPr>
        <w:t>н</w:t>
      </w:r>
      <w:r w:rsidRPr="004D607D">
        <w:rPr>
          <w:sz w:val="22"/>
          <w:szCs w:val="22"/>
        </w:rPr>
        <w:t xml:space="preserve">тов, </w:t>
      </w:r>
      <w:r w:rsidRPr="004D607D">
        <w:rPr>
          <w:rStyle w:val="FontStyle15"/>
          <w:rFonts w:ascii="Arial" w:hAnsi="Arial" w:cs="Arial"/>
          <w:sz w:val="22"/>
          <w:szCs w:val="22"/>
        </w:rPr>
        <w:t>предусмотренных пунктом 3.2. Договора</w:t>
      </w:r>
      <w:r w:rsidRPr="004D607D">
        <w:rPr>
          <w:sz w:val="22"/>
          <w:szCs w:val="22"/>
        </w:rPr>
        <w:t>.</w:t>
      </w:r>
    </w:p>
    <w:p w:rsidR="00497C99" w:rsidRPr="004D607D" w:rsidRDefault="00497C99" w:rsidP="00497C99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</w:p>
    <w:p w:rsidR="00497C99" w:rsidRPr="004D607D" w:rsidRDefault="00497C99" w:rsidP="00497C99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4D607D">
        <w:rPr>
          <w:sz w:val="22"/>
          <w:szCs w:val="22"/>
        </w:rPr>
        <w:t>6. ПРОЧИЕ УСЛОВИЯ</w:t>
      </w:r>
    </w:p>
    <w:p w:rsidR="00497C99" w:rsidRPr="009C405C" w:rsidRDefault="00497C99" w:rsidP="00497C99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9C405C">
        <w:rPr>
          <w:sz w:val="22"/>
          <w:szCs w:val="22"/>
        </w:rPr>
        <w:t>6.1.</w:t>
      </w:r>
      <w:r w:rsidRPr="009C405C">
        <w:rPr>
          <w:sz w:val="22"/>
          <w:szCs w:val="22"/>
        </w:rPr>
        <w:tab/>
        <w:t>Все соглашения, переговоры и переписка между Сторонами по вопросам, изложе</w:t>
      </w:r>
      <w:r w:rsidRPr="009C405C">
        <w:rPr>
          <w:sz w:val="22"/>
          <w:szCs w:val="22"/>
        </w:rPr>
        <w:t>н</w:t>
      </w:r>
      <w:r w:rsidRPr="009C405C">
        <w:rPr>
          <w:sz w:val="22"/>
          <w:szCs w:val="22"/>
        </w:rPr>
        <w:t>ным в Договоре, имевшие место до его подписания, теряют силу с момента подписания Договора.</w:t>
      </w:r>
    </w:p>
    <w:p w:rsidR="00497C99" w:rsidRPr="009C405C" w:rsidRDefault="00497C99" w:rsidP="00497C99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9C405C">
        <w:rPr>
          <w:sz w:val="22"/>
          <w:szCs w:val="22"/>
        </w:rPr>
        <w:t>6.2.</w:t>
      </w:r>
      <w:r w:rsidRPr="009C405C">
        <w:rPr>
          <w:sz w:val="22"/>
          <w:szCs w:val="22"/>
        </w:rPr>
        <w:tab/>
        <w:t>Изменения и дополнения к Договору действительны только в том случае, если с</w:t>
      </w:r>
      <w:r w:rsidRPr="009C405C">
        <w:rPr>
          <w:sz w:val="22"/>
          <w:szCs w:val="22"/>
        </w:rPr>
        <w:t>о</w:t>
      </w:r>
      <w:r w:rsidRPr="009C405C">
        <w:rPr>
          <w:sz w:val="22"/>
          <w:szCs w:val="22"/>
        </w:rPr>
        <w:t>ставлены в письменной форме и подписаны уполномоченными представителями сторон.</w:t>
      </w:r>
    </w:p>
    <w:p w:rsidR="00497C99" w:rsidRPr="009C405C" w:rsidRDefault="00497C99" w:rsidP="00497C99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9C405C">
        <w:rPr>
          <w:sz w:val="22"/>
          <w:szCs w:val="22"/>
        </w:rPr>
        <w:t>6.3.</w:t>
      </w:r>
      <w:r w:rsidRPr="009C405C">
        <w:rPr>
          <w:sz w:val="22"/>
          <w:szCs w:val="22"/>
        </w:rPr>
        <w:tab/>
        <w:t>Споры и разногласия по Договору подлежат передаче на рассмотрение в соотве</w:t>
      </w:r>
      <w:r w:rsidRPr="009C405C">
        <w:rPr>
          <w:sz w:val="22"/>
          <w:szCs w:val="22"/>
        </w:rPr>
        <w:t>т</w:t>
      </w:r>
      <w:r w:rsidRPr="009C405C">
        <w:rPr>
          <w:sz w:val="22"/>
          <w:szCs w:val="22"/>
        </w:rPr>
        <w:t>ствии с подведомственностью и подсудностью в суд, согласно действующему законод</w:t>
      </w:r>
      <w:r w:rsidRPr="009C405C">
        <w:rPr>
          <w:sz w:val="22"/>
          <w:szCs w:val="22"/>
        </w:rPr>
        <w:t>а</w:t>
      </w:r>
      <w:r w:rsidRPr="009C405C">
        <w:rPr>
          <w:sz w:val="22"/>
          <w:szCs w:val="22"/>
        </w:rPr>
        <w:t>тельству Российской Федерации.</w:t>
      </w:r>
    </w:p>
    <w:p w:rsidR="00497C99" w:rsidRPr="009C405C" w:rsidRDefault="00497C99" w:rsidP="00497C99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9C405C">
        <w:rPr>
          <w:sz w:val="22"/>
          <w:szCs w:val="22"/>
        </w:rPr>
        <w:t>6.4.</w:t>
      </w:r>
      <w:r w:rsidRPr="009C405C">
        <w:rPr>
          <w:sz w:val="22"/>
          <w:szCs w:val="22"/>
        </w:rPr>
        <w:tab/>
        <w:t>Настоящий договор составлен в 2 (двух) экземплярах (один – Цеденту, второй – Цессионарию), имеющих одинаковую юридическую силу.</w:t>
      </w:r>
    </w:p>
    <w:p w:rsidR="00497C99" w:rsidRPr="009C405C" w:rsidRDefault="00497C99" w:rsidP="00497C99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9C405C">
        <w:rPr>
          <w:sz w:val="22"/>
          <w:szCs w:val="22"/>
        </w:rPr>
        <w:t>6.5.</w:t>
      </w:r>
      <w:r w:rsidRPr="009C405C">
        <w:rPr>
          <w:sz w:val="22"/>
          <w:szCs w:val="22"/>
        </w:rPr>
        <w:tab/>
        <w:t>Стороны вправе обмениваться электронными документами, подписанными ЭЦП (которые имеют юридическую силу для сторон с момента их подписания ЭЦП) с послед</w:t>
      </w:r>
      <w:r w:rsidRPr="009C405C">
        <w:rPr>
          <w:sz w:val="22"/>
          <w:szCs w:val="22"/>
        </w:rPr>
        <w:t>у</w:t>
      </w:r>
      <w:r w:rsidRPr="009C405C">
        <w:rPr>
          <w:sz w:val="22"/>
          <w:szCs w:val="22"/>
        </w:rPr>
        <w:t>ющим обменом документов на бумажных носителях.</w:t>
      </w:r>
    </w:p>
    <w:p w:rsidR="00497C99" w:rsidRDefault="00497C99" w:rsidP="00497C99">
      <w:pPr>
        <w:pStyle w:val="ConsPlusNonformat"/>
        <w:widowControl/>
        <w:spacing w:line="360" w:lineRule="auto"/>
        <w:rPr>
          <w:rFonts w:ascii="Arial" w:hAnsi="Arial" w:cs="Arial"/>
          <w:sz w:val="22"/>
          <w:szCs w:val="22"/>
        </w:rPr>
      </w:pPr>
    </w:p>
    <w:p w:rsidR="00497C99" w:rsidRDefault="00497C99" w:rsidP="00497C99">
      <w:pPr>
        <w:pStyle w:val="ConsPlusNonformat"/>
        <w:widowControl/>
        <w:rPr>
          <w:rFonts w:ascii="Arial" w:hAnsi="Arial" w:cs="Arial"/>
          <w:sz w:val="22"/>
          <w:szCs w:val="22"/>
        </w:rPr>
      </w:pPr>
      <w:r w:rsidRPr="009C405C">
        <w:rPr>
          <w:rFonts w:ascii="Arial" w:hAnsi="Arial" w:cs="Arial"/>
          <w:sz w:val="22"/>
          <w:szCs w:val="22"/>
        </w:rPr>
        <w:t>7. АДРЕСА, БАНКОВСКИЕ РЕКВИЗИТЫ И ПОДПИСИ СТОРОН.</w:t>
      </w:r>
    </w:p>
    <w:p w:rsidR="002D2292" w:rsidRPr="00776B61" w:rsidRDefault="002D2292" w:rsidP="002D2292">
      <w:pPr>
        <w:tabs>
          <w:tab w:val="left" w:pos="480"/>
        </w:tabs>
        <w:spacing w:line="360" w:lineRule="auto"/>
        <w:jc w:val="both"/>
        <w:rPr>
          <w:sz w:val="22"/>
          <w:szCs w:val="22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785"/>
        <w:gridCol w:w="4786"/>
      </w:tblGrid>
      <w:tr w:rsidR="002D2292" w:rsidRPr="006040CE" w:rsidTr="003C50DE">
        <w:tc>
          <w:tcPr>
            <w:tcW w:w="4785" w:type="dxa"/>
            <w:shd w:val="clear" w:color="auto" w:fill="auto"/>
          </w:tcPr>
          <w:p w:rsidR="002D2292" w:rsidRPr="006040CE" w:rsidRDefault="002D2292" w:rsidP="003C50DE">
            <w:pPr>
              <w:jc w:val="both"/>
              <w:rPr>
                <w:sz w:val="22"/>
                <w:szCs w:val="22"/>
              </w:rPr>
            </w:pPr>
            <w:r w:rsidRPr="006040CE">
              <w:rPr>
                <w:sz w:val="22"/>
                <w:szCs w:val="22"/>
              </w:rPr>
              <w:t>Покупатель</w:t>
            </w:r>
          </w:p>
        </w:tc>
        <w:tc>
          <w:tcPr>
            <w:tcW w:w="4786" w:type="dxa"/>
            <w:shd w:val="clear" w:color="auto" w:fill="auto"/>
          </w:tcPr>
          <w:p w:rsidR="002D2292" w:rsidRPr="006040CE" w:rsidRDefault="002D2292" w:rsidP="003C50DE">
            <w:pPr>
              <w:jc w:val="both"/>
              <w:rPr>
                <w:sz w:val="22"/>
                <w:szCs w:val="22"/>
              </w:rPr>
            </w:pPr>
            <w:r w:rsidRPr="006040CE">
              <w:rPr>
                <w:sz w:val="22"/>
                <w:szCs w:val="22"/>
              </w:rPr>
              <w:t>Продавец</w:t>
            </w:r>
          </w:p>
        </w:tc>
      </w:tr>
      <w:tr w:rsidR="002D2292" w:rsidRPr="008D418A" w:rsidTr="003C50DE">
        <w:tc>
          <w:tcPr>
            <w:tcW w:w="4785" w:type="dxa"/>
            <w:shd w:val="clear" w:color="auto" w:fill="auto"/>
          </w:tcPr>
          <w:p w:rsidR="002D2292" w:rsidRPr="008D418A" w:rsidRDefault="002D2292" w:rsidP="003C50DE">
            <w:pPr>
              <w:pStyle w:val="p3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86" w:type="dxa"/>
            <w:shd w:val="clear" w:color="auto" w:fill="auto"/>
          </w:tcPr>
          <w:p w:rsidR="00AA65ED" w:rsidRPr="00AA65ED" w:rsidRDefault="00AA65ED" w:rsidP="003C50DE">
            <w:r w:rsidRPr="00AA65ED">
              <w:t>ООО «ПОЛЮС»,</w:t>
            </w:r>
          </w:p>
          <w:p w:rsidR="00AA65ED" w:rsidRPr="00AA65ED" w:rsidRDefault="00AA65ED" w:rsidP="003C50DE">
            <w:r w:rsidRPr="00AA65ED">
              <w:rPr>
                <w:bCs/>
              </w:rPr>
              <w:t>129085, г. Москва, б-р Звёздный, д. 21, стр.3, пом.</w:t>
            </w:r>
            <w:r w:rsidRPr="00AA65ED">
              <w:rPr>
                <w:bCs/>
                <w:lang w:val="en-US"/>
              </w:rPr>
              <w:t>I</w:t>
            </w:r>
            <w:r w:rsidRPr="00AA65ED">
              <w:rPr>
                <w:bCs/>
              </w:rPr>
              <w:t>/ком.5</w:t>
            </w:r>
            <w:r w:rsidRPr="00AA65ED">
              <w:t xml:space="preserve">; </w:t>
            </w:r>
          </w:p>
          <w:p w:rsidR="002D2292" w:rsidRPr="002D2292" w:rsidRDefault="00AA65ED" w:rsidP="003C50DE">
            <w:pPr>
              <w:rPr>
                <w:sz w:val="22"/>
                <w:szCs w:val="22"/>
              </w:rPr>
            </w:pPr>
            <w:r w:rsidRPr="00AA65ED">
              <w:t xml:space="preserve">ИНН </w:t>
            </w:r>
            <w:r w:rsidRPr="00AA65ED">
              <w:rPr>
                <w:bCs/>
              </w:rPr>
              <w:t>7717689080</w:t>
            </w:r>
            <w:r w:rsidRPr="00AA65ED">
              <w:t>, КПП 771701001, р/с 40702810555000013418 в СЕВЕРО-ЗАПАДНЫЙ БАНК ПАО СБЕРБАНК г. Санкт-Петербург, БИК 044030653, к/с 30101810500000000653</w:t>
            </w:r>
          </w:p>
        </w:tc>
      </w:tr>
      <w:tr w:rsidR="002D2292" w:rsidRPr="006040CE" w:rsidTr="003C50DE">
        <w:tc>
          <w:tcPr>
            <w:tcW w:w="4785" w:type="dxa"/>
            <w:shd w:val="clear" w:color="auto" w:fill="auto"/>
          </w:tcPr>
          <w:p w:rsidR="002D2292" w:rsidRPr="006040CE" w:rsidRDefault="002D2292" w:rsidP="003C50DE">
            <w:pPr>
              <w:jc w:val="both"/>
              <w:rPr>
                <w:sz w:val="22"/>
                <w:szCs w:val="22"/>
              </w:rPr>
            </w:pPr>
          </w:p>
          <w:p w:rsidR="002D2292" w:rsidRPr="006040CE" w:rsidRDefault="002D2292" w:rsidP="003C50DE">
            <w:pPr>
              <w:jc w:val="both"/>
              <w:rPr>
                <w:sz w:val="22"/>
                <w:szCs w:val="22"/>
              </w:rPr>
            </w:pPr>
          </w:p>
          <w:p w:rsidR="002D2292" w:rsidRDefault="002D2292" w:rsidP="002D2292">
            <w:pPr>
              <w:rPr>
                <w:sz w:val="22"/>
                <w:szCs w:val="22"/>
              </w:rPr>
            </w:pPr>
            <w:r w:rsidRPr="006040CE">
              <w:rPr>
                <w:sz w:val="22"/>
                <w:szCs w:val="22"/>
              </w:rPr>
              <w:t xml:space="preserve">______________ </w:t>
            </w:r>
          </w:p>
          <w:p w:rsidR="002D2292" w:rsidRPr="006040CE" w:rsidRDefault="002D2292" w:rsidP="002D22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 П</w:t>
            </w:r>
          </w:p>
        </w:tc>
        <w:tc>
          <w:tcPr>
            <w:tcW w:w="4786" w:type="dxa"/>
            <w:shd w:val="clear" w:color="auto" w:fill="auto"/>
          </w:tcPr>
          <w:p w:rsidR="002D2292" w:rsidRPr="006040CE" w:rsidRDefault="002D2292" w:rsidP="003C50DE">
            <w:pPr>
              <w:rPr>
                <w:sz w:val="22"/>
                <w:szCs w:val="22"/>
              </w:rPr>
            </w:pPr>
          </w:p>
          <w:p w:rsidR="002D2292" w:rsidRPr="006040CE" w:rsidRDefault="002D2292" w:rsidP="003C50DE">
            <w:pPr>
              <w:rPr>
                <w:sz w:val="22"/>
                <w:szCs w:val="22"/>
              </w:rPr>
            </w:pPr>
          </w:p>
          <w:p w:rsidR="002D2292" w:rsidRPr="006040CE" w:rsidRDefault="002D2292" w:rsidP="003C50DE">
            <w:pPr>
              <w:rPr>
                <w:sz w:val="22"/>
                <w:szCs w:val="22"/>
              </w:rPr>
            </w:pPr>
            <w:r w:rsidRPr="006040CE">
              <w:rPr>
                <w:sz w:val="22"/>
                <w:szCs w:val="22"/>
              </w:rPr>
              <w:t>______________ конкурсный управляющий ООО «</w:t>
            </w:r>
            <w:r w:rsidR="00AA65ED">
              <w:rPr>
                <w:rStyle w:val="ae"/>
                <w:color w:val="auto"/>
                <w:sz w:val="22"/>
                <w:szCs w:val="22"/>
              </w:rPr>
              <w:t>ПОЛЮС</w:t>
            </w:r>
            <w:r w:rsidRPr="006040CE">
              <w:rPr>
                <w:sz w:val="22"/>
                <w:szCs w:val="22"/>
              </w:rPr>
              <w:t>» Наталкин Д.В.</w:t>
            </w:r>
          </w:p>
          <w:p w:rsidR="002D2292" w:rsidRPr="006040CE" w:rsidRDefault="002D2292" w:rsidP="003C50DE">
            <w:pPr>
              <w:rPr>
                <w:sz w:val="22"/>
                <w:szCs w:val="22"/>
              </w:rPr>
            </w:pPr>
            <w:r w:rsidRPr="006040CE">
              <w:rPr>
                <w:sz w:val="22"/>
                <w:szCs w:val="22"/>
              </w:rPr>
              <w:t>М П</w:t>
            </w:r>
          </w:p>
        </w:tc>
      </w:tr>
    </w:tbl>
    <w:p w:rsidR="00D80CFE" w:rsidRPr="004819AB" w:rsidRDefault="00D80CFE" w:rsidP="00E40A4C">
      <w:pPr>
        <w:spacing w:line="360" w:lineRule="auto"/>
        <w:rPr>
          <w:sz w:val="22"/>
          <w:szCs w:val="22"/>
        </w:rPr>
      </w:pPr>
    </w:p>
    <w:sectPr w:rsidR="00D80CFE" w:rsidRPr="004819AB" w:rsidSect="00E40A4C">
      <w:footerReference w:type="default" r:id="rId9"/>
      <w:pgSz w:w="11906" w:h="16838" w:code="9"/>
      <w:pgMar w:top="567" w:right="794" w:bottom="851" w:left="1701" w:header="709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C93" w:rsidRDefault="001B1C93">
      <w:r>
        <w:separator/>
      </w:r>
    </w:p>
  </w:endnote>
  <w:endnote w:type="continuationSeparator" w:id="0">
    <w:p w:rsidR="001B1C93" w:rsidRDefault="001B1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anta Ligh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E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DE1" w:rsidRDefault="00102DE1" w:rsidP="00672FF4">
    <w:pPr>
      <w:pStyle w:val="a4"/>
      <w:tabs>
        <w:tab w:val="clear" w:pos="4677"/>
        <w:tab w:val="left" w:pos="4536"/>
      </w:tabs>
      <w:jc w:val="right"/>
      <w:rPr>
        <w:sz w:val="20"/>
        <w:szCs w:val="20"/>
      </w:rPr>
    </w:pPr>
  </w:p>
  <w:p w:rsidR="00102DE1" w:rsidRDefault="00102DE1" w:rsidP="00672FF4">
    <w:pPr>
      <w:pStyle w:val="a4"/>
      <w:tabs>
        <w:tab w:val="clear" w:pos="4677"/>
        <w:tab w:val="left" w:pos="4536"/>
      </w:tabs>
      <w:jc w:val="right"/>
      <w:rPr>
        <w:sz w:val="20"/>
        <w:szCs w:val="20"/>
      </w:rPr>
    </w:pPr>
  </w:p>
  <w:p w:rsidR="00102DE1" w:rsidRPr="005E228A" w:rsidRDefault="00102DE1" w:rsidP="00672FF4">
    <w:pPr>
      <w:pStyle w:val="a4"/>
      <w:tabs>
        <w:tab w:val="clear" w:pos="4677"/>
        <w:tab w:val="left" w:pos="4536"/>
      </w:tabs>
      <w:jc w:val="right"/>
      <w:rPr>
        <w:sz w:val="20"/>
        <w:szCs w:val="20"/>
      </w:rPr>
    </w:pPr>
    <w:r w:rsidRPr="005E228A">
      <w:rPr>
        <w:sz w:val="20"/>
        <w:szCs w:val="20"/>
      </w:rPr>
      <w:t>__________________ Наталкин Д.В.</w:t>
    </w:r>
  </w:p>
  <w:p w:rsidR="00102DE1" w:rsidRPr="009F624C" w:rsidRDefault="00102DE1" w:rsidP="009F624C">
    <w:pPr>
      <w:jc w:val="right"/>
      <w:rPr>
        <w:sz w:val="20"/>
        <w:szCs w:val="20"/>
      </w:rPr>
    </w:pPr>
    <w:r w:rsidRPr="009F624C">
      <w:rPr>
        <w:sz w:val="20"/>
        <w:szCs w:val="20"/>
      </w:rPr>
      <w:t xml:space="preserve">стр. </w:t>
    </w:r>
    <w:r w:rsidRPr="009F624C">
      <w:rPr>
        <w:sz w:val="20"/>
        <w:szCs w:val="20"/>
      </w:rPr>
      <w:fldChar w:fldCharType="begin"/>
    </w:r>
    <w:r w:rsidRPr="009F624C">
      <w:rPr>
        <w:sz w:val="20"/>
        <w:szCs w:val="20"/>
      </w:rPr>
      <w:instrText xml:space="preserve"> PAGE </w:instrText>
    </w:r>
    <w:r w:rsidRPr="009F624C">
      <w:rPr>
        <w:sz w:val="20"/>
        <w:szCs w:val="20"/>
      </w:rPr>
      <w:fldChar w:fldCharType="separate"/>
    </w:r>
    <w:r w:rsidR="00C03454">
      <w:rPr>
        <w:noProof/>
        <w:sz w:val="20"/>
        <w:szCs w:val="20"/>
      </w:rPr>
      <w:t>3</w:t>
    </w:r>
    <w:r w:rsidRPr="009F624C">
      <w:rPr>
        <w:sz w:val="20"/>
        <w:szCs w:val="20"/>
      </w:rPr>
      <w:fldChar w:fldCharType="end"/>
    </w:r>
    <w:r w:rsidRPr="009F624C">
      <w:rPr>
        <w:sz w:val="20"/>
        <w:szCs w:val="20"/>
      </w:rPr>
      <w:t xml:space="preserve"> из </w:t>
    </w:r>
    <w:r w:rsidRPr="009F624C">
      <w:rPr>
        <w:sz w:val="20"/>
        <w:szCs w:val="20"/>
      </w:rPr>
      <w:fldChar w:fldCharType="begin"/>
    </w:r>
    <w:r w:rsidRPr="009F624C">
      <w:rPr>
        <w:sz w:val="20"/>
        <w:szCs w:val="20"/>
      </w:rPr>
      <w:instrText xml:space="preserve"> NUMPAGES </w:instrText>
    </w:r>
    <w:r w:rsidRPr="009F624C">
      <w:rPr>
        <w:sz w:val="20"/>
        <w:szCs w:val="20"/>
      </w:rPr>
      <w:fldChar w:fldCharType="separate"/>
    </w:r>
    <w:r w:rsidR="00C03454">
      <w:rPr>
        <w:noProof/>
        <w:sz w:val="20"/>
        <w:szCs w:val="20"/>
      </w:rPr>
      <w:t>3</w:t>
    </w:r>
    <w:r w:rsidRPr="009F624C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C93" w:rsidRDefault="001B1C93">
      <w:r>
        <w:separator/>
      </w:r>
    </w:p>
  </w:footnote>
  <w:footnote w:type="continuationSeparator" w:id="0">
    <w:p w:rsidR="001B1C93" w:rsidRDefault="001B1C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C7EBD"/>
    <w:multiLevelType w:val="hybridMultilevel"/>
    <w:tmpl w:val="6386A62E"/>
    <w:lvl w:ilvl="0" w:tplc="0B60DDA4">
      <w:start w:val="4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F7AEA"/>
    <w:multiLevelType w:val="hybridMultilevel"/>
    <w:tmpl w:val="AEA45A10"/>
    <w:lvl w:ilvl="0" w:tplc="08AC2B86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9F2038"/>
    <w:multiLevelType w:val="hybridMultilevel"/>
    <w:tmpl w:val="16424E3A"/>
    <w:lvl w:ilvl="0" w:tplc="7534A7B8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907305"/>
    <w:multiLevelType w:val="hybridMultilevel"/>
    <w:tmpl w:val="F1BC4C5C"/>
    <w:lvl w:ilvl="0" w:tplc="8DEE58EA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4372BE0E">
      <w:start w:val="25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745920"/>
    <w:multiLevelType w:val="hybridMultilevel"/>
    <w:tmpl w:val="1C22B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6966DB"/>
    <w:multiLevelType w:val="hybridMultilevel"/>
    <w:tmpl w:val="5BBCA7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A568F6"/>
    <w:multiLevelType w:val="hybridMultilevel"/>
    <w:tmpl w:val="D2664CB8"/>
    <w:lvl w:ilvl="0" w:tplc="8DEE58EA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2A19F9"/>
    <w:multiLevelType w:val="multilevel"/>
    <w:tmpl w:val="645479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88"/>
        </w:tabs>
        <w:ind w:left="17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6"/>
        </w:tabs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284"/>
        </w:tabs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52"/>
        </w:tabs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80"/>
        </w:tabs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848"/>
        </w:tabs>
        <w:ind w:left="7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276"/>
        </w:tabs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344"/>
        </w:tabs>
        <w:ind w:left="10344" w:hanging="1800"/>
      </w:pPr>
      <w:rPr>
        <w:rFonts w:hint="default"/>
      </w:rPr>
    </w:lvl>
  </w:abstractNum>
  <w:abstractNum w:abstractNumId="8">
    <w:nsid w:val="2A054D1B"/>
    <w:multiLevelType w:val="hybridMultilevel"/>
    <w:tmpl w:val="BB52CB76"/>
    <w:lvl w:ilvl="0" w:tplc="8DEE58EA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4372BE0E">
      <w:start w:val="25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BBE534C"/>
    <w:multiLevelType w:val="hybridMultilevel"/>
    <w:tmpl w:val="B9C68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0B09C10">
      <w:start w:val="3"/>
      <w:numFmt w:val="decimal"/>
      <w:lvlText w:val="%2"/>
      <w:lvlJc w:val="left"/>
      <w:pPr>
        <w:ind w:left="1440" w:hanging="360"/>
      </w:pPr>
      <w:rPr>
        <w:rFonts w:hint="default"/>
        <w:sz w:val="24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7D3CE5"/>
    <w:multiLevelType w:val="hybridMultilevel"/>
    <w:tmpl w:val="B7ACF7F2"/>
    <w:lvl w:ilvl="0" w:tplc="8DEE58EA">
      <w:start w:val="1"/>
      <w:numFmt w:val="bullet"/>
      <w:lvlText w:val=""/>
      <w:lvlJc w:val="left"/>
      <w:pPr>
        <w:tabs>
          <w:tab w:val="num" w:pos="1429"/>
        </w:tabs>
        <w:ind w:left="1429" w:hanging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361B6E9C"/>
    <w:multiLevelType w:val="hybridMultilevel"/>
    <w:tmpl w:val="38324736"/>
    <w:lvl w:ilvl="0" w:tplc="351E2F24">
      <w:start w:val="35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D18051A"/>
    <w:multiLevelType w:val="hybridMultilevel"/>
    <w:tmpl w:val="E0EC59D0"/>
    <w:lvl w:ilvl="0" w:tplc="25E05472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E521E42"/>
    <w:multiLevelType w:val="hybridMultilevel"/>
    <w:tmpl w:val="1C22B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892A7A"/>
    <w:multiLevelType w:val="multilevel"/>
    <w:tmpl w:val="E0C45190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788"/>
        </w:tabs>
        <w:ind w:left="17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6"/>
        </w:tabs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284"/>
        </w:tabs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52"/>
        </w:tabs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80"/>
        </w:tabs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848"/>
        </w:tabs>
        <w:ind w:left="7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276"/>
        </w:tabs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344"/>
        </w:tabs>
        <w:ind w:left="10344" w:hanging="1800"/>
      </w:pPr>
      <w:rPr>
        <w:rFonts w:hint="default"/>
      </w:rPr>
    </w:lvl>
  </w:abstractNum>
  <w:abstractNum w:abstractNumId="15">
    <w:nsid w:val="4652792E"/>
    <w:multiLevelType w:val="hybridMultilevel"/>
    <w:tmpl w:val="7E7612FC"/>
    <w:lvl w:ilvl="0" w:tplc="8DEE58EA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8AC2B86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85C2E03"/>
    <w:multiLevelType w:val="multilevel"/>
    <w:tmpl w:val="D8C0FEB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5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4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280" w:hanging="1800"/>
      </w:pPr>
      <w:rPr>
        <w:rFonts w:cs="Times New Roman" w:hint="default"/>
      </w:rPr>
    </w:lvl>
  </w:abstractNum>
  <w:abstractNum w:abstractNumId="17">
    <w:nsid w:val="4DCC5497"/>
    <w:multiLevelType w:val="hybridMultilevel"/>
    <w:tmpl w:val="DD50D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1070FA"/>
    <w:multiLevelType w:val="hybridMultilevel"/>
    <w:tmpl w:val="D1F8C054"/>
    <w:lvl w:ilvl="0" w:tplc="8DEE58EA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70586EFE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0E40BA1"/>
    <w:multiLevelType w:val="hybridMultilevel"/>
    <w:tmpl w:val="1244131C"/>
    <w:lvl w:ilvl="0" w:tplc="2B723B2A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8E513CF"/>
    <w:multiLevelType w:val="hybridMultilevel"/>
    <w:tmpl w:val="74F42BD0"/>
    <w:lvl w:ilvl="0" w:tplc="DDE2BB20">
      <w:start w:val="9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F3169B"/>
    <w:multiLevelType w:val="hybridMultilevel"/>
    <w:tmpl w:val="181C2E42"/>
    <w:lvl w:ilvl="0" w:tplc="94D2C17A">
      <w:start w:val="3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A4C6E95"/>
    <w:multiLevelType w:val="multilevel"/>
    <w:tmpl w:val="CBDA17A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23">
    <w:nsid w:val="5D9A22CC"/>
    <w:multiLevelType w:val="hybridMultilevel"/>
    <w:tmpl w:val="3676B150"/>
    <w:lvl w:ilvl="0" w:tplc="86DE7F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9631DB"/>
    <w:multiLevelType w:val="hybridMultilevel"/>
    <w:tmpl w:val="A1F01B36"/>
    <w:lvl w:ilvl="0" w:tplc="70586EFE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DA92C1D"/>
    <w:multiLevelType w:val="multilevel"/>
    <w:tmpl w:val="73202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F6B1D7D"/>
    <w:multiLevelType w:val="hybridMultilevel"/>
    <w:tmpl w:val="0A7446B0"/>
    <w:lvl w:ilvl="0" w:tplc="86DE7F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A00E4D"/>
    <w:multiLevelType w:val="multilevel"/>
    <w:tmpl w:val="4FB66A7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5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cs="Times New Roman" w:hint="default"/>
      </w:rPr>
    </w:lvl>
  </w:abstractNum>
  <w:abstractNum w:abstractNumId="28">
    <w:nsid w:val="7083105E"/>
    <w:multiLevelType w:val="hybridMultilevel"/>
    <w:tmpl w:val="EB0E05E0"/>
    <w:lvl w:ilvl="0" w:tplc="8DEE58EA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25E05472">
      <w:start w:val="1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10360EC"/>
    <w:multiLevelType w:val="hybridMultilevel"/>
    <w:tmpl w:val="F898A948"/>
    <w:lvl w:ilvl="0" w:tplc="8DEE58EA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3B81F57"/>
    <w:multiLevelType w:val="multilevel"/>
    <w:tmpl w:val="F73C6F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5"/>
  </w:num>
  <w:num w:numId="2">
    <w:abstractNumId w:val="18"/>
  </w:num>
  <w:num w:numId="3">
    <w:abstractNumId w:val="6"/>
  </w:num>
  <w:num w:numId="4">
    <w:abstractNumId w:val="28"/>
  </w:num>
  <w:num w:numId="5">
    <w:abstractNumId w:val="3"/>
  </w:num>
  <w:num w:numId="6">
    <w:abstractNumId w:val="8"/>
  </w:num>
  <w:num w:numId="7">
    <w:abstractNumId w:val="2"/>
  </w:num>
  <w:num w:numId="8">
    <w:abstractNumId w:val="1"/>
  </w:num>
  <w:num w:numId="9">
    <w:abstractNumId w:val="24"/>
  </w:num>
  <w:num w:numId="10">
    <w:abstractNumId w:val="12"/>
  </w:num>
  <w:num w:numId="11">
    <w:abstractNumId w:val="19"/>
  </w:num>
  <w:num w:numId="12">
    <w:abstractNumId w:val="11"/>
  </w:num>
  <w:num w:numId="13">
    <w:abstractNumId w:val="5"/>
  </w:num>
  <w:num w:numId="14">
    <w:abstractNumId w:val="29"/>
  </w:num>
  <w:num w:numId="15">
    <w:abstractNumId w:val="10"/>
  </w:num>
  <w:num w:numId="16">
    <w:abstractNumId w:val="25"/>
  </w:num>
  <w:num w:numId="17">
    <w:abstractNumId w:val="22"/>
  </w:num>
  <w:num w:numId="18">
    <w:abstractNumId w:val="13"/>
  </w:num>
  <w:num w:numId="19">
    <w:abstractNumId w:val="9"/>
  </w:num>
  <w:num w:numId="20">
    <w:abstractNumId w:val="4"/>
  </w:num>
  <w:num w:numId="21">
    <w:abstractNumId w:val="21"/>
  </w:num>
  <w:num w:numId="22">
    <w:abstractNumId w:val="0"/>
  </w:num>
  <w:num w:numId="23">
    <w:abstractNumId w:val="20"/>
  </w:num>
  <w:num w:numId="24">
    <w:abstractNumId w:val="14"/>
  </w:num>
  <w:num w:numId="25">
    <w:abstractNumId w:val="7"/>
  </w:num>
  <w:num w:numId="26">
    <w:abstractNumId w:val="30"/>
  </w:num>
  <w:num w:numId="27">
    <w:abstractNumId w:val="16"/>
  </w:num>
  <w:num w:numId="28">
    <w:abstractNumId w:val="27"/>
  </w:num>
  <w:num w:numId="29">
    <w:abstractNumId w:val="17"/>
  </w:num>
  <w:num w:numId="30">
    <w:abstractNumId w:val="26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99C"/>
    <w:rsid w:val="00011746"/>
    <w:rsid w:val="00012925"/>
    <w:rsid w:val="00013261"/>
    <w:rsid w:val="000324C6"/>
    <w:rsid w:val="00040DD2"/>
    <w:rsid w:val="000411FA"/>
    <w:rsid w:val="00046538"/>
    <w:rsid w:val="0005116D"/>
    <w:rsid w:val="00053CD7"/>
    <w:rsid w:val="00057EBA"/>
    <w:rsid w:val="00064864"/>
    <w:rsid w:val="000773F3"/>
    <w:rsid w:val="000935F8"/>
    <w:rsid w:val="000A0B5A"/>
    <w:rsid w:val="000A3F8F"/>
    <w:rsid w:val="000A5B88"/>
    <w:rsid w:val="000C2767"/>
    <w:rsid w:val="000C4DA1"/>
    <w:rsid w:val="000C73E8"/>
    <w:rsid w:val="000D25E0"/>
    <w:rsid w:val="000D3362"/>
    <w:rsid w:val="000D45F1"/>
    <w:rsid w:val="000E0CF1"/>
    <w:rsid w:val="000F4723"/>
    <w:rsid w:val="00100FEA"/>
    <w:rsid w:val="00102DE1"/>
    <w:rsid w:val="00110E87"/>
    <w:rsid w:val="00113DB3"/>
    <w:rsid w:val="00132568"/>
    <w:rsid w:val="0013362B"/>
    <w:rsid w:val="00134688"/>
    <w:rsid w:val="00134EC8"/>
    <w:rsid w:val="00143C70"/>
    <w:rsid w:val="00161444"/>
    <w:rsid w:val="00173DA2"/>
    <w:rsid w:val="00174798"/>
    <w:rsid w:val="00175EB8"/>
    <w:rsid w:val="001760EE"/>
    <w:rsid w:val="00181C9D"/>
    <w:rsid w:val="00191002"/>
    <w:rsid w:val="00194E90"/>
    <w:rsid w:val="001B1C93"/>
    <w:rsid w:val="001B676E"/>
    <w:rsid w:val="001C495A"/>
    <w:rsid w:val="001C52A5"/>
    <w:rsid w:val="001D257B"/>
    <w:rsid w:val="001D30D4"/>
    <w:rsid w:val="001F12CD"/>
    <w:rsid w:val="00216C75"/>
    <w:rsid w:val="0022185F"/>
    <w:rsid w:val="002254E9"/>
    <w:rsid w:val="00233F0C"/>
    <w:rsid w:val="002432BE"/>
    <w:rsid w:val="00244043"/>
    <w:rsid w:val="0024455D"/>
    <w:rsid w:val="0024787B"/>
    <w:rsid w:val="00247B75"/>
    <w:rsid w:val="002579AD"/>
    <w:rsid w:val="002663E9"/>
    <w:rsid w:val="00272E71"/>
    <w:rsid w:val="00276DB7"/>
    <w:rsid w:val="00282B56"/>
    <w:rsid w:val="002831C2"/>
    <w:rsid w:val="00294E4A"/>
    <w:rsid w:val="00295B34"/>
    <w:rsid w:val="002C22E9"/>
    <w:rsid w:val="002C3C84"/>
    <w:rsid w:val="002D2292"/>
    <w:rsid w:val="002D7D5A"/>
    <w:rsid w:val="002E63F0"/>
    <w:rsid w:val="002F1465"/>
    <w:rsid w:val="002F3294"/>
    <w:rsid w:val="002F400B"/>
    <w:rsid w:val="002F77FC"/>
    <w:rsid w:val="00301197"/>
    <w:rsid w:val="003073E3"/>
    <w:rsid w:val="00311B33"/>
    <w:rsid w:val="00315377"/>
    <w:rsid w:val="0032216A"/>
    <w:rsid w:val="00325E42"/>
    <w:rsid w:val="00333994"/>
    <w:rsid w:val="00353E19"/>
    <w:rsid w:val="003605DF"/>
    <w:rsid w:val="003747B1"/>
    <w:rsid w:val="003841E8"/>
    <w:rsid w:val="003847B9"/>
    <w:rsid w:val="003A6072"/>
    <w:rsid w:val="003B2F93"/>
    <w:rsid w:val="003B5DF0"/>
    <w:rsid w:val="003C00C4"/>
    <w:rsid w:val="003C0EB6"/>
    <w:rsid w:val="003C50DE"/>
    <w:rsid w:val="003C5AE2"/>
    <w:rsid w:val="003D1619"/>
    <w:rsid w:val="003D1B69"/>
    <w:rsid w:val="003D674A"/>
    <w:rsid w:val="003D7E44"/>
    <w:rsid w:val="003E3A24"/>
    <w:rsid w:val="003E6D3E"/>
    <w:rsid w:val="003F3888"/>
    <w:rsid w:val="00404891"/>
    <w:rsid w:val="004103F8"/>
    <w:rsid w:val="00410B38"/>
    <w:rsid w:val="00414701"/>
    <w:rsid w:val="00435572"/>
    <w:rsid w:val="00451CCA"/>
    <w:rsid w:val="00457BE1"/>
    <w:rsid w:val="0046338E"/>
    <w:rsid w:val="004705B5"/>
    <w:rsid w:val="004848D2"/>
    <w:rsid w:val="00497C99"/>
    <w:rsid w:val="004A4CD8"/>
    <w:rsid w:val="004B673A"/>
    <w:rsid w:val="004C6264"/>
    <w:rsid w:val="004E36B2"/>
    <w:rsid w:val="004F2FAE"/>
    <w:rsid w:val="00502F8C"/>
    <w:rsid w:val="00524114"/>
    <w:rsid w:val="00524E55"/>
    <w:rsid w:val="00526823"/>
    <w:rsid w:val="005271FA"/>
    <w:rsid w:val="00536C45"/>
    <w:rsid w:val="0054365A"/>
    <w:rsid w:val="00551188"/>
    <w:rsid w:val="00561783"/>
    <w:rsid w:val="00571235"/>
    <w:rsid w:val="00573284"/>
    <w:rsid w:val="00582A6E"/>
    <w:rsid w:val="00584DC6"/>
    <w:rsid w:val="0058749D"/>
    <w:rsid w:val="005934E5"/>
    <w:rsid w:val="005A4B75"/>
    <w:rsid w:val="005A5812"/>
    <w:rsid w:val="005B33D2"/>
    <w:rsid w:val="005B7970"/>
    <w:rsid w:val="005C310D"/>
    <w:rsid w:val="005D3067"/>
    <w:rsid w:val="005D5C34"/>
    <w:rsid w:val="005D6066"/>
    <w:rsid w:val="005D6748"/>
    <w:rsid w:val="005E228A"/>
    <w:rsid w:val="00645FEA"/>
    <w:rsid w:val="006464A0"/>
    <w:rsid w:val="00672FF4"/>
    <w:rsid w:val="0067454C"/>
    <w:rsid w:val="00680CE1"/>
    <w:rsid w:val="00685B69"/>
    <w:rsid w:val="00687F5E"/>
    <w:rsid w:val="00697263"/>
    <w:rsid w:val="006A1426"/>
    <w:rsid w:val="006A3674"/>
    <w:rsid w:val="006A36D4"/>
    <w:rsid w:val="006C614B"/>
    <w:rsid w:val="006F2C03"/>
    <w:rsid w:val="00717E1D"/>
    <w:rsid w:val="00722ABE"/>
    <w:rsid w:val="00731582"/>
    <w:rsid w:val="00750304"/>
    <w:rsid w:val="00755D34"/>
    <w:rsid w:val="00764893"/>
    <w:rsid w:val="00782E3C"/>
    <w:rsid w:val="007A19F7"/>
    <w:rsid w:val="007A4C60"/>
    <w:rsid w:val="007A7DC6"/>
    <w:rsid w:val="007C1AE0"/>
    <w:rsid w:val="007C5313"/>
    <w:rsid w:val="007F748C"/>
    <w:rsid w:val="0080453B"/>
    <w:rsid w:val="0081760D"/>
    <w:rsid w:val="008254AE"/>
    <w:rsid w:val="008355A2"/>
    <w:rsid w:val="008443A9"/>
    <w:rsid w:val="008517A2"/>
    <w:rsid w:val="0085599D"/>
    <w:rsid w:val="008779EF"/>
    <w:rsid w:val="00891887"/>
    <w:rsid w:val="00891D69"/>
    <w:rsid w:val="00894046"/>
    <w:rsid w:val="0089674F"/>
    <w:rsid w:val="008A214B"/>
    <w:rsid w:val="008B25F9"/>
    <w:rsid w:val="008C5854"/>
    <w:rsid w:val="008C6E82"/>
    <w:rsid w:val="008E3EF4"/>
    <w:rsid w:val="008F2799"/>
    <w:rsid w:val="008F7C50"/>
    <w:rsid w:val="00910F6B"/>
    <w:rsid w:val="00915B10"/>
    <w:rsid w:val="00926BFA"/>
    <w:rsid w:val="0094634D"/>
    <w:rsid w:val="00956043"/>
    <w:rsid w:val="0096554C"/>
    <w:rsid w:val="0096564A"/>
    <w:rsid w:val="00981EA3"/>
    <w:rsid w:val="0098541F"/>
    <w:rsid w:val="009B11DB"/>
    <w:rsid w:val="009B1866"/>
    <w:rsid w:val="009B24D0"/>
    <w:rsid w:val="009C75F1"/>
    <w:rsid w:val="009D0E20"/>
    <w:rsid w:val="009D79C1"/>
    <w:rsid w:val="009E185D"/>
    <w:rsid w:val="009E5E81"/>
    <w:rsid w:val="009E5FCB"/>
    <w:rsid w:val="009F624C"/>
    <w:rsid w:val="00A0049F"/>
    <w:rsid w:val="00A145D4"/>
    <w:rsid w:val="00A17E8A"/>
    <w:rsid w:val="00A35C55"/>
    <w:rsid w:val="00A511F3"/>
    <w:rsid w:val="00A52389"/>
    <w:rsid w:val="00A5449D"/>
    <w:rsid w:val="00A61788"/>
    <w:rsid w:val="00A8145B"/>
    <w:rsid w:val="00A8192B"/>
    <w:rsid w:val="00A90A06"/>
    <w:rsid w:val="00A94B02"/>
    <w:rsid w:val="00AA1156"/>
    <w:rsid w:val="00AA65ED"/>
    <w:rsid w:val="00AB2E84"/>
    <w:rsid w:val="00AB3988"/>
    <w:rsid w:val="00AB4B16"/>
    <w:rsid w:val="00AD2A0C"/>
    <w:rsid w:val="00AD6896"/>
    <w:rsid w:val="00AE44A8"/>
    <w:rsid w:val="00AE6EDE"/>
    <w:rsid w:val="00B02E1C"/>
    <w:rsid w:val="00B03D2F"/>
    <w:rsid w:val="00B413CA"/>
    <w:rsid w:val="00B438B8"/>
    <w:rsid w:val="00B459F5"/>
    <w:rsid w:val="00B46ED2"/>
    <w:rsid w:val="00B535AB"/>
    <w:rsid w:val="00B57634"/>
    <w:rsid w:val="00B75EDD"/>
    <w:rsid w:val="00B94C0E"/>
    <w:rsid w:val="00BA0193"/>
    <w:rsid w:val="00BA060D"/>
    <w:rsid w:val="00BA0B6C"/>
    <w:rsid w:val="00BA11FE"/>
    <w:rsid w:val="00BA4D68"/>
    <w:rsid w:val="00BB3391"/>
    <w:rsid w:val="00BC1F25"/>
    <w:rsid w:val="00BC7418"/>
    <w:rsid w:val="00BD0281"/>
    <w:rsid w:val="00BD49A9"/>
    <w:rsid w:val="00BE388D"/>
    <w:rsid w:val="00BE3F60"/>
    <w:rsid w:val="00BE4FEB"/>
    <w:rsid w:val="00BF2B6D"/>
    <w:rsid w:val="00C0225C"/>
    <w:rsid w:val="00C03454"/>
    <w:rsid w:val="00C04049"/>
    <w:rsid w:val="00C05BF1"/>
    <w:rsid w:val="00C2434C"/>
    <w:rsid w:val="00C257C4"/>
    <w:rsid w:val="00C3611C"/>
    <w:rsid w:val="00C66D95"/>
    <w:rsid w:val="00C7265B"/>
    <w:rsid w:val="00C90969"/>
    <w:rsid w:val="00CA4C4E"/>
    <w:rsid w:val="00CA6547"/>
    <w:rsid w:val="00CB15B5"/>
    <w:rsid w:val="00CB36AE"/>
    <w:rsid w:val="00CB3F30"/>
    <w:rsid w:val="00CF3446"/>
    <w:rsid w:val="00CF7BEA"/>
    <w:rsid w:val="00D02BAF"/>
    <w:rsid w:val="00D07DE9"/>
    <w:rsid w:val="00D211DB"/>
    <w:rsid w:val="00D32477"/>
    <w:rsid w:val="00D37B1B"/>
    <w:rsid w:val="00D474D3"/>
    <w:rsid w:val="00D70FAF"/>
    <w:rsid w:val="00D718AA"/>
    <w:rsid w:val="00D72612"/>
    <w:rsid w:val="00D7519D"/>
    <w:rsid w:val="00D80CFE"/>
    <w:rsid w:val="00D86FFE"/>
    <w:rsid w:val="00D96C84"/>
    <w:rsid w:val="00DB5131"/>
    <w:rsid w:val="00DC4B79"/>
    <w:rsid w:val="00DC649D"/>
    <w:rsid w:val="00E218AE"/>
    <w:rsid w:val="00E35A0C"/>
    <w:rsid w:val="00E36796"/>
    <w:rsid w:val="00E40A4C"/>
    <w:rsid w:val="00E42465"/>
    <w:rsid w:val="00E43768"/>
    <w:rsid w:val="00E440BE"/>
    <w:rsid w:val="00E4599C"/>
    <w:rsid w:val="00E553EF"/>
    <w:rsid w:val="00E81448"/>
    <w:rsid w:val="00E867FC"/>
    <w:rsid w:val="00E94876"/>
    <w:rsid w:val="00EA0073"/>
    <w:rsid w:val="00EB0A10"/>
    <w:rsid w:val="00EB0D65"/>
    <w:rsid w:val="00EB1341"/>
    <w:rsid w:val="00EC132B"/>
    <w:rsid w:val="00EC2BDE"/>
    <w:rsid w:val="00EE2EED"/>
    <w:rsid w:val="00EE32A2"/>
    <w:rsid w:val="00EF034F"/>
    <w:rsid w:val="00EF199A"/>
    <w:rsid w:val="00EF4F78"/>
    <w:rsid w:val="00EF64B0"/>
    <w:rsid w:val="00F10CF2"/>
    <w:rsid w:val="00F15094"/>
    <w:rsid w:val="00F1726F"/>
    <w:rsid w:val="00F33FBB"/>
    <w:rsid w:val="00F53753"/>
    <w:rsid w:val="00F65AFC"/>
    <w:rsid w:val="00F851DB"/>
    <w:rsid w:val="00F85F0E"/>
    <w:rsid w:val="00FC59BC"/>
    <w:rsid w:val="00FD0894"/>
    <w:rsid w:val="00FF3763"/>
    <w:rsid w:val="00FF3A39"/>
    <w:rsid w:val="00FF4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599C"/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qFormat/>
    <w:rsid w:val="00CA6547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 Знак, Знак Знак,Знак,2К Заголовок 2,Заголовок 2 2К,Sub heading,1,TNRC12,Продолжение таблицы,Заголовок 2 Знак Знак,Sub heading1,Sub heading2,Sub heading11,Sub heading3,Sub heading12,Sub heading21,Sub heading111,Sub heading4,Sub heading13"/>
    <w:basedOn w:val="a"/>
    <w:next w:val="a"/>
    <w:link w:val="20"/>
    <w:qFormat/>
    <w:rsid w:val="009F624C"/>
    <w:pPr>
      <w:keepNext/>
      <w:tabs>
        <w:tab w:val="left" w:pos="709"/>
      </w:tabs>
      <w:spacing w:before="60" w:after="120" w:line="360" w:lineRule="auto"/>
      <w:outlineLvl w:val="1"/>
    </w:pPr>
    <w:rPr>
      <w:rFonts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pm">
    <w:name w:val="epm"/>
    <w:basedOn w:val="a0"/>
    <w:rsid w:val="00E4599C"/>
  </w:style>
  <w:style w:type="paragraph" w:customStyle="1" w:styleId="Char">
    <w:name w:val="Знак Char Знак"/>
    <w:basedOn w:val="a"/>
    <w:rsid w:val="00216C75"/>
    <w:pPr>
      <w:spacing w:before="240"/>
    </w:pPr>
    <w:rPr>
      <w:rFonts w:ascii="Vanta Light" w:eastAsia="SimSun" w:hAnsi="Vanta Light" w:cs="Times New Roman"/>
      <w:b/>
      <w:sz w:val="14"/>
      <w:szCs w:val="14"/>
      <w:lang w:val="en-US" w:eastAsia="en-US"/>
    </w:rPr>
  </w:style>
  <w:style w:type="paragraph" w:styleId="a3">
    <w:name w:val="header"/>
    <w:basedOn w:val="a"/>
    <w:rsid w:val="005E228A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5E228A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aliases w:val=" Знак Знак1, Знак Знак Знак,Знак Знак,2К Заголовок 2 Знак,Заголовок 2 2К Знак,Sub heading Знак,1 Знак,TNRC12 Знак,Продолжение таблицы Знак,Заголовок 2 Знак Знак Знак,Sub heading1 Знак,Sub heading2 Знак,Sub heading11 Знак"/>
    <w:link w:val="2"/>
    <w:rsid w:val="009F624C"/>
    <w:rPr>
      <w:rFonts w:ascii="Arial" w:hAnsi="Arial"/>
      <w:b/>
      <w:bCs/>
      <w:sz w:val="24"/>
      <w:szCs w:val="24"/>
      <w:lang w:val="ru-RU" w:eastAsia="ru-RU" w:bidi="ar-SA"/>
    </w:rPr>
  </w:style>
  <w:style w:type="table" w:styleId="a5">
    <w:name w:val="Table Grid"/>
    <w:aliases w:val="Основная таблица"/>
    <w:basedOn w:val="a1"/>
    <w:rsid w:val="008B25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82B5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text">
    <w:name w:val="text"/>
    <w:basedOn w:val="a0"/>
    <w:rsid w:val="00BA0B6C"/>
  </w:style>
  <w:style w:type="character" w:customStyle="1" w:styleId="paragraph">
    <w:name w:val="paragraph"/>
    <w:basedOn w:val="a0"/>
    <w:rsid w:val="00BA0B6C"/>
  </w:style>
  <w:style w:type="paragraph" w:customStyle="1" w:styleId="Default">
    <w:name w:val="Default"/>
    <w:rsid w:val="00BA0B6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0A0B5A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ConsNonformat">
    <w:name w:val="ConsNonformat"/>
    <w:rsid w:val="00981EA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7">
    <w:name w:val="Normal (Web)"/>
    <w:basedOn w:val="a"/>
    <w:uiPriority w:val="99"/>
    <w:rsid w:val="00D96C84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8">
    <w:name w:val="Hyperlink"/>
    <w:rsid w:val="00D96C84"/>
    <w:rPr>
      <w:color w:val="0000FF"/>
      <w:u w:val="single"/>
    </w:rPr>
  </w:style>
  <w:style w:type="paragraph" w:customStyle="1" w:styleId="ConsPlusNonformat">
    <w:name w:val="ConsPlusNonformat"/>
    <w:rsid w:val="00D96C8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15">
    <w:name w:val="Font Style15"/>
    <w:rsid w:val="00D96C84"/>
    <w:rPr>
      <w:rFonts w:ascii="Book Antiqua" w:hAnsi="Book Antiqua" w:cs="Book Antiqua"/>
      <w:sz w:val="20"/>
      <w:szCs w:val="20"/>
    </w:rPr>
  </w:style>
  <w:style w:type="character" w:customStyle="1" w:styleId="blk">
    <w:name w:val="blk"/>
    <w:basedOn w:val="a0"/>
    <w:rsid w:val="00110E87"/>
  </w:style>
  <w:style w:type="paragraph" w:styleId="a9">
    <w:name w:val="Block Text"/>
    <w:basedOn w:val="a"/>
    <w:rsid w:val="000C2767"/>
    <w:pPr>
      <w:widowControl w:val="0"/>
      <w:tabs>
        <w:tab w:val="left" w:pos="-284"/>
      </w:tabs>
      <w:ind w:left="-284" w:right="-567"/>
      <w:jc w:val="both"/>
    </w:pPr>
    <w:rPr>
      <w:rFonts w:ascii="TimesET" w:hAnsi="TimesET" w:cs="TimesET"/>
    </w:rPr>
  </w:style>
  <w:style w:type="paragraph" w:styleId="aa">
    <w:name w:val="Body Text"/>
    <w:basedOn w:val="a"/>
    <w:link w:val="ab"/>
    <w:rsid w:val="000C2767"/>
    <w:rPr>
      <w:rFonts w:ascii="Times New Roman" w:hAnsi="Times New Roman" w:cs="Times New Roman"/>
    </w:rPr>
  </w:style>
  <w:style w:type="character" w:customStyle="1" w:styleId="ab">
    <w:name w:val="Основной текст Знак"/>
    <w:link w:val="aa"/>
    <w:rsid w:val="000C2767"/>
    <w:rPr>
      <w:sz w:val="24"/>
      <w:szCs w:val="24"/>
      <w:lang w:val="ru-RU" w:eastAsia="ru-RU" w:bidi="ar-SA"/>
    </w:rPr>
  </w:style>
  <w:style w:type="paragraph" w:styleId="ac">
    <w:name w:val="Balloon Text"/>
    <w:basedOn w:val="a"/>
    <w:link w:val="ad"/>
    <w:rsid w:val="004705B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4705B5"/>
    <w:rPr>
      <w:rFonts w:ascii="Segoe UI" w:hAnsi="Segoe UI" w:cs="Segoe UI"/>
      <w:sz w:val="18"/>
      <w:szCs w:val="18"/>
    </w:rPr>
  </w:style>
  <w:style w:type="character" w:customStyle="1" w:styleId="docaccesstitle">
    <w:name w:val="docaccess_title"/>
    <w:rsid w:val="005A5812"/>
  </w:style>
  <w:style w:type="character" w:customStyle="1" w:styleId="hl">
    <w:name w:val="hl"/>
    <w:rsid w:val="003D7E44"/>
  </w:style>
  <w:style w:type="character" w:customStyle="1" w:styleId="wmi-callto">
    <w:name w:val="wmi-callto"/>
    <w:rsid w:val="003C0EB6"/>
  </w:style>
  <w:style w:type="character" w:styleId="ae">
    <w:name w:val="Placeholder Text"/>
    <w:uiPriority w:val="99"/>
    <w:semiHidden/>
    <w:rsid w:val="002D2292"/>
    <w:rPr>
      <w:color w:val="808080"/>
    </w:rPr>
  </w:style>
  <w:style w:type="paragraph" w:customStyle="1" w:styleId="p3">
    <w:name w:val="p3"/>
    <w:basedOn w:val="a"/>
    <w:rsid w:val="002D2292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599C"/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qFormat/>
    <w:rsid w:val="00CA6547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 Знак, Знак Знак,Знак,2К Заголовок 2,Заголовок 2 2К,Sub heading,1,TNRC12,Продолжение таблицы,Заголовок 2 Знак Знак,Sub heading1,Sub heading2,Sub heading11,Sub heading3,Sub heading12,Sub heading21,Sub heading111,Sub heading4,Sub heading13"/>
    <w:basedOn w:val="a"/>
    <w:next w:val="a"/>
    <w:link w:val="20"/>
    <w:qFormat/>
    <w:rsid w:val="009F624C"/>
    <w:pPr>
      <w:keepNext/>
      <w:tabs>
        <w:tab w:val="left" w:pos="709"/>
      </w:tabs>
      <w:spacing w:before="60" w:after="120" w:line="360" w:lineRule="auto"/>
      <w:outlineLvl w:val="1"/>
    </w:pPr>
    <w:rPr>
      <w:rFonts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pm">
    <w:name w:val="epm"/>
    <w:basedOn w:val="a0"/>
    <w:rsid w:val="00E4599C"/>
  </w:style>
  <w:style w:type="paragraph" w:customStyle="1" w:styleId="Char">
    <w:name w:val="Знак Char Знак"/>
    <w:basedOn w:val="a"/>
    <w:rsid w:val="00216C75"/>
    <w:pPr>
      <w:spacing w:before="240"/>
    </w:pPr>
    <w:rPr>
      <w:rFonts w:ascii="Vanta Light" w:eastAsia="SimSun" w:hAnsi="Vanta Light" w:cs="Times New Roman"/>
      <w:b/>
      <w:sz w:val="14"/>
      <w:szCs w:val="14"/>
      <w:lang w:val="en-US" w:eastAsia="en-US"/>
    </w:rPr>
  </w:style>
  <w:style w:type="paragraph" w:styleId="a3">
    <w:name w:val="header"/>
    <w:basedOn w:val="a"/>
    <w:rsid w:val="005E228A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5E228A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aliases w:val=" Знак Знак1, Знак Знак Знак,Знак Знак,2К Заголовок 2 Знак,Заголовок 2 2К Знак,Sub heading Знак,1 Знак,TNRC12 Знак,Продолжение таблицы Знак,Заголовок 2 Знак Знак Знак,Sub heading1 Знак,Sub heading2 Знак,Sub heading11 Знак"/>
    <w:link w:val="2"/>
    <w:rsid w:val="009F624C"/>
    <w:rPr>
      <w:rFonts w:ascii="Arial" w:hAnsi="Arial"/>
      <w:b/>
      <w:bCs/>
      <w:sz w:val="24"/>
      <w:szCs w:val="24"/>
      <w:lang w:val="ru-RU" w:eastAsia="ru-RU" w:bidi="ar-SA"/>
    </w:rPr>
  </w:style>
  <w:style w:type="table" w:styleId="a5">
    <w:name w:val="Table Grid"/>
    <w:aliases w:val="Основная таблица"/>
    <w:basedOn w:val="a1"/>
    <w:rsid w:val="008B25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82B5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text">
    <w:name w:val="text"/>
    <w:basedOn w:val="a0"/>
    <w:rsid w:val="00BA0B6C"/>
  </w:style>
  <w:style w:type="character" w:customStyle="1" w:styleId="paragraph">
    <w:name w:val="paragraph"/>
    <w:basedOn w:val="a0"/>
    <w:rsid w:val="00BA0B6C"/>
  </w:style>
  <w:style w:type="paragraph" w:customStyle="1" w:styleId="Default">
    <w:name w:val="Default"/>
    <w:rsid w:val="00BA0B6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0A0B5A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ConsNonformat">
    <w:name w:val="ConsNonformat"/>
    <w:rsid w:val="00981EA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7">
    <w:name w:val="Normal (Web)"/>
    <w:basedOn w:val="a"/>
    <w:uiPriority w:val="99"/>
    <w:rsid w:val="00D96C84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8">
    <w:name w:val="Hyperlink"/>
    <w:rsid w:val="00D96C84"/>
    <w:rPr>
      <w:color w:val="0000FF"/>
      <w:u w:val="single"/>
    </w:rPr>
  </w:style>
  <w:style w:type="paragraph" w:customStyle="1" w:styleId="ConsPlusNonformat">
    <w:name w:val="ConsPlusNonformat"/>
    <w:rsid w:val="00D96C8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15">
    <w:name w:val="Font Style15"/>
    <w:rsid w:val="00D96C84"/>
    <w:rPr>
      <w:rFonts w:ascii="Book Antiqua" w:hAnsi="Book Antiqua" w:cs="Book Antiqua"/>
      <w:sz w:val="20"/>
      <w:szCs w:val="20"/>
    </w:rPr>
  </w:style>
  <w:style w:type="character" w:customStyle="1" w:styleId="blk">
    <w:name w:val="blk"/>
    <w:basedOn w:val="a0"/>
    <w:rsid w:val="00110E87"/>
  </w:style>
  <w:style w:type="paragraph" w:styleId="a9">
    <w:name w:val="Block Text"/>
    <w:basedOn w:val="a"/>
    <w:rsid w:val="000C2767"/>
    <w:pPr>
      <w:widowControl w:val="0"/>
      <w:tabs>
        <w:tab w:val="left" w:pos="-284"/>
      </w:tabs>
      <w:ind w:left="-284" w:right="-567"/>
      <w:jc w:val="both"/>
    </w:pPr>
    <w:rPr>
      <w:rFonts w:ascii="TimesET" w:hAnsi="TimesET" w:cs="TimesET"/>
    </w:rPr>
  </w:style>
  <w:style w:type="paragraph" w:styleId="aa">
    <w:name w:val="Body Text"/>
    <w:basedOn w:val="a"/>
    <w:link w:val="ab"/>
    <w:rsid w:val="000C2767"/>
    <w:rPr>
      <w:rFonts w:ascii="Times New Roman" w:hAnsi="Times New Roman" w:cs="Times New Roman"/>
    </w:rPr>
  </w:style>
  <w:style w:type="character" w:customStyle="1" w:styleId="ab">
    <w:name w:val="Основной текст Знак"/>
    <w:link w:val="aa"/>
    <w:rsid w:val="000C2767"/>
    <w:rPr>
      <w:sz w:val="24"/>
      <w:szCs w:val="24"/>
      <w:lang w:val="ru-RU" w:eastAsia="ru-RU" w:bidi="ar-SA"/>
    </w:rPr>
  </w:style>
  <w:style w:type="paragraph" w:styleId="ac">
    <w:name w:val="Balloon Text"/>
    <w:basedOn w:val="a"/>
    <w:link w:val="ad"/>
    <w:rsid w:val="004705B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4705B5"/>
    <w:rPr>
      <w:rFonts w:ascii="Segoe UI" w:hAnsi="Segoe UI" w:cs="Segoe UI"/>
      <w:sz w:val="18"/>
      <w:szCs w:val="18"/>
    </w:rPr>
  </w:style>
  <w:style w:type="character" w:customStyle="1" w:styleId="docaccesstitle">
    <w:name w:val="docaccess_title"/>
    <w:rsid w:val="005A5812"/>
  </w:style>
  <w:style w:type="character" w:customStyle="1" w:styleId="hl">
    <w:name w:val="hl"/>
    <w:rsid w:val="003D7E44"/>
  </w:style>
  <w:style w:type="character" w:customStyle="1" w:styleId="wmi-callto">
    <w:name w:val="wmi-callto"/>
    <w:rsid w:val="003C0EB6"/>
  </w:style>
  <w:style w:type="character" w:styleId="ae">
    <w:name w:val="Placeholder Text"/>
    <w:uiPriority w:val="99"/>
    <w:semiHidden/>
    <w:rsid w:val="002D2292"/>
    <w:rPr>
      <w:color w:val="808080"/>
    </w:rPr>
  </w:style>
  <w:style w:type="paragraph" w:customStyle="1" w:styleId="p3">
    <w:name w:val="p3"/>
    <w:basedOn w:val="a"/>
    <w:rsid w:val="002D2292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6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359CE-5C40-40B2-BA4A-A334FA9DC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882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Настоящий порядок разработан в соответствии с Федеральным законом от 26</vt:lpstr>
    </vt:vector>
  </TitlesOfParts>
  <Company>Организация</Company>
  <LinksUpToDate>false</LinksUpToDate>
  <CharactersWithSpaces>5900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Настоящий порядок разработан в соответствии с Федеральным законом от 26</dc:title>
  <dc:creator>Дмитрий</dc:creator>
  <cp:lastModifiedBy>1</cp:lastModifiedBy>
  <cp:revision>6</cp:revision>
  <cp:lastPrinted>2020-02-20T08:28:00Z</cp:lastPrinted>
  <dcterms:created xsi:type="dcterms:W3CDTF">2020-03-31T12:59:00Z</dcterms:created>
  <dcterms:modified xsi:type="dcterms:W3CDTF">2020-03-31T13:49:00Z</dcterms:modified>
</cp:coreProperties>
</file>