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8A0B8" w14:textId="26C7663D" w:rsidR="005217FE" w:rsidRPr="00460B3D" w:rsidRDefault="00C33F11" w:rsidP="005217FE">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p>
    <w:p w14:paraId="763AAC4D" w14:textId="77777777" w:rsidR="005217FE" w:rsidRPr="005E27EB" w:rsidRDefault="005217FE" w:rsidP="005217FE">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43F0F0BF" w14:textId="77777777" w:rsidR="005217FE" w:rsidRPr="005E27EB" w:rsidRDefault="005217FE" w:rsidP="005217FE">
      <w:pPr>
        <w:spacing w:after="0" w:line="240" w:lineRule="auto"/>
        <w:ind w:firstLine="426"/>
        <w:rPr>
          <w:rFonts w:ascii="Times New Roman" w:hAnsi="Times New Roman" w:cs="Times New Roman"/>
          <w:sz w:val="24"/>
          <w:szCs w:val="24"/>
        </w:rPr>
      </w:pPr>
    </w:p>
    <w:p w14:paraId="0D50A316" w14:textId="29F34656" w:rsidR="005217FE" w:rsidRPr="005E27EB" w:rsidRDefault="005217FE" w:rsidP="005217FE">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w:t>
      </w:r>
      <w:r w:rsidR="00245EB5">
        <w:rPr>
          <w:rFonts w:ascii="Times New Roman" w:eastAsia="Times New Roman" w:hAnsi="Times New Roman" w:cs="Times New Roman"/>
          <w:sz w:val="24"/>
          <w:szCs w:val="24"/>
        </w:rPr>
        <w:t xml:space="preserve"> Москва</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w:t>
      </w:r>
      <w:r w:rsidR="00245EB5">
        <w:rPr>
          <w:rFonts w:ascii="Times New Roman" w:eastAsia="Times New Roman" w:hAnsi="Times New Roman" w:cs="Times New Roman"/>
          <w:sz w:val="24"/>
          <w:szCs w:val="24"/>
        </w:rPr>
        <w:t xml:space="preserve">                     </w:t>
      </w:r>
      <w:r w:rsidRPr="005E27EB">
        <w:rPr>
          <w:rFonts w:ascii="Times New Roman" w:eastAsia="Times New Roman" w:hAnsi="Times New Roman" w:cs="Times New Roman"/>
          <w:sz w:val="24"/>
          <w:szCs w:val="24"/>
        </w:rPr>
        <w:t xml:space="preserve"> «___»</w:t>
      </w:r>
      <w:r w:rsidR="00C168EA">
        <w:rPr>
          <w:rFonts w:ascii="Times New Roman" w:eastAsia="Times New Roman" w:hAnsi="Times New Roman" w:cs="Times New Roman"/>
          <w:sz w:val="24"/>
          <w:szCs w:val="24"/>
          <w:lang w:eastAsia="ru-RU"/>
        </w:rPr>
        <w:t xml:space="preserve">         </w:t>
      </w:r>
      <w:r w:rsidR="00C168EA" w:rsidRPr="005E27EB">
        <w:rPr>
          <w:rFonts w:ascii="Times New Roman" w:eastAsia="Times New Roman" w:hAnsi="Times New Roman" w:cs="Times New Roman"/>
          <w:sz w:val="24"/>
          <w:szCs w:val="24"/>
          <w:lang w:eastAsia="ru-RU"/>
        </w:rPr>
        <w:t xml:space="preserve"> </w:t>
      </w:r>
      <w:r w:rsidR="00C90CD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rPr>
        <w:t>20</w:t>
      </w:r>
      <w:r w:rsidR="00C168EA">
        <w:rPr>
          <w:rFonts w:ascii="Times New Roman" w:eastAsia="Times New Roman" w:hAnsi="Times New Roman" w:cs="Times New Roman"/>
          <w:sz w:val="24"/>
          <w:szCs w:val="24"/>
        </w:rPr>
        <w:t>20</w:t>
      </w:r>
      <w:r w:rsidRPr="005E27EB">
        <w:rPr>
          <w:rFonts w:ascii="Times New Roman" w:eastAsia="Times New Roman" w:hAnsi="Times New Roman" w:cs="Times New Roman"/>
          <w:sz w:val="24"/>
          <w:szCs w:val="24"/>
        </w:rPr>
        <w:t>г.</w:t>
      </w:r>
    </w:p>
    <w:p w14:paraId="698D3258" w14:textId="77777777" w:rsidR="005217FE" w:rsidRPr="005E27EB" w:rsidRDefault="005217FE" w:rsidP="005217FE">
      <w:pPr>
        <w:spacing w:after="0" w:line="240" w:lineRule="auto"/>
        <w:ind w:firstLine="709"/>
        <w:jc w:val="both"/>
        <w:rPr>
          <w:rFonts w:ascii="Times New Roman" w:eastAsia="Times New Roman" w:hAnsi="Times New Roman" w:cs="Times New Roman"/>
          <w:sz w:val="24"/>
          <w:szCs w:val="24"/>
        </w:rPr>
      </w:pPr>
    </w:p>
    <w:p w14:paraId="01722969" w14:textId="2E5F7412" w:rsidR="00245EB5" w:rsidRPr="00484BE5" w:rsidRDefault="00245EB5" w:rsidP="005217FE">
      <w:pPr>
        <w:spacing w:after="0" w:line="240" w:lineRule="auto"/>
        <w:ind w:firstLine="709"/>
        <w:jc w:val="both"/>
        <w:rPr>
          <w:rFonts w:ascii="Times New Roman" w:hAnsi="Times New Roman" w:cs="Times New Roman"/>
          <w:sz w:val="24"/>
          <w:szCs w:val="24"/>
        </w:rPr>
      </w:pPr>
      <w:r w:rsidRPr="004C3013">
        <w:rPr>
          <w:rFonts w:ascii="Times New Roman" w:hAnsi="Times New Roman" w:cs="Times New Roman"/>
          <w:b/>
          <w:bCs/>
          <w:sz w:val="24"/>
          <w:szCs w:val="24"/>
        </w:rPr>
        <w:t>Публичное акционерное общество «Сбербанк России» (ПАО Сбербанк)</w:t>
      </w:r>
      <w:r w:rsidRPr="004C3013">
        <w:rPr>
          <w:rFonts w:ascii="Times New Roman" w:hAnsi="Times New Roman" w:cs="Times New Roman"/>
          <w:sz w:val="24"/>
          <w:szCs w:val="24"/>
        </w:rPr>
        <w:t xml:space="preserve">, расположенное по адресу: 117997, г. Москва, ул. Вавилова, дом 19, имеющее Генеральную лицензию на осуществление банковских операций, выданную Центральным банком Российской Федерации (Банком России) 11 августа 2015 года № 1481, зарегистрированное в </w:t>
      </w:r>
      <w:r w:rsidRPr="00484BE5">
        <w:rPr>
          <w:rFonts w:ascii="Times New Roman" w:hAnsi="Times New Roman" w:cs="Times New Roman"/>
          <w:sz w:val="24"/>
          <w:szCs w:val="24"/>
        </w:rPr>
        <w:t xml:space="preserve">Едином государственном реестре юридических лиц за основным государственным регистрационным номером 1027700132195, именуемое в дальнейшем </w:t>
      </w:r>
      <w:r w:rsidRPr="00484BE5">
        <w:rPr>
          <w:rFonts w:ascii="Times New Roman" w:hAnsi="Times New Roman" w:cs="Times New Roman"/>
          <w:b/>
          <w:bCs/>
          <w:sz w:val="24"/>
          <w:szCs w:val="24"/>
        </w:rPr>
        <w:t>«Арендодатель»</w:t>
      </w:r>
      <w:r w:rsidRPr="00484BE5">
        <w:rPr>
          <w:rFonts w:ascii="Times New Roman" w:hAnsi="Times New Roman" w:cs="Times New Roman"/>
          <w:sz w:val="24"/>
          <w:szCs w:val="24"/>
        </w:rPr>
        <w:t xml:space="preserve">, в лице  </w:t>
      </w:r>
      <w:r w:rsidR="00C90CDB">
        <w:rPr>
          <w:rFonts w:ascii="Times New Roman" w:hAnsi="Times New Roman" w:cs="Times New Roman"/>
          <w:sz w:val="24"/>
          <w:szCs w:val="24"/>
        </w:rPr>
        <w:t>______________________________________________________</w:t>
      </w:r>
      <w:r w:rsidRPr="00484BE5">
        <w:rPr>
          <w:rFonts w:ascii="Times New Roman" w:hAnsi="Times New Roman" w:cs="Times New Roman"/>
          <w:sz w:val="24"/>
          <w:szCs w:val="24"/>
        </w:rPr>
        <w:t xml:space="preserve">, действующего на основании </w:t>
      </w:r>
      <w:r w:rsidR="00C90CDB">
        <w:rPr>
          <w:rFonts w:ascii="Times New Roman" w:hAnsi="Times New Roman" w:cs="Times New Roman"/>
          <w:sz w:val="24"/>
          <w:szCs w:val="24"/>
        </w:rPr>
        <w:t>________________________________________________</w:t>
      </w:r>
      <w:r w:rsidRPr="00484BE5">
        <w:rPr>
          <w:rFonts w:ascii="Times New Roman" w:hAnsi="Times New Roman" w:cs="Times New Roman"/>
          <w:sz w:val="24"/>
          <w:szCs w:val="24"/>
        </w:rPr>
        <w:t>, с одной стороны, и</w:t>
      </w:r>
    </w:p>
    <w:p w14:paraId="2571AC85" w14:textId="1ED81C98" w:rsidR="00245EB5" w:rsidRPr="00484BE5" w:rsidRDefault="00C168EA" w:rsidP="00245EB5">
      <w:pPr>
        <w:keepNext/>
        <w:snapToGrid w:val="0"/>
        <w:ind w:firstLine="425"/>
        <w:contextualSpacing/>
        <w:jc w:val="both"/>
        <w:outlineLvl w:val="0"/>
        <w:rPr>
          <w:rFonts w:ascii="Times New Roman" w:hAnsi="Times New Roman" w:cs="Times New Roman"/>
          <w:sz w:val="24"/>
          <w:szCs w:val="24"/>
        </w:rPr>
      </w:pPr>
      <w:r>
        <w:rPr>
          <w:rFonts w:ascii="Times New Roman" w:hAnsi="Times New Roman" w:cs="Times New Roman"/>
          <w:b/>
          <w:sz w:val="24"/>
          <w:szCs w:val="24"/>
        </w:rPr>
        <w:t>ООО или ИП</w:t>
      </w:r>
      <w:r w:rsidR="00245EB5" w:rsidRPr="00484BE5">
        <w:rPr>
          <w:rFonts w:ascii="Times New Roman" w:hAnsi="Times New Roman" w:cs="Times New Roman"/>
          <w:b/>
          <w:sz w:val="24"/>
          <w:szCs w:val="24"/>
        </w:rPr>
        <w:t xml:space="preserve"> (</w:t>
      </w:r>
      <w:r w:rsidR="00131C1F">
        <w:rPr>
          <w:rFonts w:ascii="Times New Roman" w:hAnsi="Times New Roman" w:cs="Times New Roman"/>
          <w:b/>
          <w:sz w:val="24"/>
          <w:szCs w:val="24"/>
        </w:rPr>
        <w:t>ИП</w:t>
      </w:r>
      <w:r w:rsidR="00245EB5" w:rsidRPr="00484BE5">
        <w:rPr>
          <w:rFonts w:ascii="Times New Roman" w:hAnsi="Times New Roman" w:cs="Times New Roman"/>
          <w:b/>
          <w:sz w:val="24"/>
          <w:szCs w:val="24"/>
        </w:rPr>
        <w:t>)</w:t>
      </w:r>
      <w:r w:rsidR="00C90CDB">
        <w:rPr>
          <w:rFonts w:ascii="Times New Roman" w:hAnsi="Times New Roman" w:cs="Times New Roman"/>
          <w:b/>
          <w:sz w:val="24"/>
          <w:szCs w:val="24"/>
        </w:rPr>
        <w:t>___________________</w:t>
      </w:r>
      <w:r w:rsidR="00245EB5" w:rsidRPr="00484BE5">
        <w:rPr>
          <w:rFonts w:ascii="Times New Roman" w:hAnsi="Times New Roman" w:cs="Times New Roman"/>
          <w:sz w:val="24"/>
          <w:szCs w:val="24"/>
        </w:rPr>
        <w:t>,</w:t>
      </w:r>
      <w:r w:rsidR="00484BE5">
        <w:rPr>
          <w:rFonts w:ascii="Times New Roman" w:hAnsi="Times New Roman" w:cs="Times New Roman"/>
          <w:sz w:val="24"/>
          <w:szCs w:val="24"/>
        </w:rPr>
        <w:t xml:space="preserve"> </w:t>
      </w:r>
      <w:r w:rsidR="00245EB5" w:rsidRPr="00484BE5">
        <w:rPr>
          <w:rFonts w:ascii="Times New Roman" w:hAnsi="Times New Roman" w:cs="Times New Roman"/>
          <w:sz w:val="24"/>
          <w:szCs w:val="24"/>
        </w:rPr>
        <w:t xml:space="preserve">именуемое в дальнейшем </w:t>
      </w:r>
      <w:r w:rsidR="00245EB5" w:rsidRPr="00484BE5">
        <w:rPr>
          <w:rFonts w:ascii="Times New Roman" w:hAnsi="Times New Roman" w:cs="Times New Roman"/>
          <w:b/>
          <w:bCs/>
          <w:sz w:val="24"/>
          <w:szCs w:val="24"/>
        </w:rPr>
        <w:t>«Арендатор»</w:t>
      </w:r>
      <w:r w:rsidR="00245EB5" w:rsidRPr="00484BE5">
        <w:rPr>
          <w:rFonts w:ascii="Times New Roman" w:hAnsi="Times New Roman" w:cs="Times New Roman"/>
          <w:i/>
          <w:iCs/>
          <w:sz w:val="24"/>
          <w:szCs w:val="24"/>
        </w:rPr>
        <w:t xml:space="preserve">, </w:t>
      </w:r>
      <w:r w:rsidR="00245EB5" w:rsidRPr="00484BE5">
        <w:rPr>
          <w:rFonts w:ascii="Times New Roman" w:hAnsi="Times New Roman" w:cs="Times New Roman"/>
          <w:sz w:val="24"/>
          <w:szCs w:val="24"/>
        </w:rPr>
        <w:t xml:space="preserve">с другой стороны, совместно именуемые </w:t>
      </w:r>
      <w:r w:rsidR="00C8141F">
        <w:rPr>
          <w:rFonts w:ascii="Times New Roman" w:hAnsi="Times New Roman" w:cs="Times New Roman"/>
          <w:sz w:val="24"/>
          <w:szCs w:val="24"/>
        </w:rPr>
        <w:t>«</w:t>
      </w:r>
      <w:r w:rsidR="00245EB5" w:rsidRPr="00484BE5">
        <w:rPr>
          <w:rFonts w:ascii="Times New Roman" w:hAnsi="Times New Roman" w:cs="Times New Roman"/>
          <w:sz w:val="24"/>
          <w:szCs w:val="24"/>
        </w:rPr>
        <w:t>Стороны</w:t>
      </w:r>
      <w:r w:rsidR="00C8141F">
        <w:rPr>
          <w:rFonts w:ascii="Times New Roman" w:hAnsi="Times New Roman" w:cs="Times New Roman"/>
          <w:sz w:val="24"/>
          <w:szCs w:val="24"/>
        </w:rPr>
        <w:t>»</w:t>
      </w:r>
      <w:r w:rsidR="00245EB5" w:rsidRPr="00484BE5">
        <w:rPr>
          <w:rFonts w:ascii="Times New Roman" w:hAnsi="Times New Roman" w:cs="Times New Roman"/>
          <w:sz w:val="24"/>
          <w:szCs w:val="24"/>
        </w:rPr>
        <w:t xml:space="preserve">, </w:t>
      </w:r>
      <w:r w:rsidR="00C8141F" w:rsidRPr="005E27EB">
        <w:rPr>
          <w:rFonts w:ascii="Times New Roman" w:eastAsia="Times New Roman" w:hAnsi="Times New Roman" w:cs="Times New Roman"/>
          <w:sz w:val="24"/>
          <w:szCs w:val="24"/>
          <w:lang w:eastAsia="ru-RU"/>
        </w:rPr>
        <w:t xml:space="preserve">а каждая в отдельности </w:t>
      </w:r>
      <w:r w:rsidR="00C8141F" w:rsidRPr="001947D8">
        <w:rPr>
          <w:rFonts w:ascii="Times New Roman" w:eastAsia="Times New Roman" w:hAnsi="Times New Roman" w:cs="Times New Roman"/>
          <w:sz w:val="24"/>
          <w:szCs w:val="24"/>
          <w:lang w:eastAsia="ru-RU"/>
        </w:rPr>
        <w:t>«Сторона»,</w:t>
      </w:r>
      <w:r w:rsidR="00C8141F" w:rsidRPr="005E27EB">
        <w:rPr>
          <w:rFonts w:ascii="Times New Roman" w:eastAsia="Times New Roman" w:hAnsi="Times New Roman" w:cs="Times New Roman"/>
          <w:sz w:val="24"/>
          <w:szCs w:val="24"/>
          <w:lang w:eastAsia="ru-RU"/>
        </w:rPr>
        <w:t xml:space="preserve"> </w:t>
      </w:r>
      <w:r w:rsidR="00245EB5" w:rsidRPr="00484BE5">
        <w:rPr>
          <w:rFonts w:ascii="Times New Roman" w:hAnsi="Times New Roman" w:cs="Times New Roman"/>
          <w:sz w:val="24"/>
          <w:szCs w:val="24"/>
        </w:rPr>
        <w:t xml:space="preserve">заключили настоящий договор (далее – </w:t>
      </w:r>
      <w:r w:rsidR="00C8141F">
        <w:rPr>
          <w:rFonts w:ascii="Times New Roman" w:hAnsi="Times New Roman" w:cs="Times New Roman"/>
          <w:sz w:val="24"/>
          <w:szCs w:val="24"/>
        </w:rPr>
        <w:t>«</w:t>
      </w:r>
      <w:r w:rsidR="00245EB5" w:rsidRPr="00484BE5">
        <w:rPr>
          <w:rFonts w:ascii="Times New Roman" w:hAnsi="Times New Roman" w:cs="Times New Roman"/>
          <w:sz w:val="24"/>
          <w:szCs w:val="24"/>
        </w:rPr>
        <w:t>Договор</w:t>
      </w:r>
      <w:r w:rsidR="00C8141F">
        <w:rPr>
          <w:rFonts w:ascii="Times New Roman" w:hAnsi="Times New Roman" w:cs="Times New Roman"/>
          <w:sz w:val="24"/>
          <w:szCs w:val="24"/>
        </w:rPr>
        <w:t>»</w:t>
      </w:r>
      <w:r w:rsidR="00245EB5" w:rsidRPr="00484BE5">
        <w:rPr>
          <w:rFonts w:ascii="Times New Roman" w:hAnsi="Times New Roman" w:cs="Times New Roman"/>
          <w:sz w:val="24"/>
          <w:szCs w:val="24"/>
        </w:rPr>
        <w:t>) о нижеследующем:</w:t>
      </w:r>
    </w:p>
    <w:p w14:paraId="07FFD0CC" w14:textId="77777777" w:rsidR="005217FE" w:rsidRPr="005E27EB" w:rsidRDefault="005217FE" w:rsidP="005217FE">
      <w:pPr>
        <w:spacing w:after="0" w:line="240" w:lineRule="auto"/>
        <w:ind w:firstLine="426"/>
        <w:rPr>
          <w:rFonts w:ascii="Times New Roman" w:hAnsi="Times New Roman" w:cs="Times New Roman"/>
          <w:sz w:val="24"/>
          <w:szCs w:val="24"/>
        </w:rPr>
      </w:pPr>
    </w:p>
    <w:p w14:paraId="7BF9C95E" w14:textId="77777777" w:rsidR="005217FE" w:rsidRPr="005E27EB" w:rsidRDefault="005217FE" w:rsidP="005217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38AF223F" w14:textId="77777777" w:rsidR="005217FE" w:rsidRPr="002C660B" w:rsidRDefault="005217FE" w:rsidP="005217FE">
      <w:pPr>
        <w:pStyle w:val="a7"/>
        <w:spacing w:after="0" w:line="240" w:lineRule="auto"/>
        <w:ind w:left="0" w:firstLine="709"/>
        <w:rPr>
          <w:rFonts w:ascii="Times New Roman" w:hAnsi="Times New Roman" w:cs="Times New Roman"/>
          <w:b/>
          <w:sz w:val="24"/>
          <w:szCs w:val="24"/>
        </w:rPr>
      </w:pPr>
    </w:p>
    <w:p w14:paraId="1EF07B0F" w14:textId="069B0142" w:rsidR="0098469D" w:rsidRDefault="005217FE" w:rsidP="007D6BA0">
      <w:pPr>
        <w:pStyle w:val="a7"/>
        <w:numPr>
          <w:ilvl w:val="1"/>
          <w:numId w:val="17"/>
        </w:numPr>
        <w:tabs>
          <w:tab w:val="left" w:pos="-1985"/>
        </w:tabs>
        <w:snapToGrid w:val="0"/>
        <w:spacing w:after="0" w:line="240" w:lineRule="auto"/>
        <w:ind w:left="0" w:firstLine="709"/>
        <w:jc w:val="both"/>
        <w:rPr>
          <w:rFonts w:ascii="Times New Roman" w:hAnsi="Times New Roman" w:cs="Times New Roman"/>
          <w:sz w:val="24"/>
          <w:szCs w:val="24"/>
        </w:rPr>
      </w:pPr>
      <w:r w:rsidRPr="00C90CDB">
        <w:rPr>
          <w:rFonts w:ascii="Times New Roman" w:hAnsi="Times New Roman" w:cs="Times New Roman"/>
          <w:sz w:val="24"/>
          <w:szCs w:val="24"/>
        </w:rPr>
        <w:t xml:space="preserve">Арендодатель обязуется передать Арендатору за плату во временное владение и пользование </w:t>
      </w:r>
      <w:r w:rsidR="00881CED" w:rsidRPr="00C90CDB">
        <w:rPr>
          <w:rFonts w:ascii="Times New Roman" w:hAnsi="Times New Roman" w:cs="Times New Roman"/>
          <w:sz w:val="24"/>
          <w:szCs w:val="24"/>
        </w:rPr>
        <w:t>нежил</w:t>
      </w:r>
      <w:r w:rsidR="00044C80" w:rsidRPr="00C90CDB">
        <w:rPr>
          <w:rFonts w:ascii="Times New Roman" w:hAnsi="Times New Roman" w:cs="Times New Roman"/>
          <w:sz w:val="24"/>
          <w:szCs w:val="24"/>
        </w:rPr>
        <w:t>ы</w:t>
      </w:r>
      <w:r w:rsidR="00881CED" w:rsidRPr="00C90CDB">
        <w:rPr>
          <w:rFonts w:ascii="Times New Roman" w:hAnsi="Times New Roman" w:cs="Times New Roman"/>
          <w:sz w:val="24"/>
          <w:szCs w:val="24"/>
        </w:rPr>
        <w:t>е помещени</w:t>
      </w:r>
      <w:r w:rsidR="00044C80" w:rsidRPr="00C90CDB">
        <w:rPr>
          <w:rFonts w:ascii="Times New Roman" w:hAnsi="Times New Roman" w:cs="Times New Roman"/>
          <w:sz w:val="24"/>
          <w:szCs w:val="24"/>
        </w:rPr>
        <w:t>я</w:t>
      </w:r>
      <w:r w:rsidR="0032541A" w:rsidRPr="00C90CDB">
        <w:rPr>
          <w:rFonts w:ascii="Times New Roman" w:hAnsi="Times New Roman" w:cs="Times New Roman"/>
          <w:sz w:val="24"/>
          <w:szCs w:val="24"/>
        </w:rPr>
        <w:t xml:space="preserve">: </w:t>
      </w:r>
      <w:r w:rsidR="007D6BA0" w:rsidRPr="007D6BA0">
        <w:rPr>
          <w:rFonts w:ascii="Times New Roman" w:hAnsi="Times New Roman" w:cs="Times New Roman"/>
          <w:sz w:val="24"/>
          <w:szCs w:val="24"/>
        </w:rPr>
        <w:t>подвал, пом. II, комнаты 1-14, цокольный этаж, пом. II, комнаты 1-12</w:t>
      </w:r>
      <w:r w:rsidR="007D6BA0">
        <w:rPr>
          <w:rFonts w:ascii="Times New Roman" w:hAnsi="Times New Roman" w:cs="Times New Roman"/>
          <w:sz w:val="24"/>
          <w:szCs w:val="24"/>
        </w:rPr>
        <w:t xml:space="preserve"> </w:t>
      </w:r>
      <w:r w:rsidR="00C90CDB" w:rsidRPr="00C90CDB">
        <w:rPr>
          <w:rFonts w:ascii="Times New Roman" w:hAnsi="Times New Roman" w:cs="Times New Roman"/>
          <w:sz w:val="24"/>
          <w:szCs w:val="24"/>
        </w:rPr>
        <w:t xml:space="preserve">общей площадью </w:t>
      </w:r>
      <w:r w:rsidR="007D6BA0" w:rsidRPr="007D6BA0">
        <w:rPr>
          <w:rFonts w:ascii="Times New Roman" w:hAnsi="Times New Roman" w:cs="Times New Roman"/>
          <w:sz w:val="24"/>
          <w:szCs w:val="24"/>
        </w:rPr>
        <w:t>330,1</w:t>
      </w:r>
      <w:r w:rsidR="00C90CDB" w:rsidRPr="00C90CDB">
        <w:rPr>
          <w:rFonts w:ascii="Times New Roman" w:hAnsi="Times New Roman" w:cs="Times New Roman"/>
          <w:sz w:val="24"/>
          <w:szCs w:val="24"/>
        </w:rPr>
        <w:t xml:space="preserve"> кв.м., кадастровый номер </w:t>
      </w:r>
      <w:r w:rsidR="007D6BA0" w:rsidRPr="007D6BA0">
        <w:rPr>
          <w:rFonts w:ascii="Times New Roman" w:hAnsi="Times New Roman" w:cs="Times New Roman"/>
          <w:sz w:val="24"/>
          <w:szCs w:val="24"/>
        </w:rPr>
        <w:t xml:space="preserve">77:01:0004031:2679 </w:t>
      </w:r>
      <w:r w:rsidR="00C90CDB" w:rsidRPr="00C90CDB">
        <w:rPr>
          <w:rFonts w:ascii="Times New Roman" w:hAnsi="Times New Roman" w:cs="Times New Roman"/>
          <w:sz w:val="24"/>
          <w:szCs w:val="24"/>
        </w:rPr>
        <w:t xml:space="preserve">(далее по тексту – «Объект») согласно поэтажному плану и экспликации (Приложение №1 к Договору)  расположенное </w:t>
      </w:r>
      <w:r w:rsidR="007D6BA0">
        <w:rPr>
          <w:rFonts w:ascii="Times New Roman" w:hAnsi="Times New Roman" w:cs="Times New Roman"/>
          <w:sz w:val="24"/>
          <w:szCs w:val="24"/>
        </w:rPr>
        <w:t>в</w:t>
      </w:r>
      <w:r w:rsidR="00C90CDB" w:rsidRPr="00C90CDB">
        <w:rPr>
          <w:rFonts w:ascii="Times New Roman" w:hAnsi="Times New Roman" w:cs="Times New Roman"/>
          <w:sz w:val="24"/>
          <w:szCs w:val="24"/>
        </w:rPr>
        <w:t xml:space="preserve"> здани</w:t>
      </w:r>
      <w:r w:rsidR="007D6BA0">
        <w:rPr>
          <w:rFonts w:ascii="Times New Roman" w:hAnsi="Times New Roman" w:cs="Times New Roman"/>
          <w:sz w:val="24"/>
          <w:szCs w:val="24"/>
        </w:rPr>
        <w:t>и</w:t>
      </w:r>
      <w:r w:rsidR="00C90CDB" w:rsidRPr="00C90CDB">
        <w:rPr>
          <w:rFonts w:ascii="Times New Roman" w:hAnsi="Times New Roman" w:cs="Times New Roman"/>
          <w:sz w:val="24"/>
          <w:szCs w:val="24"/>
        </w:rPr>
        <w:t xml:space="preserve"> по адресу: </w:t>
      </w:r>
      <w:r w:rsidR="00C90CDB" w:rsidRPr="007D6BA0">
        <w:rPr>
          <w:rFonts w:ascii="Times New Roman" w:hAnsi="Times New Roman" w:cs="Times New Roman"/>
          <w:sz w:val="24"/>
          <w:szCs w:val="24"/>
        </w:rPr>
        <w:t xml:space="preserve">г. Москва, </w:t>
      </w:r>
      <w:r w:rsidR="007D6BA0" w:rsidRPr="007D6BA0">
        <w:rPr>
          <w:rFonts w:ascii="Times New Roman" w:hAnsi="Times New Roman" w:cs="Times New Roman"/>
          <w:sz w:val="24"/>
          <w:szCs w:val="24"/>
        </w:rPr>
        <w:t>ул. Рочдельская, д. 12, стр. 1</w:t>
      </w:r>
      <w:r w:rsidR="00C90CDB" w:rsidRPr="007D6BA0">
        <w:rPr>
          <w:rFonts w:ascii="Times New Roman" w:hAnsi="Times New Roman" w:cs="Times New Roman"/>
          <w:sz w:val="24"/>
          <w:szCs w:val="24"/>
        </w:rPr>
        <w:t xml:space="preserve"> </w:t>
      </w:r>
      <w:r w:rsidR="00C90CDB" w:rsidRPr="00C90CDB">
        <w:rPr>
          <w:rFonts w:ascii="Times New Roman" w:hAnsi="Times New Roman" w:cs="Times New Roman"/>
          <w:sz w:val="24"/>
          <w:szCs w:val="24"/>
        </w:rPr>
        <w:t xml:space="preserve">(далее – «Здание»), </w:t>
      </w:r>
      <w:r w:rsidRPr="00C90CDB">
        <w:rPr>
          <w:rFonts w:ascii="Times New Roman" w:hAnsi="Times New Roman" w:cs="Times New Roman"/>
          <w:sz w:val="24"/>
          <w:szCs w:val="24"/>
        </w:rPr>
        <w:t>а Арендатор обязуется принять его, вносить арендную плату в размере и порядке, определенным Договором и своевременно его возвратить.</w:t>
      </w:r>
      <w:r w:rsidR="0098469D" w:rsidRPr="00C90CDB">
        <w:rPr>
          <w:rFonts w:ascii="Times New Roman" w:hAnsi="Times New Roman" w:cs="Times New Roman"/>
          <w:sz w:val="24"/>
          <w:szCs w:val="24"/>
        </w:rPr>
        <w:t xml:space="preserve"> </w:t>
      </w:r>
    </w:p>
    <w:p w14:paraId="07D1995F" w14:textId="0A9045B6" w:rsidR="00892A40" w:rsidRDefault="00892A40" w:rsidP="007D6BA0">
      <w:pPr>
        <w:pStyle w:val="a7"/>
        <w:numPr>
          <w:ilvl w:val="1"/>
          <w:numId w:val="17"/>
        </w:numPr>
        <w:tabs>
          <w:tab w:val="left" w:pos="-1985"/>
        </w:tabs>
        <w:snapToGrid w:val="0"/>
        <w:spacing w:after="0" w:line="240" w:lineRule="auto"/>
        <w:ind w:left="0" w:firstLine="709"/>
        <w:jc w:val="both"/>
        <w:rPr>
          <w:rFonts w:ascii="Times New Roman" w:hAnsi="Times New Roman" w:cs="Times New Roman"/>
          <w:sz w:val="24"/>
          <w:szCs w:val="24"/>
        </w:rPr>
      </w:pPr>
      <w:bookmarkStart w:id="0" w:name="_Ref485835771"/>
      <w:r w:rsidRPr="004A40A8">
        <w:rPr>
          <w:rFonts w:ascii="Times New Roman" w:hAnsi="Times New Roman" w:cs="Times New Roman"/>
          <w:sz w:val="24"/>
          <w:szCs w:val="24"/>
        </w:rPr>
        <w:t xml:space="preserve">Настоящим Стороны договорились, что изменение площади </w:t>
      </w:r>
      <w:r w:rsidR="000300CC">
        <w:rPr>
          <w:rFonts w:ascii="Times New Roman" w:hAnsi="Times New Roman" w:cs="Times New Roman"/>
          <w:sz w:val="24"/>
          <w:szCs w:val="24"/>
        </w:rPr>
        <w:t>Объекта</w:t>
      </w:r>
      <w:r w:rsidRPr="004A40A8">
        <w:rPr>
          <w:rFonts w:ascii="Times New Roman" w:hAnsi="Times New Roman" w:cs="Times New Roman"/>
          <w:sz w:val="24"/>
          <w:szCs w:val="24"/>
        </w:rPr>
        <w:t>, произошедшее в результате произведенной перепланировки и/или переустройства, не влияет на размер арендной платы.</w:t>
      </w:r>
    </w:p>
    <w:p w14:paraId="65B61E78" w14:textId="32720F0A" w:rsidR="000300CC" w:rsidRPr="00144029" w:rsidRDefault="000300CC" w:rsidP="007D6BA0">
      <w:pPr>
        <w:pStyle w:val="a7"/>
        <w:numPr>
          <w:ilvl w:val="1"/>
          <w:numId w:val="17"/>
        </w:numPr>
        <w:tabs>
          <w:tab w:val="left" w:pos="-1985"/>
        </w:tabs>
        <w:snapToGrid w:val="0"/>
        <w:spacing w:after="0" w:line="240" w:lineRule="auto"/>
        <w:ind w:left="0" w:firstLine="709"/>
        <w:jc w:val="both"/>
        <w:rPr>
          <w:rFonts w:ascii="Times New Roman" w:hAnsi="Times New Roman" w:cs="Times New Roman"/>
          <w:sz w:val="24"/>
          <w:szCs w:val="24"/>
        </w:rPr>
      </w:pPr>
      <w:r w:rsidRPr="000300CC">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5F6AA79A" w14:textId="27EAB560" w:rsidR="00C90CDB" w:rsidRDefault="00C90CDB" w:rsidP="00144029">
      <w:pPr>
        <w:pStyle w:val="a7"/>
        <w:numPr>
          <w:ilvl w:val="1"/>
          <w:numId w:val="17"/>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bookmarkEnd w:id="0"/>
      <w:r w:rsidRPr="0034450F">
        <w:rPr>
          <w:rFonts w:ascii="Times New Roman" w:hAnsi="Times New Roman" w:cs="Times New Roman"/>
          <w:sz w:val="24"/>
          <w:szCs w:val="24"/>
        </w:rPr>
        <w:t xml:space="preserve">Право собственности Арендодателя на Объект зарегистрировано в Едином государственном реестре прав на недвижимое имущество и сделок с ним </w:t>
      </w:r>
      <w:r w:rsidR="007D6BA0">
        <w:rPr>
          <w:rFonts w:ascii="Times New Roman" w:hAnsi="Times New Roman" w:cs="Times New Roman"/>
          <w:sz w:val="24"/>
          <w:szCs w:val="24"/>
        </w:rPr>
        <w:t>03 июня 2015</w:t>
      </w:r>
      <w:r w:rsidRPr="0034450F">
        <w:rPr>
          <w:rFonts w:ascii="Times New Roman" w:hAnsi="Times New Roman" w:cs="Times New Roman"/>
          <w:sz w:val="24"/>
          <w:szCs w:val="24"/>
        </w:rPr>
        <w:t xml:space="preserve"> года, о чем сделана запись регистрации №77-</w:t>
      </w:r>
      <w:r w:rsidR="007D6BA0">
        <w:rPr>
          <w:rFonts w:ascii="Times New Roman" w:hAnsi="Times New Roman" w:cs="Times New Roman"/>
          <w:sz w:val="24"/>
          <w:szCs w:val="24"/>
        </w:rPr>
        <w:t>77</w:t>
      </w:r>
      <w:r w:rsidRPr="0034450F">
        <w:rPr>
          <w:rFonts w:ascii="Times New Roman" w:hAnsi="Times New Roman" w:cs="Times New Roman"/>
          <w:sz w:val="24"/>
          <w:szCs w:val="24"/>
        </w:rPr>
        <w:t>/0</w:t>
      </w:r>
      <w:r w:rsidR="007D6BA0">
        <w:rPr>
          <w:rFonts w:ascii="Times New Roman" w:hAnsi="Times New Roman" w:cs="Times New Roman"/>
          <w:sz w:val="24"/>
          <w:szCs w:val="24"/>
        </w:rPr>
        <w:t>11</w:t>
      </w:r>
      <w:r w:rsidRPr="0034450F">
        <w:rPr>
          <w:rFonts w:ascii="Times New Roman" w:hAnsi="Times New Roman" w:cs="Times New Roman"/>
          <w:sz w:val="24"/>
          <w:szCs w:val="24"/>
        </w:rPr>
        <w:t>-</w:t>
      </w:r>
      <w:r w:rsidR="007D6BA0">
        <w:rPr>
          <w:rFonts w:ascii="Times New Roman" w:hAnsi="Times New Roman" w:cs="Times New Roman"/>
          <w:sz w:val="24"/>
          <w:szCs w:val="24"/>
        </w:rPr>
        <w:t>77</w:t>
      </w:r>
      <w:r w:rsidRPr="0034450F">
        <w:rPr>
          <w:rFonts w:ascii="Times New Roman" w:hAnsi="Times New Roman" w:cs="Times New Roman"/>
          <w:sz w:val="24"/>
          <w:szCs w:val="24"/>
        </w:rPr>
        <w:t>/</w:t>
      </w:r>
      <w:r w:rsidR="007D6BA0">
        <w:rPr>
          <w:rFonts w:ascii="Times New Roman" w:hAnsi="Times New Roman" w:cs="Times New Roman"/>
          <w:sz w:val="24"/>
          <w:szCs w:val="24"/>
        </w:rPr>
        <w:t>011/006/2015-965/1</w:t>
      </w:r>
      <w:r w:rsidRPr="0034450F">
        <w:rPr>
          <w:rFonts w:ascii="Times New Roman" w:hAnsi="Times New Roman" w:cs="Times New Roman"/>
          <w:sz w:val="24"/>
          <w:szCs w:val="24"/>
        </w:rPr>
        <w:t>, что подтверждается Свидетельством о госуд</w:t>
      </w:r>
      <w:r w:rsidR="009C7047">
        <w:rPr>
          <w:rFonts w:ascii="Times New Roman" w:hAnsi="Times New Roman" w:cs="Times New Roman"/>
          <w:sz w:val="24"/>
          <w:szCs w:val="24"/>
        </w:rPr>
        <w:t>арственной регистрации права 77</w:t>
      </w:r>
      <w:r w:rsidR="007D6BA0">
        <w:rPr>
          <w:rFonts w:ascii="Times New Roman" w:hAnsi="Times New Roman" w:cs="Times New Roman"/>
          <w:sz w:val="24"/>
          <w:szCs w:val="24"/>
        </w:rPr>
        <w:t>-АС</w:t>
      </w:r>
      <w:r w:rsidRPr="0034450F">
        <w:rPr>
          <w:rFonts w:ascii="Times New Roman" w:hAnsi="Times New Roman" w:cs="Times New Roman"/>
          <w:sz w:val="24"/>
          <w:szCs w:val="24"/>
        </w:rPr>
        <w:t xml:space="preserve"> </w:t>
      </w:r>
      <w:r w:rsidR="007D6BA0">
        <w:rPr>
          <w:rFonts w:ascii="Times New Roman" w:hAnsi="Times New Roman" w:cs="Times New Roman"/>
          <w:sz w:val="24"/>
          <w:szCs w:val="24"/>
        </w:rPr>
        <w:t>057406</w:t>
      </w:r>
      <w:r w:rsidRPr="0034450F">
        <w:rPr>
          <w:rFonts w:ascii="Times New Roman" w:hAnsi="Times New Roman" w:cs="Times New Roman"/>
          <w:sz w:val="24"/>
          <w:szCs w:val="24"/>
        </w:rPr>
        <w:t xml:space="preserve">, выданным Управлением Федеральной </w:t>
      </w:r>
      <w:r w:rsidR="007D6BA0">
        <w:rPr>
          <w:rFonts w:ascii="Times New Roman" w:hAnsi="Times New Roman" w:cs="Times New Roman"/>
          <w:sz w:val="24"/>
          <w:szCs w:val="24"/>
        </w:rPr>
        <w:t>службы государственной регистрации, кадастра и картографии по Москве</w:t>
      </w:r>
      <w:r w:rsidRPr="0034450F">
        <w:rPr>
          <w:rFonts w:ascii="Times New Roman" w:hAnsi="Times New Roman" w:cs="Times New Roman"/>
          <w:sz w:val="24"/>
          <w:szCs w:val="24"/>
        </w:rPr>
        <w:t xml:space="preserve"> </w:t>
      </w:r>
      <w:r w:rsidR="007D6BA0">
        <w:rPr>
          <w:rFonts w:ascii="Times New Roman" w:hAnsi="Times New Roman" w:cs="Times New Roman"/>
          <w:sz w:val="24"/>
          <w:szCs w:val="24"/>
        </w:rPr>
        <w:t>03 июня 2015 года</w:t>
      </w:r>
      <w:r w:rsidRPr="0034450F">
        <w:rPr>
          <w:rFonts w:ascii="Times New Roman" w:hAnsi="Times New Roman" w:cs="Times New Roman"/>
          <w:sz w:val="24"/>
          <w:szCs w:val="24"/>
        </w:rPr>
        <w:t>.</w:t>
      </w:r>
    </w:p>
    <w:p w14:paraId="48A48F53" w14:textId="19ACA90C" w:rsidR="005217FE" w:rsidRDefault="005217FE" w:rsidP="00144029">
      <w:pPr>
        <w:pStyle w:val="a7"/>
        <w:numPr>
          <w:ilvl w:val="1"/>
          <w:numId w:val="17"/>
        </w:numPr>
        <w:tabs>
          <w:tab w:val="left" w:pos="-1985"/>
        </w:tabs>
        <w:snapToGrid w:val="0"/>
        <w:spacing w:after="0" w:line="240" w:lineRule="auto"/>
        <w:ind w:left="0" w:firstLine="709"/>
        <w:jc w:val="both"/>
        <w:rPr>
          <w:rFonts w:ascii="Times New Roman" w:hAnsi="Times New Roman" w:cs="Times New Roman"/>
          <w:sz w:val="24"/>
          <w:szCs w:val="24"/>
        </w:rPr>
      </w:pPr>
      <w:r w:rsidRPr="0032541A">
        <w:rPr>
          <w:rFonts w:ascii="Times New Roman" w:hAnsi="Times New Roman" w:cs="Times New Roman"/>
          <w:sz w:val="24"/>
          <w:szCs w:val="24"/>
        </w:rPr>
        <w:t xml:space="preserve">Объект предоставляется Арендатору </w:t>
      </w:r>
      <w:r w:rsidR="000528F2" w:rsidRPr="0032541A">
        <w:rPr>
          <w:rFonts w:ascii="Times New Roman" w:hAnsi="Times New Roman" w:cs="Times New Roman"/>
          <w:sz w:val="24"/>
          <w:szCs w:val="24"/>
        </w:rPr>
        <w:t xml:space="preserve">для </w:t>
      </w:r>
      <w:r w:rsidR="00C90CDB">
        <w:rPr>
          <w:rFonts w:ascii="Times New Roman" w:hAnsi="Times New Roman" w:cs="Times New Roman"/>
          <w:sz w:val="24"/>
          <w:szCs w:val="24"/>
        </w:rPr>
        <w:t xml:space="preserve">_______________________________ </w:t>
      </w:r>
      <w:r w:rsidR="002C660B" w:rsidRPr="0032541A">
        <w:rPr>
          <w:rFonts w:ascii="Times New Roman" w:hAnsi="Times New Roman" w:cs="Times New Roman"/>
          <w:sz w:val="24"/>
          <w:szCs w:val="24"/>
        </w:rPr>
        <w:t>(</w:t>
      </w:r>
      <w:r w:rsidR="00326818" w:rsidRPr="0032541A">
        <w:rPr>
          <w:rFonts w:ascii="Times New Roman" w:hAnsi="Times New Roman" w:cs="Times New Roman"/>
          <w:sz w:val="24"/>
          <w:szCs w:val="24"/>
        </w:rPr>
        <w:t>далее – «целевое назначение»</w:t>
      </w:r>
      <w:r w:rsidR="004A4A3C" w:rsidRPr="0032541A">
        <w:rPr>
          <w:rFonts w:ascii="Times New Roman" w:hAnsi="Times New Roman" w:cs="Times New Roman"/>
          <w:sz w:val="24"/>
          <w:szCs w:val="24"/>
        </w:rPr>
        <w:t>)</w:t>
      </w:r>
      <w:bookmarkEnd w:id="1"/>
      <w:r w:rsidR="00A95517">
        <w:rPr>
          <w:rFonts w:ascii="Times New Roman" w:hAnsi="Times New Roman" w:cs="Times New Roman"/>
          <w:sz w:val="24"/>
          <w:szCs w:val="24"/>
        </w:rPr>
        <w:t>.</w:t>
      </w:r>
    </w:p>
    <w:p w14:paraId="35C4F5F8" w14:textId="503027E9" w:rsidR="00486170" w:rsidRPr="00536C21" w:rsidRDefault="00486170" w:rsidP="00144029">
      <w:pPr>
        <w:pStyle w:val="af8"/>
        <w:ind w:firstLine="709"/>
        <w:jc w:val="both"/>
        <w:rPr>
          <w:rFonts w:ascii="Times New Roman" w:hAnsi="Times New Roman" w:cs="Times New Roman"/>
          <w:sz w:val="24"/>
          <w:szCs w:val="24"/>
        </w:rPr>
      </w:pPr>
      <w:r w:rsidRPr="007F2597">
        <w:rPr>
          <w:rFonts w:ascii="Times New Roman" w:hAnsi="Times New Roman" w:cs="Times New Roman"/>
          <w:iCs/>
          <w:sz w:val="24"/>
          <w:szCs w:val="24"/>
        </w:rPr>
        <w:t>Если для использования в вышеперечисленных целях требуются какие-либо лицензии или разрешения Арендатор за</w:t>
      </w:r>
      <w:r w:rsidRPr="009014BC">
        <w:rPr>
          <w:rFonts w:ascii="Times New Roman" w:hAnsi="Times New Roman" w:cs="Times New Roman"/>
          <w:iCs/>
          <w:sz w:val="24"/>
          <w:szCs w:val="24"/>
        </w:rPr>
        <w:t xml:space="preserve"> свой счет в установленном порядке получает и по мере необходимости продлевает такие лицензии и/или разрешения</w:t>
      </w:r>
      <w:r w:rsidRPr="009014BC">
        <w:rPr>
          <w:rFonts w:ascii="Times New Roman" w:hAnsi="Times New Roman" w:cs="Times New Roman"/>
          <w:sz w:val="24"/>
          <w:szCs w:val="24"/>
        </w:rPr>
        <w:t>.</w:t>
      </w:r>
    </w:p>
    <w:p w14:paraId="6C1B4216" w14:textId="77777777" w:rsidR="005217FE" w:rsidRPr="005E27EB" w:rsidRDefault="005217FE" w:rsidP="00144029">
      <w:pPr>
        <w:pStyle w:val="a7"/>
        <w:numPr>
          <w:ilvl w:val="1"/>
          <w:numId w:val="17"/>
        </w:numPr>
        <w:tabs>
          <w:tab w:val="left" w:pos="-5387"/>
        </w:tabs>
        <w:snapToGrid w:val="0"/>
        <w:spacing w:after="0" w:line="240" w:lineRule="auto"/>
        <w:ind w:left="0" w:firstLine="709"/>
        <w:jc w:val="both"/>
        <w:rPr>
          <w:rFonts w:ascii="Times New Roman" w:hAnsi="Times New Roman" w:cs="Times New Roman"/>
          <w:sz w:val="24"/>
          <w:szCs w:val="24"/>
        </w:rPr>
      </w:pPr>
      <w:r w:rsidRPr="0032541A">
        <w:rPr>
          <w:rFonts w:ascii="Times New Roman" w:hAnsi="Times New Roman" w:cs="Times New Roman"/>
          <w:sz w:val="24"/>
          <w:szCs w:val="24"/>
        </w:rPr>
        <w:t>На дату подписания Договора Стороны</w:t>
      </w:r>
      <w:r w:rsidRPr="00C54287">
        <w:rPr>
          <w:rFonts w:ascii="Times New Roman" w:hAnsi="Times New Roman" w:cs="Times New Roman"/>
          <w:sz w:val="24"/>
          <w:szCs w:val="24"/>
        </w:rPr>
        <w:t xml:space="preserve"> подтверждают</w:t>
      </w:r>
      <w:r w:rsidRPr="005E27EB">
        <w:rPr>
          <w:rFonts w:ascii="Times New Roman" w:hAnsi="Times New Roman" w:cs="Times New Roman"/>
          <w:sz w:val="24"/>
          <w:szCs w:val="24"/>
        </w:rPr>
        <w:t>,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6CC32526" w14:textId="7EFD6292" w:rsidR="005217FE" w:rsidRPr="009531CE" w:rsidRDefault="005217FE" w:rsidP="00144029">
      <w:pPr>
        <w:pStyle w:val="a7"/>
        <w:numPr>
          <w:ilvl w:val="1"/>
          <w:numId w:val="17"/>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w:t>
      </w:r>
      <w:r w:rsidRPr="008F2B38">
        <w:rPr>
          <w:rFonts w:ascii="Times New Roman" w:eastAsia="Times New Roman" w:hAnsi="Times New Roman" w:cs="Times New Roman"/>
          <w:sz w:val="24"/>
          <w:szCs w:val="24"/>
          <w:lang w:eastAsia="ru-RU"/>
        </w:rPr>
        <w:t xml:space="preserve">гарантирует, что на дату подписания Договора Объект в споре или под арестом не состоит, не является предметом залога и не обременен (не ограничен) </w:t>
      </w:r>
      <w:r w:rsidRPr="009531CE">
        <w:rPr>
          <w:rFonts w:ascii="Times New Roman" w:eastAsia="Times New Roman" w:hAnsi="Times New Roman" w:cs="Times New Roman"/>
          <w:sz w:val="24"/>
          <w:szCs w:val="24"/>
          <w:lang w:eastAsia="ru-RU"/>
        </w:rPr>
        <w:t>никакими другими правами третьих лиц, прямо не указанными в Договоре.</w:t>
      </w:r>
    </w:p>
    <w:p w14:paraId="59BB801C" w14:textId="5B3A5116" w:rsidR="008F2B38" w:rsidRPr="009531CE" w:rsidRDefault="008F2B38" w:rsidP="00144029">
      <w:pPr>
        <w:pStyle w:val="a7"/>
        <w:numPr>
          <w:ilvl w:val="1"/>
          <w:numId w:val="17"/>
        </w:numPr>
        <w:tabs>
          <w:tab w:val="left" w:pos="-5387"/>
        </w:tabs>
        <w:snapToGrid w:val="0"/>
        <w:spacing w:after="0" w:line="240" w:lineRule="auto"/>
        <w:ind w:left="0" w:firstLine="709"/>
        <w:jc w:val="both"/>
        <w:rPr>
          <w:rFonts w:ascii="Times New Roman" w:hAnsi="Times New Roman" w:cs="Times New Roman"/>
          <w:sz w:val="24"/>
          <w:szCs w:val="24"/>
        </w:rPr>
      </w:pPr>
      <w:r w:rsidRPr="009531CE">
        <w:rPr>
          <w:rFonts w:ascii="Times New Roman" w:hAnsi="Times New Roman" w:cs="Times New Roman"/>
          <w:iCs/>
          <w:sz w:val="24"/>
          <w:szCs w:val="24"/>
        </w:rPr>
        <w:t>Балансовая стоимость Объекта составляет</w:t>
      </w:r>
      <w:r w:rsidR="009531CE">
        <w:rPr>
          <w:rFonts w:ascii="Times New Roman" w:hAnsi="Times New Roman" w:cs="Times New Roman"/>
          <w:iCs/>
          <w:sz w:val="24"/>
          <w:szCs w:val="24"/>
        </w:rPr>
        <w:t xml:space="preserve"> </w:t>
      </w:r>
      <w:r w:rsidRPr="009531CE">
        <w:rPr>
          <w:rFonts w:ascii="Times New Roman" w:hAnsi="Times New Roman" w:cs="Times New Roman"/>
          <w:iCs/>
          <w:sz w:val="24"/>
          <w:szCs w:val="24"/>
        </w:rPr>
        <w:t xml:space="preserve">() </w:t>
      </w:r>
      <w:r w:rsidR="00077800">
        <w:rPr>
          <w:rFonts w:ascii="Times New Roman" w:hAnsi="Times New Roman" w:cs="Times New Roman"/>
          <w:iCs/>
          <w:sz w:val="24"/>
          <w:szCs w:val="24"/>
        </w:rPr>
        <w:t xml:space="preserve">рублей </w:t>
      </w:r>
      <w:r w:rsidR="00040167">
        <w:rPr>
          <w:rFonts w:ascii="Times New Roman" w:hAnsi="Times New Roman" w:cs="Times New Roman"/>
          <w:iCs/>
          <w:sz w:val="24"/>
          <w:szCs w:val="24"/>
        </w:rPr>
        <w:t xml:space="preserve">00 </w:t>
      </w:r>
      <w:r w:rsidR="000C2C83">
        <w:rPr>
          <w:rFonts w:ascii="Times New Roman" w:hAnsi="Times New Roman" w:cs="Times New Roman"/>
          <w:iCs/>
          <w:sz w:val="24"/>
          <w:szCs w:val="24"/>
        </w:rPr>
        <w:t>копеек</w:t>
      </w:r>
      <w:r w:rsidRPr="009531CE">
        <w:rPr>
          <w:rFonts w:ascii="Times New Roman" w:hAnsi="Times New Roman" w:cs="Times New Roman"/>
          <w:iCs/>
          <w:sz w:val="24"/>
          <w:szCs w:val="24"/>
        </w:rPr>
        <w:t>.</w:t>
      </w:r>
    </w:p>
    <w:p w14:paraId="15751705" w14:textId="77777777" w:rsidR="005217FE" w:rsidRPr="005E27EB" w:rsidRDefault="005217FE" w:rsidP="005217FE">
      <w:pPr>
        <w:pStyle w:val="a7"/>
        <w:spacing w:after="0" w:line="240" w:lineRule="auto"/>
        <w:ind w:left="0" w:firstLine="709"/>
        <w:rPr>
          <w:rFonts w:ascii="Times New Roman" w:hAnsi="Times New Roman" w:cs="Times New Roman"/>
          <w:sz w:val="24"/>
          <w:szCs w:val="24"/>
        </w:rPr>
      </w:pPr>
    </w:p>
    <w:p w14:paraId="4800EA2A" w14:textId="77777777" w:rsidR="005217FE" w:rsidRPr="005E27EB" w:rsidRDefault="005217FE" w:rsidP="00536C21">
      <w:pPr>
        <w:pStyle w:val="a7"/>
        <w:numPr>
          <w:ilvl w:val="0"/>
          <w:numId w:val="17"/>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160AC417" w14:textId="60DF22D3" w:rsidR="005217FE" w:rsidRPr="005E27EB" w:rsidRDefault="005217FE" w:rsidP="00536C21">
      <w:pPr>
        <w:pStyle w:val="a7"/>
        <w:numPr>
          <w:ilvl w:val="1"/>
          <w:numId w:val="18"/>
        </w:numPr>
        <w:tabs>
          <w:tab w:val="left" w:pos="-1985"/>
        </w:tabs>
        <w:snapToGrid w:val="0"/>
        <w:spacing w:after="0" w:line="240" w:lineRule="auto"/>
        <w:ind w:left="0" w:firstLine="567"/>
        <w:jc w:val="both"/>
        <w:rPr>
          <w:rFonts w:ascii="Times New Roman" w:hAnsi="Times New Roman" w:cs="Times New Roman"/>
          <w:sz w:val="24"/>
          <w:szCs w:val="24"/>
        </w:rPr>
      </w:pPr>
      <w:bookmarkStart w:id="2" w:name="_Ref485889431"/>
      <w:r>
        <w:rPr>
          <w:rFonts w:ascii="Times New Roman" w:hAnsi="Times New Roman" w:cs="Times New Roman"/>
          <w:sz w:val="24"/>
          <w:szCs w:val="24"/>
        </w:rPr>
        <w:lastRenderedPageBreak/>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14A4B">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326818">
        <w:rPr>
          <w:rFonts w:ascii="Times New Roman" w:hAnsi="Times New Roman" w:cs="Times New Roman"/>
          <w:sz w:val="24"/>
          <w:szCs w:val="24"/>
        </w:rPr>
        <w:t xml:space="preserve">5 </w:t>
      </w:r>
      <w:r w:rsidRPr="005E27EB">
        <w:rPr>
          <w:rFonts w:ascii="Times New Roman" w:hAnsi="Times New Roman" w:cs="Times New Roman"/>
          <w:sz w:val="24"/>
          <w:szCs w:val="24"/>
        </w:rPr>
        <w:t>(</w:t>
      </w:r>
      <w:r w:rsidR="00326818">
        <w:rPr>
          <w:rFonts w:ascii="Times New Roman" w:hAnsi="Times New Roman" w:cs="Times New Roman"/>
          <w:sz w:val="24"/>
          <w:szCs w:val="24"/>
        </w:rPr>
        <w:t>пять</w:t>
      </w:r>
      <w:r w:rsidRPr="005E27EB">
        <w:rPr>
          <w:rFonts w:ascii="Times New Roman" w:hAnsi="Times New Roman" w:cs="Times New Roman"/>
          <w:sz w:val="24"/>
          <w:szCs w:val="24"/>
        </w:rPr>
        <w:t>) лет.</w:t>
      </w:r>
      <w:bookmarkEnd w:id="2"/>
    </w:p>
    <w:p w14:paraId="3611667F" w14:textId="77777777" w:rsidR="005217FE" w:rsidRPr="005E27EB" w:rsidRDefault="005217FE" w:rsidP="00536C21">
      <w:pPr>
        <w:pStyle w:val="a7"/>
        <w:numPr>
          <w:ilvl w:val="1"/>
          <w:numId w:val="18"/>
        </w:numPr>
        <w:tabs>
          <w:tab w:val="left" w:pos="-1985"/>
        </w:tabs>
        <w:snapToGri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5495DC32" w14:textId="06CDC31C" w:rsidR="005217FE" w:rsidRPr="005E27EB" w:rsidRDefault="005217FE" w:rsidP="00536C21">
      <w:pPr>
        <w:pStyle w:val="a7"/>
        <w:numPr>
          <w:ilvl w:val="1"/>
          <w:numId w:val="18"/>
        </w:numPr>
        <w:tabs>
          <w:tab w:val="left" w:pos="-1985"/>
        </w:tabs>
        <w:snapToGrid w:val="0"/>
        <w:spacing w:after="0" w:line="240" w:lineRule="auto"/>
        <w:ind w:left="0" w:firstLine="567"/>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w:t>
      </w:r>
      <w:r w:rsidRPr="00427B96">
        <w:rPr>
          <w:rFonts w:ascii="Times New Roman" w:hAnsi="Times New Roman" w:cs="Times New Roman"/>
          <w:sz w:val="24"/>
          <w:szCs w:val="24"/>
        </w:rPr>
        <w:t xml:space="preserve">подписания, за исключением изменения арендной платы в соответствии с пунктом </w:t>
      </w:r>
      <w:r w:rsidRPr="00427B96">
        <w:rPr>
          <w:rFonts w:ascii="Times New Roman" w:hAnsi="Times New Roman" w:cs="Times New Roman"/>
          <w:sz w:val="24"/>
          <w:szCs w:val="24"/>
        </w:rPr>
        <w:fldChar w:fldCharType="begin"/>
      </w:r>
      <w:r w:rsidRPr="00427B96">
        <w:rPr>
          <w:rFonts w:ascii="Times New Roman" w:hAnsi="Times New Roman" w:cs="Times New Roman"/>
          <w:sz w:val="24"/>
          <w:szCs w:val="24"/>
        </w:rPr>
        <w:instrText xml:space="preserve"> REF _Ref492288379 \r \h </w:instrText>
      </w:r>
      <w:r w:rsidRPr="00427B96">
        <w:rPr>
          <w:rFonts w:ascii="Times New Roman" w:hAnsi="Times New Roman" w:cs="Times New Roman"/>
          <w:sz w:val="24"/>
          <w:szCs w:val="24"/>
        </w:rPr>
      </w:r>
      <w:r w:rsidRPr="00427B96">
        <w:rPr>
          <w:rFonts w:ascii="Times New Roman" w:hAnsi="Times New Roman" w:cs="Times New Roman"/>
          <w:sz w:val="24"/>
          <w:szCs w:val="24"/>
        </w:rPr>
        <w:fldChar w:fldCharType="separate"/>
      </w:r>
      <w:r w:rsidR="00814A4B">
        <w:rPr>
          <w:rFonts w:ascii="Times New Roman" w:hAnsi="Times New Roman" w:cs="Times New Roman"/>
          <w:sz w:val="24"/>
          <w:szCs w:val="24"/>
        </w:rPr>
        <w:t>4.</w:t>
      </w:r>
      <w:r w:rsidRPr="00427B96">
        <w:rPr>
          <w:rFonts w:ascii="Times New Roman" w:hAnsi="Times New Roman" w:cs="Times New Roman"/>
          <w:sz w:val="24"/>
          <w:szCs w:val="24"/>
        </w:rPr>
        <w:fldChar w:fldCharType="end"/>
      </w:r>
      <w:r w:rsidR="00686655">
        <w:rPr>
          <w:rFonts w:ascii="Times New Roman" w:hAnsi="Times New Roman" w:cs="Times New Roman"/>
          <w:sz w:val="24"/>
          <w:szCs w:val="24"/>
        </w:rPr>
        <w:t>8</w:t>
      </w:r>
      <w:r w:rsidRPr="00427B96">
        <w:rPr>
          <w:rFonts w:ascii="Times New Roman" w:hAnsi="Times New Roman" w:cs="Times New Roman"/>
          <w:sz w:val="24"/>
          <w:szCs w:val="24"/>
        </w:rPr>
        <w:t xml:space="preserve"> </w:t>
      </w:r>
      <w:r>
        <w:rPr>
          <w:rFonts w:ascii="Times New Roman" w:hAnsi="Times New Roman" w:cs="Times New Roman"/>
          <w:sz w:val="24"/>
          <w:szCs w:val="24"/>
        </w:rPr>
        <w:t>Договора</w:t>
      </w:r>
      <w:r w:rsidRPr="005E27EB">
        <w:rPr>
          <w:rFonts w:ascii="Times New Roman" w:hAnsi="Times New Roman" w:cs="Times New Roman"/>
          <w:sz w:val="24"/>
          <w:szCs w:val="24"/>
        </w:rPr>
        <w:t>.</w:t>
      </w:r>
    </w:p>
    <w:p w14:paraId="142D3DA3" w14:textId="77777777" w:rsidR="005217FE" w:rsidRDefault="005217FE" w:rsidP="00536C21">
      <w:pPr>
        <w:pStyle w:val="a7"/>
        <w:numPr>
          <w:ilvl w:val="1"/>
          <w:numId w:val="18"/>
        </w:numPr>
        <w:tabs>
          <w:tab w:val="left" w:pos="-1985"/>
        </w:tabs>
        <w:snapToGrid w:val="0"/>
        <w:spacing w:after="0" w:line="240" w:lineRule="auto"/>
        <w:ind w:left="0" w:firstLine="567"/>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14:paraId="26A25708" w14:textId="77777777" w:rsidR="005217FE" w:rsidRPr="005E27EB" w:rsidRDefault="005217FE" w:rsidP="00536C21">
      <w:pPr>
        <w:pStyle w:val="a7"/>
        <w:numPr>
          <w:ilvl w:val="1"/>
          <w:numId w:val="18"/>
        </w:numPr>
        <w:tabs>
          <w:tab w:val="left" w:pos="-1985"/>
        </w:tabs>
        <w:snapToGrid w:val="0"/>
        <w:spacing w:after="0" w:line="240" w:lineRule="auto"/>
        <w:ind w:left="0" w:firstLine="567"/>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14:paraId="3CF185F4" w14:textId="77777777" w:rsidR="005217FE" w:rsidRPr="005E27EB" w:rsidRDefault="005217FE" w:rsidP="005217FE">
      <w:pPr>
        <w:pStyle w:val="a7"/>
        <w:tabs>
          <w:tab w:val="left" w:pos="-1985"/>
        </w:tabs>
        <w:snapToGrid w:val="0"/>
        <w:spacing w:after="0" w:line="240" w:lineRule="auto"/>
        <w:ind w:left="709"/>
        <w:jc w:val="both"/>
        <w:rPr>
          <w:rFonts w:ascii="Times New Roman" w:hAnsi="Times New Roman" w:cs="Times New Roman"/>
          <w:sz w:val="24"/>
          <w:szCs w:val="24"/>
        </w:rPr>
      </w:pPr>
    </w:p>
    <w:p w14:paraId="18ACB663" w14:textId="77777777" w:rsidR="005217FE" w:rsidRPr="005E27EB" w:rsidRDefault="005217FE" w:rsidP="00536C21">
      <w:pPr>
        <w:pStyle w:val="a7"/>
        <w:numPr>
          <w:ilvl w:val="0"/>
          <w:numId w:val="18"/>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34DDB827" w14:textId="77777777" w:rsidR="005217FE" w:rsidRPr="005E27EB" w:rsidRDefault="005217FE" w:rsidP="005217FE">
      <w:pPr>
        <w:pStyle w:val="a7"/>
        <w:spacing w:after="0" w:line="240" w:lineRule="auto"/>
        <w:ind w:left="0" w:firstLine="709"/>
        <w:rPr>
          <w:rFonts w:ascii="Times New Roman" w:hAnsi="Times New Roman" w:cs="Times New Roman"/>
          <w:b/>
          <w:sz w:val="24"/>
          <w:szCs w:val="24"/>
        </w:rPr>
      </w:pPr>
    </w:p>
    <w:p w14:paraId="38EE6EE2" w14:textId="77777777" w:rsidR="005217FE" w:rsidRPr="005E27EB" w:rsidRDefault="005217FE" w:rsidP="00536C21">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14:paraId="36EEA606" w14:textId="71311A12" w:rsidR="005217FE" w:rsidRPr="00122195" w:rsidRDefault="005217FE" w:rsidP="00122195">
      <w:pPr>
        <w:snapToGrid w:val="0"/>
        <w:spacing w:after="0" w:line="240" w:lineRule="auto"/>
        <w:ind w:firstLine="709"/>
        <w:jc w:val="both"/>
        <w:rPr>
          <w:rFonts w:ascii="Times New Roman" w:eastAsia="Times New Roman" w:hAnsi="Times New Roman" w:cs="Times New Roman"/>
          <w:sz w:val="24"/>
          <w:szCs w:val="24"/>
          <w:lang w:eastAsia="ru-RU"/>
        </w:rPr>
      </w:pPr>
      <w:r w:rsidRPr="00EA1646">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sidR="000E06C2">
        <w:rPr>
          <w:rFonts w:ascii="Times New Roman" w:eastAsia="Times New Roman" w:hAnsi="Times New Roman" w:cs="Times New Roman"/>
          <w:sz w:val="24"/>
          <w:szCs w:val="24"/>
          <w:lang w:eastAsia="ru-RU"/>
        </w:rPr>
        <w:t>5</w:t>
      </w:r>
      <w:r w:rsidR="00334ACD" w:rsidRPr="005E27EB">
        <w:rPr>
          <w:rFonts w:ascii="Times New Roman" w:eastAsia="Times New Roman" w:hAnsi="Times New Roman" w:cs="Times New Roman"/>
          <w:sz w:val="24"/>
          <w:szCs w:val="24"/>
          <w:lang w:eastAsia="ru-RU"/>
        </w:rPr>
        <w:t xml:space="preserve"> (</w:t>
      </w:r>
      <w:r w:rsidR="000E06C2">
        <w:rPr>
          <w:rFonts w:ascii="Times New Roman" w:eastAsia="Times New Roman" w:hAnsi="Times New Roman" w:cs="Times New Roman"/>
          <w:sz w:val="24"/>
          <w:szCs w:val="24"/>
          <w:lang w:eastAsia="ru-RU"/>
        </w:rPr>
        <w:t>пяти</w:t>
      </w:r>
      <w:r w:rsidR="00334ACD" w:rsidRPr="005E27EB">
        <w:rPr>
          <w:rFonts w:ascii="Times New Roman" w:eastAsia="Times New Roman" w:hAnsi="Times New Roman" w:cs="Times New Roman"/>
          <w:sz w:val="24"/>
          <w:szCs w:val="24"/>
          <w:lang w:eastAsia="ru-RU"/>
        </w:rPr>
        <w:t xml:space="preserve">) рабочих дней с </w:t>
      </w:r>
      <w:r w:rsidR="000E06C2">
        <w:rPr>
          <w:rFonts w:ascii="Times New Roman" w:eastAsia="Times New Roman" w:hAnsi="Times New Roman" w:cs="Times New Roman"/>
          <w:sz w:val="24"/>
          <w:szCs w:val="24"/>
          <w:lang w:eastAsia="ru-RU"/>
        </w:rPr>
        <w:t>момента</w:t>
      </w:r>
      <w:r w:rsidR="00334ACD" w:rsidRPr="005E27EB">
        <w:rPr>
          <w:rFonts w:ascii="Times New Roman" w:eastAsia="Times New Roman" w:hAnsi="Times New Roman" w:cs="Times New Roman"/>
          <w:sz w:val="24"/>
          <w:szCs w:val="24"/>
          <w:lang w:eastAsia="ru-RU"/>
        </w:rPr>
        <w:t xml:space="preserve"> </w:t>
      </w:r>
      <w:r w:rsidR="000E06C2">
        <w:rPr>
          <w:rFonts w:ascii="Times New Roman" w:hAnsi="Times New Roman" w:cs="Times New Roman"/>
          <w:sz w:val="24"/>
          <w:szCs w:val="24"/>
        </w:rPr>
        <w:t xml:space="preserve">получения </w:t>
      </w:r>
      <w:r w:rsidR="00123A18" w:rsidRPr="00EA1646">
        <w:rPr>
          <w:rFonts w:ascii="Times New Roman" w:eastAsia="Times New Roman" w:hAnsi="Times New Roman" w:cs="Times New Roman"/>
          <w:sz w:val="24"/>
          <w:szCs w:val="24"/>
          <w:lang w:eastAsia="ru-RU"/>
        </w:rPr>
        <w:t>Арендодател</w:t>
      </w:r>
      <w:r w:rsidR="00123A18">
        <w:rPr>
          <w:rFonts w:ascii="Times New Roman" w:eastAsia="Times New Roman" w:hAnsi="Times New Roman" w:cs="Times New Roman"/>
          <w:sz w:val="24"/>
          <w:szCs w:val="24"/>
          <w:lang w:eastAsia="ru-RU"/>
        </w:rPr>
        <w:t>ем</w:t>
      </w:r>
      <w:r w:rsidR="00123A18" w:rsidRPr="00EA1646">
        <w:rPr>
          <w:rFonts w:ascii="Times New Roman" w:eastAsia="Times New Roman" w:hAnsi="Times New Roman" w:cs="Times New Roman"/>
          <w:sz w:val="24"/>
          <w:szCs w:val="24"/>
          <w:lang w:eastAsia="ru-RU"/>
        </w:rPr>
        <w:t xml:space="preserve"> </w:t>
      </w:r>
      <w:r w:rsidR="006B34E3">
        <w:rPr>
          <w:rFonts w:ascii="Times New Roman" w:hAnsi="Times New Roman" w:cs="Times New Roman"/>
          <w:sz w:val="24"/>
          <w:szCs w:val="24"/>
        </w:rPr>
        <w:t>О</w:t>
      </w:r>
      <w:r w:rsidR="000E06C2">
        <w:rPr>
          <w:rFonts w:ascii="Times New Roman" w:hAnsi="Times New Roman" w:cs="Times New Roman"/>
          <w:sz w:val="24"/>
          <w:szCs w:val="24"/>
        </w:rPr>
        <w:t>беспечительного платежа по Договору</w:t>
      </w:r>
      <w:r w:rsidR="00295508">
        <w:rPr>
          <w:rFonts w:ascii="Times New Roman" w:hAnsi="Times New Roman" w:cs="Times New Roman"/>
          <w:sz w:val="24"/>
          <w:szCs w:val="24"/>
        </w:rPr>
        <w:t xml:space="preserve"> (п. </w:t>
      </w:r>
      <w:r w:rsidR="00295508" w:rsidRPr="00011E2B">
        <w:rPr>
          <w:rFonts w:ascii="Times New Roman" w:hAnsi="Times New Roman" w:cs="Times New Roman"/>
          <w:sz w:val="24"/>
          <w:szCs w:val="24"/>
        </w:rPr>
        <w:t>4.</w:t>
      </w:r>
      <w:r w:rsidR="00011E2B" w:rsidRPr="00011E2B">
        <w:rPr>
          <w:rFonts w:ascii="Times New Roman" w:hAnsi="Times New Roman" w:cs="Times New Roman"/>
          <w:sz w:val="24"/>
          <w:szCs w:val="24"/>
        </w:rPr>
        <w:t>10</w:t>
      </w:r>
      <w:r w:rsidR="00295508" w:rsidRPr="00011E2B">
        <w:rPr>
          <w:rFonts w:ascii="Times New Roman" w:hAnsi="Times New Roman" w:cs="Times New Roman"/>
          <w:sz w:val="24"/>
          <w:szCs w:val="24"/>
        </w:rPr>
        <w:t>.</w:t>
      </w:r>
      <w:r w:rsidR="00295508">
        <w:rPr>
          <w:rFonts w:ascii="Times New Roman" w:hAnsi="Times New Roman" w:cs="Times New Roman"/>
          <w:sz w:val="24"/>
          <w:szCs w:val="24"/>
        </w:rPr>
        <w:t xml:space="preserve"> </w:t>
      </w:r>
      <w:r w:rsidR="00040167">
        <w:rPr>
          <w:rFonts w:ascii="Times New Roman" w:hAnsi="Times New Roman" w:cs="Times New Roman"/>
          <w:sz w:val="24"/>
          <w:szCs w:val="24"/>
        </w:rPr>
        <w:t xml:space="preserve">Договора) </w:t>
      </w:r>
      <w:r w:rsidR="00040167" w:rsidRPr="006B34E3">
        <w:rPr>
          <w:rFonts w:ascii="Times New Roman" w:eastAsia="Times New Roman" w:hAnsi="Times New Roman" w:cs="Times New Roman"/>
          <w:sz w:val="24"/>
          <w:szCs w:val="24"/>
          <w:lang w:eastAsia="ru-RU"/>
        </w:rPr>
        <w:t>в</w:t>
      </w:r>
      <w:r w:rsidR="006B34E3">
        <w:rPr>
          <w:rFonts w:ascii="Times New Roman" w:eastAsia="Times New Roman" w:hAnsi="Times New Roman" w:cs="Times New Roman"/>
          <w:sz w:val="24"/>
          <w:szCs w:val="24"/>
          <w:lang w:eastAsia="ru-RU"/>
        </w:rPr>
        <w:t xml:space="preserve"> соответствии с Актом разграничения эксплуатационной ответственности, являющимся </w:t>
      </w:r>
      <w:r w:rsidR="006B34E3" w:rsidRPr="0059331F">
        <w:rPr>
          <w:rFonts w:ascii="Times New Roman" w:hAnsi="Times New Roman" w:cs="Times New Roman"/>
          <w:sz w:val="24"/>
          <w:szCs w:val="24"/>
        </w:rPr>
        <w:t xml:space="preserve">Приложением № </w:t>
      </w:r>
      <w:r w:rsidR="006B34E3">
        <w:rPr>
          <w:rFonts w:ascii="Times New Roman" w:hAnsi="Times New Roman" w:cs="Times New Roman"/>
          <w:sz w:val="24"/>
          <w:szCs w:val="24"/>
        </w:rPr>
        <w:t>2</w:t>
      </w:r>
      <w:r w:rsidR="006B34E3" w:rsidRPr="0059331F">
        <w:rPr>
          <w:rFonts w:ascii="Times New Roman" w:hAnsi="Times New Roman" w:cs="Times New Roman"/>
          <w:sz w:val="24"/>
          <w:szCs w:val="24"/>
        </w:rPr>
        <w:t xml:space="preserve"> к Договору</w:t>
      </w:r>
      <w:r w:rsidR="000E06C2">
        <w:rPr>
          <w:rFonts w:ascii="Times New Roman" w:hAnsi="Times New Roman" w:cs="Times New Roman"/>
          <w:sz w:val="24"/>
          <w:szCs w:val="24"/>
        </w:rPr>
        <w:t>.</w:t>
      </w:r>
    </w:p>
    <w:p w14:paraId="7C64143C" w14:textId="41390DE0" w:rsidR="005217FE" w:rsidRPr="00B44499" w:rsidRDefault="005217FE" w:rsidP="00C21D63">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B44499">
        <w:rPr>
          <w:rFonts w:ascii="Times New Roman" w:hAnsi="Times New Roman" w:cs="Times New Roman"/>
          <w:sz w:val="24"/>
          <w:szCs w:val="24"/>
        </w:rPr>
        <w:t xml:space="preserve">В последний день срока аренды (пункт </w:t>
      </w:r>
      <w:r w:rsidRPr="00B44499">
        <w:rPr>
          <w:rFonts w:ascii="Times New Roman" w:hAnsi="Times New Roman" w:cs="Times New Roman"/>
          <w:sz w:val="24"/>
          <w:szCs w:val="24"/>
        </w:rPr>
        <w:fldChar w:fldCharType="begin"/>
      </w:r>
      <w:r w:rsidRPr="00B44499">
        <w:rPr>
          <w:rFonts w:ascii="Times New Roman" w:hAnsi="Times New Roman" w:cs="Times New Roman"/>
          <w:sz w:val="24"/>
          <w:szCs w:val="24"/>
        </w:rPr>
        <w:instrText xml:space="preserve"> REF _Ref485889431 \r \h  \* MERGEFORMAT </w:instrText>
      </w:r>
      <w:r w:rsidRPr="00B44499">
        <w:rPr>
          <w:rFonts w:ascii="Times New Roman" w:hAnsi="Times New Roman" w:cs="Times New Roman"/>
          <w:sz w:val="24"/>
          <w:szCs w:val="24"/>
        </w:rPr>
      </w:r>
      <w:r w:rsidRPr="00B44499">
        <w:rPr>
          <w:rFonts w:ascii="Times New Roman" w:hAnsi="Times New Roman" w:cs="Times New Roman"/>
          <w:sz w:val="24"/>
          <w:szCs w:val="24"/>
        </w:rPr>
        <w:fldChar w:fldCharType="separate"/>
      </w:r>
      <w:r w:rsidR="00814A4B">
        <w:rPr>
          <w:rFonts w:ascii="Times New Roman" w:hAnsi="Times New Roman" w:cs="Times New Roman"/>
          <w:sz w:val="24"/>
          <w:szCs w:val="24"/>
        </w:rPr>
        <w:t>2.1</w:t>
      </w:r>
      <w:r w:rsidRPr="00B44499">
        <w:rPr>
          <w:rFonts w:ascii="Times New Roman" w:hAnsi="Times New Roman" w:cs="Times New Roman"/>
          <w:sz w:val="24"/>
          <w:szCs w:val="24"/>
        </w:rPr>
        <w:fldChar w:fldCharType="end"/>
      </w:r>
      <w:r w:rsidRPr="00B44499">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14:paraId="26693CC2" w14:textId="701EA475" w:rsidR="005217FE" w:rsidRDefault="005217FE" w:rsidP="00C21D63">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14A4B">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14A4B">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14:paraId="2E4C94CD" w14:textId="15FCFEE9" w:rsidR="005217FE" w:rsidRPr="00B44499" w:rsidRDefault="005217FE" w:rsidP="00C21D63">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7" w:name="_Ref518576943"/>
      <w:r w:rsidRPr="00B44499">
        <w:rPr>
          <w:rFonts w:ascii="Times New Roman" w:hAnsi="Times New Roman" w:cs="Times New Roman"/>
          <w:sz w:val="24"/>
          <w:szCs w:val="24"/>
        </w:rPr>
        <w:t xml:space="preserve">За весь период проведения работ, указанных в пункте </w:t>
      </w:r>
      <w:r w:rsidRPr="00B44499">
        <w:rPr>
          <w:rFonts w:ascii="Times New Roman" w:hAnsi="Times New Roman" w:cs="Times New Roman"/>
          <w:sz w:val="24"/>
          <w:szCs w:val="24"/>
        </w:rPr>
        <w:fldChar w:fldCharType="begin"/>
      </w:r>
      <w:r w:rsidRPr="00B44499">
        <w:rPr>
          <w:rFonts w:ascii="Times New Roman" w:hAnsi="Times New Roman" w:cs="Times New Roman"/>
          <w:sz w:val="24"/>
          <w:szCs w:val="24"/>
        </w:rPr>
        <w:instrText xml:space="preserve"> REF _Ref510611957 \r \h </w:instrText>
      </w:r>
      <w:r w:rsidRPr="00B44499">
        <w:rPr>
          <w:rFonts w:ascii="Times New Roman" w:hAnsi="Times New Roman" w:cs="Times New Roman"/>
          <w:sz w:val="24"/>
          <w:szCs w:val="24"/>
        </w:rPr>
      </w:r>
      <w:r w:rsidRPr="00B44499">
        <w:rPr>
          <w:rFonts w:ascii="Times New Roman" w:hAnsi="Times New Roman" w:cs="Times New Roman"/>
          <w:sz w:val="24"/>
          <w:szCs w:val="24"/>
        </w:rPr>
        <w:fldChar w:fldCharType="separate"/>
      </w:r>
      <w:r w:rsidR="00814A4B">
        <w:rPr>
          <w:rFonts w:ascii="Times New Roman" w:hAnsi="Times New Roman" w:cs="Times New Roman"/>
          <w:sz w:val="24"/>
          <w:szCs w:val="24"/>
        </w:rPr>
        <w:t>3.3</w:t>
      </w:r>
      <w:r w:rsidRPr="00B44499">
        <w:rPr>
          <w:rFonts w:ascii="Times New Roman" w:hAnsi="Times New Roman" w:cs="Times New Roman"/>
          <w:sz w:val="24"/>
          <w:szCs w:val="24"/>
        </w:rPr>
        <w:fldChar w:fldCharType="end"/>
      </w:r>
      <w:r w:rsidRPr="00B44499">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B44499">
        <w:rPr>
          <w:rFonts w:ascii="Times New Roman" w:hAnsi="Times New Roman" w:cs="Times New Roman"/>
          <w:sz w:val="24"/>
          <w:szCs w:val="24"/>
        </w:rPr>
        <w:fldChar w:fldCharType="begin"/>
      </w:r>
      <w:r w:rsidRPr="00B44499">
        <w:rPr>
          <w:rFonts w:ascii="Times New Roman" w:hAnsi="Times New Roman" w:cs="Times New Roman"/>
          <w:sz w:val="24"/>
          <w:szCs w:val="24"/>
        </w:rPr>
        <w:instrText xml:space="preserve"> REF _Ref492289972 \r \h </w:instrText>
      </w:r>
      <w:r w:rsidRPr="00B44499">
        <w:rPr>
          <w:rFonts w:ascii="Times New Roman" w:hAnsi="Times New Roman" w:cs="Times New Roman"/>
          <w:sz w:val="24"/>
          <w:szCs w:val="24"/>
        </w:rPr>
      </w:r>
      <w:r w:rsidRPr="00B44499">
        <w:rPr>
          <w:rFonts w:ascii="Times New Roman" w:hAnsi="Times New Roman" w:cs="Times New Roman"/>
          <w:sz w:val="24"/>
          <w:szCs w:val="24"/>
        </w:rPr>
        <w:fldChar w:fldCharType="separate"/>
      </w:r>
      <w:r w:rsidR="00814A4B">
        <w:rPr>
          <w:rFonts w:ascii="Times New Roman" w:hAnsi="Times New Roman" w:cs="Times New Roman"/>
          <w:sz w:val="24"/>
          <w:szCs w:val="24"/>
        </w:rPr>
        <w:t>3.2</w:t>
      </w:r>
      <w:r w:rsidRPr="00B44499">
        <w:rPr>
          <w:rFonts w:ascii="Times New Roman" w:hAnsi="Times New Roman" w:cs="Times New Roman"/>
          <w:sz w:val="24"/>
          <w:szCs w:val="24"/>
        </w:rPr>
        <w:fldChar w:fldCharType="end"/>
      </w:r>
      <w:r w:rsidRPr="00B44499">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4AF54A66" w14:textId="2089BB46" w:rsidR="005217FE" w:rsidRPr="002835E0" w:rsidRDefault="005217FE" w:rsidP="00C21D63">
      <w:pPr>
        <w:pStyle w:val="a7"/>
        <w:numPr>
          <w:ilvl w:val="1"/>
          <w:numId w:val="18"/>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C0707E">
        <w:rPr>
          <w:rFonts w:ascii="Times New Roman" w:eastAsia="Times New Roman" w:hAnsi="Times New Roman" w:cs="Times New Roman"/>
          <w:sz w:val="24"/>
          <w:szCs w:val="24"/>
          <w:lang w:eastAsia="ru-RU"/>
        </w:rPr>
        <w:t xml:space="preserve"> с момента их совершения</w:t>
      </w:r>
      <w:r w:rsidRPr="005E27EB">
        <w:rPr>
          <w:rFonts w:ascii="Times New Roman" w:eastAsia="Times New Roman" w:hAnsi="Times New Roman" w:cs="Times New Roman"/>
          <w:sz w:val="24"/>
          <w:szCs w:val="24"/>
          <w:lang w:eastAsia="ru-RU"/>
        </w:rPr>
        <w:t>.</w:t>
      </w:r>
    </w:p>
    <w:p w14:paraId="3F34014C" w14:textId="77777777" w:rsidR="005217FE" w:rsidRDefault="005217FE" w:rsidP="00C21D63">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lastRenderedPageBreak/>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14:paraId="49229D12" w14:textId="77777777" w:rsidR="005217FE" w:rsidRPr="005E27EB" w:rsidRDefault="005217FE" w:rsidP="005217FE">
      <w:pPr>
        <w:pStyle w:val="a7"/>
        <w:snapToGrid w:val="0"/>
        <w:spacing w:after="0" w:line="240" w:lineRule="auto"/>
        <w:ind w:left="709"/>
        <w:jc w:val="both"/>
        <w:rPr>
          <w:rFonts w:ascii="Times New Roman" w:hAnsi="Times New Roman" w:cs="Times New Roman"/>
          <w:sz w:val="24"/>
          <w:szCs w:val="24"/>
        </w:rPr>
      </w:pPr>
    </w:p>
    <w:p w14:paraId="4FF09AEC" w14:textId="77777777" w:rsidR="005217FE" w:rsidRPr="005E27EB" w:rsidRDefault="005217FE" w:rsidP="006B34E3">
      <w:pPr>
        <w:pStyle w:val="a7"/>
        <w:numPr>
          <w:ilvl w:val="0"/>
          <w:numId w:val="18"/>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5C743257" w14:textId="77777777" w:rsidR="005217FE" w:rsidRPr="005E27EB" w:rsidRDefault="005217FE" w:rsidP="005217FE">
      <w:pPr>
        <w:pStyle w:val="a7"/>
        <w:spacing w:after="0" w:line="240" w:lineRule="auto"/>
        <w:ind w:left="0" w:firstLine="709"/>
        <w:rPr>
          <w:rFonts w:ascii="Times New Roman" w:hAnsi="Times New Roman" w:cs="Times New Roman"/>
          <w:b/>
          <w:sz w:val="24"/>
          <w:szCs w:val="24"/>
        </w:rPr>
      </w:pPr>
    </w:p>
    <w:p w14:paraId="5D7EA2E2" w14:textId="3A3544C3" w:rsidR="00D746C2" w:rsidRPr="00232582" w:rsidRDefault="00D746C2" w:rsidP="00232582">
      <w:pPr>
        <w:pStyle w:val="a7"/>
        <w:numPr>
          <w:ilvl w:val="1"/>
          <w:numId w:val="18"/>
        </w:numPr>
        <w:snapToGrid w:val="0"/>
        <w:spacing w:after="0" w:line="240" w:lineRule="auto"/>
        <w:ind w:left="0" w:firstLine="709"/>
        <w:jc w:val="both"/>
        <w:rPr>
          <w:rFonts w:ascii="Times New Roman" w:hAnsi="Times New Roman" w:cs="Times New Roman"/>
          <w:sz w:val="24"/>
          <w:szCs w:val="24"/>
        </w:rPr>
      </w:pPr>
      <w:r w:rsidRPr="00232582">
        <w:rPr>
          <w:rFonts w:ascii="Times New Roman" w:hAnsi="Times New Roman" w:cs="Times New Roman"/>
          <w:sz w:val="24"/>
          <w:szCs w:val="24"/>
        </w:rPr>
        <w:t>Арендная плата за пользование Объектом состоит из Постоянной и Переменной арендных плат.</w:t>
      </w:r>
      <w:r w:rsidRPr="00232582" w:rsidDel="004228A7">
        <w:rPr>
          <w:rStyle w:val="a5"/>
          <w:rFonts w:ascii="Times New Roman" w:hAnsi="Times New Roman"/>
          <w:sz w:val="24"/>
          <w:szCs w:val="24"/>
        </w:rPr>
        <w:t xml:space="preserve"> </w:t>
      </w:r>
    </w:p>
    <w:p w14:paraId="5E3B9FE0" w14:textId="1B82E848" w:rsidR="00D746C2" w:rsidRPr="00232582" w:rsidRDefault="00D746C2" w:rsidP="00232582">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9" w:name="_Ref492286369"/>
      <w:r w:rsidRPr="00232582">
        <w:rPr>
          <w:rFonts w:ascii="Times New Roman" w:hAnsi="Times New Roman" w:cs="Times New Roman"/>
          <w:sz w:val="24"/>
          <w:szCs w:val="24"/>
        </w:rPr>
        <w:t>Постоянная арендная плата</w:t>
      </w:r>
      <w:bookmarkEnd w:id="9"/>
    </w:p>
    <w:p w14:paraId="3071442B" w14:textId="77777777" w:rsidR="00D746C2" w:rsidRPr="008A70F9" w:rsidRDefault="00D746C2" w:rsidP="00D746C2">
      <w:pPr>
        <w:snapToGrid w:val="0"/>
        <w:spacing w:after="0" w:line="240" w:lineRule="auto"/>
        <w:ind w:firstLine="708"/>
        <w:contextualSpacing/>
        <w:jc w:val="both"/>
        <w:rPr>
          <w:rFonts w:ascii="Times New Roman" w:hAnsi="Times New Roman" w:cs="Times New Roman"/>
          <w:sz w:val="24"/>
          <w:szCs w:val="24"/>
        </w:rPr>
      </w:pPr>
      <w:bookmarkStart w:id="10" w:name="_Ref519073784"/>
      <w:r>
        <w:rPr>
          <w:rFonts w:ascii="Times New Roman" w:hAnsi="Times New Roman" w:cs="Times New Roman"/>
          <w:sz w:val="24"/>
          <w:szCs w:val="24"/>
        </w:rPr>
        <w:t xml:space="preserve">4.2.1. </w:t>
      </w:r>
      <w:r w:rsidRPr="008A70F9">
        <w:rPr>
          <w:rFonts w:ascii="Times New Roman" w:hAnsi="Times New Roman" w:cs="Times New Roman"/>
          <w:sz w:val="24"/>
          <w:szCs w:val="24"/>
        </w:rPr>
        <w:t>Арендатор уплачивает Арендодателю ежемесячную арендную плату за пользование Объектом в размере () рубля  копеек, кроме того НДС 20% –) рублей  копейки, итого, с учетом НДС – () рублей  копеек.</w:t>
      </w:r>
    </w:p>
    <w:p w14:paraId="0450FFC4" w14:textId="77777777" w:rsidR="00D746C2" w:rsidRPr="008A70F9" w:rsidRDefault="00D746C2" w:rsidP="00D746C2">
      <w:pPr>
        <w:snapToGrid w:val="0"/>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4.2.2. </w:t>
      </w:r>
      <w:r w:rsidRPr="008A70F9">
        <w:rPr>
          <w:rFonts w:ascii="Times New Roman" w:hAnsi="Times New Roman" w:cs="Times New Roman"/>
          <w:sz w:val="24"/>
          <w:szCs w:val="24"/>
        </w:rPr>
        <w:t>В первые 4 (</w:t>
      </w:r>
      <w:r w:rsidRPr="008A70F9">
        <w:rPr>
          <w:rFonts w:ascii="Times New Roman" w:hAnsi="Times New Roman" w:cs="Times New Roman"/>
          <w:sz w:val="24"/>
          <w:szCs w:val="24"/>
        </w:rPr>
        <w:softHyphen/>
      </w:r>
      <w:r w:rsidRPr="008A70F9">
        <w:rPr>
          <w:rFonts w:ascii="Times New Roman" w:hAnsi="Times New Roman" w:cs="Times New Roman"/>
          <w:sz w:val="24"/>
          <w:szCs w:val="24"/>
        </w:rPr>
        <w:softHyphen/>
      </w:r>
      <w:r w:rsidRPr="008A70F9">
        <w:rPr>
          <w:rFonts w:ascii="Times New Roman" w:hAnsi="Times New Roman" w:cs="Times New Roman"/>
          <w:sz w:val="24"/>
          <w:szCs w:val="24"/>
        </w:rPr>
        <w:softHyphen/>
      </w:r>
      <w:r w:rsidRPr="008A70F9">
        <w:rPr>
          <w:rFonts w:ascii="Times New Roman" w:hAnsi="Times New Roman" w:cs="Times New Roman"/>
          <w:sz w:val="24"/>
          <w:szCs w:val="24"/>
        </w:rPr>
        <w:softHyphen/>
      </w:r>
      <w:r w:rsidRPr="008A70F9">
        <w:rPr>
          <w:rFonts w:ascii="Times New Roman" w:hAnsi="Times New Roman" w:cs="Times New Roman"/>
          <w:sz w:val="24"/>
          <w:szCs w:val="24"/>
        </w:rPr>
        <w:softHyphen/>
        <w:t>четыре) месяца</w:t>
      </w:r>
      <w:r w:rsidRPr="008A70F9">
        <w:rPr>
          <w:rFonts w:ascii="Times New Roman" w:hAnsi="Times New Roman"/>
          <w:sz w:val="24"/>
          <w:szCs w:val="24"/>
        </w:rPr>
        <w:t xml:space="preserve"> срока </w:t>
      </w:r>
      <w:r w:rsidRPr="008A70F9">
        <w:rPr>
          <w:rFonts w:ascii="Times New Roman" w:hAnsi="Times New Roman" w:cs="Times New Roman"/>
          <w:sz w:val="24"/>
          <w:szCs w:val="24"/>
        </w:rPr>
        <w:t xml:space="preserve">аренды, исчисляемого от даты подписания Сторонами Акта приема-передачи, ежемесячная Арендная плата составляет () рублей </w:t>
      </w:r>
      <w:r>
        <w:rPr>
          <w:rFonts w:ascii="Times New Roman" w:hAnsi="Times New Roman" w:cs="Times New Roman"/>
          <w:sz w:val="24"/>
          <w:szCs w:val="24"/>
        </w:rPr>
        <w:t>00</w:t>
      </w:r>
      <w:r w:rsidRPr="008A70F9">
        <w:rPr>
          <w:rFonts w:ascii="Times New Roman" w:hAnsi="Times New Roman" w:cs="Times New Roman"/>
          <w:sz w:val="24"/>
          <w:szCs w:val="24"/>
        </w:rPr>
        <w:t xml:space="preserve"> копеек, кроме того НДС 20% - () рубля </w:t>
      </w:r>
      <w:r>
        <w:rPr>
          <w:rFonts w:ascii="Times New Roman" w:hAnsi="Times New Roman" w:cs="Times New Roman"/>
          <w:sz w:val="24"/>
          <w:szCs w:val="24"/>
        </w:rPr>
        <w:t>00</w:t>
      </w:r>
      <w:r w:rsidRPr="008A70F9">
        <w:rPr>
          <w:rFonts w:ascii="Times New Roman" w:hAnsi="Times New Roman" w:cs="Times New Roman"/>
          <w:sz w:val="24"/>
          <w:szCs w:val="24"/>
        </w:rPr>
        <w:t xml:space="preserve"> копейка, итого с учетом НДС – () рублей </w:t>
      </w:r>
      <w:r>
        <w:rPr>
          <w:rFonts w:ascii="Times New Roman" w:hAnsi="Times New Roman" w:cs="Times New Roman"/>
          <w:sz w:val="24"/>
          <w:szCs w:val="24"/>
        </w:rPr>
        <w:t>00</w:t>
      </w:r>
      <w:r w:rsidRPr="008A70F9">
        <w:rPr>
          <w:rFonts w:ascii="Times New Roman" w:hAnsi="Times New Roman" w:cs="Times New Roman"/>
          <w:sz w:val="24"/>
          <w:szCs w:val="24"/>
        </w:rPr>
        <w:t xml:space="preserve"> копеек в месяц. </w:t>
      </w:r>
    </w:p>
    <w:p w14:paraId="3270A306" w14:textId="115088FC" w:rsidR="00D746C2" w:rsidRPr="008A70F9" w:rsidRDefault="00D746C2" w:rsidP="00D746C2">
      <w:pPr>
        <w:snapToGri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4.2.3. </w:t>
      </w:r>
      <w:r w:rsidRPr="008A70F9">
        <w:rPr>
          <w:rFonts w:ascii="Times New Roman" w:hAnsi="Times New Roman" w:cs="Times New Roman"/>
          <w:sz w:val="24"/>
          <w:szCs w:val="24"/>
        </w:rPr>
        <w:t xml:space="preserve"> Начиная с 5 (пятого) месяца срока аренды, исчисляемого от даты подписания Сторонами Акта приема-передачи, </w:t>
      </w:r>
      <w:r>
        <w:rPr>
          <w:rFonts w:ascii="Times New Roman" w:hAnsi="Times New Roman" w:cs="Times New Roman"/>
          <w:sz w:val="24"/>
          <w:szCs w:val="24"/>
        </w:rPr>
        <w:t xml:space="preserve">постоянная </w:t>
      </w:r>
      <w:r w:rsidRPr="008A70F9">
        <w:rPr>
          <w:rFonts w:ascii="Times New Roman" w:hAnsi="Times New Roman" w:cs="Times New Roman"/>
          <w:sz w:val="24"/>
          <w:szCs w:val="24"/>
        </w:rPr>
        <w:t xml:space="preserve">арендная плата составляет ежемесячно </w:t>
      </w:r>
      <w:bookmarkEnd w:id="10"/>
      <w:r w:rsidRPr="008A70F9">
        <w:rPr>
          <w:rFonts w:ascii="Times New Roman" w:hAnsi="Times New Roman" w:cs="Times New Roman"/>
          <w:sz w:val="24"/>
          <w:szCs w:val="24"/>
        </w:rPr>
        <w:t xml:space="preserve">() рубля </w:t>
      </w:r>
      <w:r>
        <w:rPr>
          <w:rFonts w:ascii="Times New Roman" w:hAnsi="Times New Roman" w:cs="Times New Roman"/>
          <w:sz w:val="24"/>
          <w:szCs w:val="24"/>
        </w:rPr>
        <w:t>00</w:t>
      </w:r>
      <w:r w:rsidRPr="008A70F9">
        <w:rPr>
          <w:rFonts w:ascii="Times New Roman" w:hAnsi="Times New Roman" w:cs="Times New Roman"/>
          <w:sz w:val="24"/>
          <w:szCs w:val="24"/>
        </w:rPr>
        <w:t xml:space="preserve"> копеек, кроме того НДС 20% – () рублей </w:t>
      </w:r>
      <w:r>
        <w:rPr>
          <w:rFonts w:ascii="Times New Roman" w:hAnsi="Times New Roman" w:cs="Times New Roman"/>
          <w:sz w:val="24"/>
          <w:szCs w:val="24"/>
        </w:rPr>
        <w:t>00</w:t>
      </w:r>
      <w:r w:rsidRPr="008A70F9">
        <w:rPr>
          <w:rFonts w:ascii="Times New Roman" w:hAnsi="Times New Roman" w:cs="Times New Roman"/>
          <w:sz w:val="24"/>
          <w:szCs w:val="24"/>
        </w:rPr>
        <w:t xml:space="preserve"> копейки, итого, с учетом НДС – () рублей</w:t>
      </w:r>
      <w:r>
        <w:rPr>
          <w:rFonts w:ascii="Times New Roman" w:hAnsi="Times New Roman" w:cs="Times New Roman"/>
          <w:sz w:val="24"/>
          <w:szCs w:val="24"/>
        </w:rPr>
        <w:t xml:space="preserve"> 00</w:t>
      </w:r>
      <w:r w:rsidRPr="008A70F9">
        <w:rPr>
          <w:rFonts w:ascii="Times New Roman" w:hAnsi="Times New Roman" w:cs="Times New Roman"/>
          <w:sz w:val="24"/>
          <w:szCs w:val="24"/>
        </w:rPr>
        <w:t xml:space="preserve"> копеек.</w:t>
      </w:r>
    </w:p>
    <w:p w14:paraId="262AE616" w14:textId="77777777" w:rsidR="00D746C2" w:rsidRDefault="00D746C2" w:rsidP="00232582">
      <w:pPr>
        <w:pStyle w:val="a7"/>
        <w:numPr>
          <w:ilvl w:val="1"/>
          <w:numId w:val="18"/>
        </w:numPr>
        <w:tabs>
          <w:tab w:val="left" w:pos="-1418"/>
        </w:tabs>
        <w:snapToGrid w:val="0"/>
        <w:spacing w:after="0" w:line="240" w:lineRule="auto"/>
        <w:ind w:left="0" w:firstLine="708"/>
        <w:jc w:val="both"/>
        <w:rPr>
          <w:rFonts w:ascii="Times New Roman" w:hAnsi="Times New Roman" w:cs="Times New Roman"/>
          <w:sz w:val="24"/>
          <w:szCs w:val="24"/>
        </w:rPr>
      </w:pPr>
      <w:r w:rsidRPr="0063394F">
        <w:rPr>
          <w:rFonts w:ascii="Times New Roman" w:hAnsi="Times New Roman" w:cs="Times New Roman"/>
          <w:sz w:val="24"/>
          <w:szCs w:val="24"/>
        </w:rPr>
        <w:t>Переменная арендная плата</w:t>
      </w:r>
      <w:r>
        <w:rPr>
          <w:rFonts w:ascii="Times New Roman" w:hAnsi="Times New Roman" w:cs="Times New Roman"/>
          <w:sz w:val="24"/>
          <w:szCs w:val="24"/>
        </w:rPr>
        <w:t>:</w:t>
      </w:r>
    </w:p>
    <w:p w14:paraId="56C9A9B7" w14:textId="4A6003D2" w:rsidR="00D746C2" w:rsidRPr="00232582" w:rsidRDefault="00D746C2" w:rsidP="00232582">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232582">
        <w:rPr>
          <w:rFonts w:ascii="Times New Roman" w:hAnsi="Times New Roman" w:cs="Times New Roman"/>
          <w:sz w:val="24"/>
          <w:szCs w:val="24"/>
        </w:rPr>
        <w:t>Переменная арендная плата – фактически понесенные Арендодателем расходы на оплату коммунальных услуг Арендатора (теплоснабжение, энергоснабжение, водоснабжение, водоотведение), а также техническое обслуживание и ремонт инженерных систем жизнеобеспечения и обслуживание общедомового имущества увеличенные на сумму НДС (20%).</w:t>
      </w:r>
    </w:p>
    <w:p w14:paraId="1180B583" w14:textId="77777777" w:rsidR="00D746C2" w:rsidRDefault="00D746C2" w:rsidP="00232582">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14:paraId="11C028E0" w14:textId="77777777" w:rsidR="00D746C2" w:rsidRDefault="00D746C2" w:rsidP="00232582">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w:t>
      </w:r>
      <w:r>
        <w:rPr>
          <w:rFonts w:ascii="Times New Roman" w:hAnsi="Times New Roman" w:cs="Times New Roman"/>
          <w:sz w:val="24"/>
          <w:szCs w:val="24"/>
        </w:rPr>
        <w:t>)</w:t>
      </w:r>
      <w:r w:rsidRPr="00F5493A">
        <w:rPr>
          <w:rFonts w:ascii="Times New Roman" w:hAnsi="Times New Roman" w:cs="Times New Roman"/>
          <w:sz w:val="24"/>
          <w:szCs w:val="24"/>
        </w:rPr>
        <w:t>.</w:t>
      </w:r>
    </w:p>
    <w:p w14:paraId="13ECDB64" w14:textId="77777777" w:rsidR="00D746C2" w:rsidRPr="00F5493A" w:rsidRDefault="00D746C2" w:rsidP="00232582">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в течение 5 (пяти) рабочих дней с даты получение счета на оплату.</w:t>
      </w:r>
    </w:p>
    <w:p w14:paraId="00A93FC8" w14:textId="77777777" w:rsidR="00D746C2" w:rsidRDefault="00D746C2" w:rsidP="00232582">
      <w:pPr>
        <w:numPr>
          <w:ilvl w:val="1"/>
          <w:numId w:val="18"/>
        </w:numPr>
        <w:tabs>
          <w:tab w:val="left" w:pos="-1418"/>
        </w:tabs>
        <w:snapToGrid w:val="0"/>
        <w:spacing w:after="0" w:line="240" w:lineRule="auto"/>
        <w:ind w:left="0" w:firstLine="708"/>
        <w:contextualSpacing/>
        <w:jc w:val="both"/>
        <w:rPr>
          <w:rFonts w:ascii="Times New Roman" w:hAnsi="Times New Roman" w:cs="Times New Roman"/>
          <w:sz w:val="24"/>
          <w:szCs w:val="24"/>
        </w:rPr>
      </w:pPr>
      <w:r>
        <w:rPr>
          <w:rFonts w:ascii="Times New Roman" w:hAnsi="Times New Roman" w:cs="Times New Roman"/>
          <w:sz w:val="24"/>
          <w:szCs w:val="24"/>
        </w:rPr>
        <w:t>А</w:t>
      </w:r>
      <w:r w:rsidRPr="003852BA">
        <w:rPr>
          <w:rFonts w:ascii="Times New Roman" w:hAnsi="Times New Roman" w:cs="Times New Roman"/>
          <w:sz w:val="24"/>
          <w:szCs w:val="24"/>
        </w:rPr>
        <w:t>рендная плата начисляется со дня передачи Объекта Арендатору в порядке, указанном в пункте 3.1 Договора, по день возврата Объекта Арендодателю по Акту приема-передачи.</w:t>
      </w:r>
    </w:p>
    <w:p w14:paraId="780094D3" w14:textId="77777777" w:rsidR="00D746C2" w:rsidRPr="008A70F9" w:rsidRDefault="00D746C2" w:rsidP="00232582">
      <w:pPr>
        <w:numPr>
          <w:ilvl w:val="1"/>
          <w:numId w:val="18"/>
        </w:numPr>
        <w:tabs>
          <w:tab w:val="left" w:pos="-1418"/>
        </w:tabs>
        <w:snapToGrid w:val="0"/>
        <w:spacing w:after="0" w:line="240" w:lineRule="auto"/>
        <w:ind w:left="0" w:firstLine="708"/>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 Арендная плата </w:t>
      </w:r>
      <w:r w:rsidRPr="008A70F9">
        <w:rPr>
          <w:rFonts w:ascii="Times New Roman" w:hAnsi="Times New Roman" w:cs="Times New Roman"/>
          <w:bCs/>
          <w:sz w:val="24"/>
          <w:szCs w:val="24"/>
        </w:rPr>
        <w:t xml:space="preserve">включает в себя </w:t>
      </w:r>
      <w:r w:rsidRPr="008A70F9">
        <w:rPr>
          <w:rFonts w:ascii="Times New Roman" w:hAnsi="Times New Roman" w:cs="Times New Roman"/>
          <w:sz w:val="24"/>
          <w:szCs w:val="24"/>
        </w:rPr>
        <w:t>платежи за пользование соответствующей частью земельного участка (пропорционально занимаемой площади)</w:t>
      </w:r>
      <w:r>
        <w:rPr>
          <w:rFonts w:ascii="Times New Roman" w:hAnsi="Times New Roman" w:cs="Times New Roman"/>
          <w:sz w:val="24"/>
          <w:szCs w:val="24"/>
        </w:rPr>
        <w:t>.</w:t>
      </w:r>
    </w:p>
    <w:p w14:paraId="495A5332" w14:textId="47AD0FB7" w:rsidR="00D746C2" w:rsidRPr="008A70F9" w:rsidRDefault="00D746C2" w:rsidP="00232582">
      <w:pPr>
        <w:numPr>
          <w:ilvl w:val="1"/>
          <w:numId w:val="18"/>
        </w:numPr>
        <w:tabs>
          <w:tab w:val="left" w:pos="-1418"/>
        </w:tabs>
        <w:snapToGrid w:val="0"/>
        <w:spacing w:after="0" w:line="240" w:lineRule="auto"/>
        <w:ind w:left="0" w:firstLine="709"/>
        <w:contextualSpacing/>
        <w:jc w:val="both"/>
        <w:rPr>
          <w:rFonts w:ascii="Times New Roman" w:hAnsi="Times New Roman" w:cs="Times New Roman"/>
          <w:sz w:val="24"/>
          <w:szCs w:val="24"/>
        </w:rPr>
      </w:pPr>
      <w:bookmarkStart w:id="11" w:name="_Ref525222834"/>
      <w:r w:rsidRPr="008A70F9">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8A70F9">
        <w:rPr>
          <w:rFonts w:ascii="Times New Roman" w:hAnsi="Times New Roman" w:cs="Times New Roman"/>
          <w:sz w:val="24"/>
          <w:szCs w:val="24"/>
        </w:rPr>
        <w:t xml:space="preserve">рендную плату за первый месяц аренды в течение 5 (пяти) рабочих дней со дня подписания Сторонами </w:t>
      </w:r>
      <w:bookmarkEnd w:id="11"/>
      <w:r w:rsidRPr="008A70F9">
        <w:rPr>
          <w:rFonts w:ascii="Times New Roman" w:hAnsi="Times New Roman" w:cs="Times New Roman"/>
          <w:sz w:val="24"/>
          <w:szCs w:val="24"/>
        </w:rPr>
        <w:t>Акта приема-передачи.</w:t>
      </w:r>
    </w:p>
    <w:p w14:paraId="293683CD" w14:textId="77777777" w:rsidR="00D746C2" w:rsidRPr="008A70F9" w:rsidRDefault="00D746C2" w:rsidP="00232582">
      <w:pPr>
        <w:numPr>
          <w:ilvl w:val="1"/>
          <w:numId w:val="18"/>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Постоянную а</w:t>
      </w:r>
      <w:r w:rsidRPr="008A70F9">
        <w:rPr>
          <w:rFonts w:ascii="Times New Roman" w:hAnsi="Times New Roman" w:cs="Times New Roman"/>
          <w:sz w:val="24"/>
          <w:szCs w:val="24"/>
        </w:rPr>
        <w:t xml:space="preserve">рендную плату за последующие месяцы не позднее 5 (пятого) числа текущего месяца и если этот день не является рабочим днем, то таким </w:t>
      </w:r>
      <w:r w:rsidRPr="008A70F9">
        <w:rPr>
          <w:rFonts w:ascii="Times New Roman" w:hAnsi="Times New Roman" w:cs="Times New Roman"/>
          <w:sz w:val="24"/>
          <w:szCs w:val="24"/>
        </w:rPr>
        <w:lastRenderedPageBreak/>
        <w:t>днем является первый следующий за ним рабочий день. В январе и мае арендная плата уплачивается до 15 (пятнадцатого) числа соответствующего месяца.</w:t>
      </w:r>
    </w:p>
    <w:p w14:paraId="2B6B12C3" w14:textId="77777777" w:rsidR="00D746C2" w:rsidRPr="008A70F9" w:rsidRDefault="00D746C2" w:rsidP="00232582">
      <w:pPr>
        <w:numPr>
          <w:ilvl w:val="1"/>
          <w:numId w:val="18"/>
        </w:numPr>
        <w:tabs>
          <w:tab w:val="left" w:pos="-1418"/>
        </w:tabs>
        <w:snapToGrid w:val="0"/>
        <w:spacing w:after="0" w:line="240" w:lineRule="auto"/>
        <w:ind w:left="0" w:firstLine="709"/>
        <w:contextualSpacing/>
        <w:jc w:val="both"/>
        <w:rPr>
          <w:rFonts w:ascii="Times New Roman" w:hAnsi="Times New Roman" w:cs="Times New Roman"/>
          <w:sz w:val="24"/>
          <w:szCs w:val="24"/>
        </w:rPr>
      </w:pPr>
      <w:bookmarkStart w:id="12" w:name="_Ref492288379"/>
      <w:bookmarkStart w:id="13" w:name="_Ref492286379"/>
      <w:bookmarkStart w:id="14" w:name="_Ref524686921"/>
      <w:r w:rsidRPr="008A70F9">
        <w:rPr>
          <w:rFonts w:ascii="Times New Roman" w:hAnsi="Times New Roman" w:cs="Times New Roman"/>
          <w:sz w:val="24"/>
          <w:szCs w:val="24"/>
        </w:rPr>
        <w:t xml:space="preserve">Начиная со второго года аренды, </w:t>
      </w:r>
      <w:r>
        <w:rPr>
          <w:rFonts w:ascii="Times New Roman" w:hAnsi="Times New Roman" w:cs="Times New Roman"/>
          <w:sz w:val="24"/>
          <w:szCs w:val="24"/>
        </w:rPr>
        <w:t>Постоянная а</w:t>
      </w:r>
      <w:r w:rsidRPr="008A70F9">
        <w:rPr>
          <w:rFonts w:ascii="Times New Roman" w:hAnsi="Times New Roman" w:cs="Times New Roman"/>
          <w:sz w:val="24"/>
          <w:szCs w:val="24"/>
        </w:rPr>
        <w:t>рендная плата может ежегодно увеличиваться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индекса уровня инфляции,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 менее чем на 5 % от величины арендной платы, действующей в последний месяц предшествующего года. В этом случае арендная плата в новом размере подлежит применению с даты</w:t>
      </w:r>
      <w:r>
        <w:rPr>
          <w:rFonts w:ascii="Times New Roman" w:hAnsi="Times New Roman" w:cs="Times New Roman"/>
          <w:sz w:val="24"/>
          <w:szCs w:val="24"/>
        </w:rPr>
        <w:t>,</w:t>
      </w:r>
      <w:r w:rsidRPr="008A70F9">
        <w:rPr>
          <w:rFonts w:ascii="Times New Roman" w:hAnsi="Times New Roman" w:cs="Times New Roman"/>
          <w:sz w:val="24"/>
          <w:szCs w:val="24"/>
        </w:rPr>
        <w:t xml:space="preserve"> указанной в уведомлении Арендодателя. Календарный год отсчитывается с момента (даты) передачи Объекта по Акту приема-передачи.</w:t>
      </w:r>
    </w:p>
    <w:bookmarkEnd w:id="12"/>
    <w:bookmarkEnd w:id="13"/>
    <w:bookmarkEnd w:id="14"/>
    <w:p w14:paraId="45BB7AA9" w14:textId="77777777" w:rsidR="00D746C2" w:rsidRPr="008A70F9" w:rsidRDefault="00D746C2" w:rsidP="00232582">
      <w:pPr>
        <w:numPr>
          <w:ilvl w:val="1"/>
          <w:numId w:val="18"/>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Обеспечительный платеж:</w:t>
      </w:r>
    </w:p>
    <w:p w14:paraId="445D8B99" w14:textId="77777777" w:rsidR="00D746C2" w:rsidRPr="008A70F9" w:rsidRDefault="00D746C2" w:rsidP="00232582">
      <w:pPr>
        <w:numPr>
          <w:ilvl w:val="2"/>
          <w:numId w:val="18"/>
        </w:numPr>
        <w:snapToGrid w:val="0"/>
        <w:spacing w:after="0" w:line="240" w:lineRule="auto"/>
        <w:ind w:left="0" w:firstLine="709"/>
        <w:contextualSpacing/>
        <w:jc w:val="both"/>
        <w:rPr>
          <w:rFonts w:ascii="Times New Roman" w:hAnsi="Times New Roman" w:cs="Times New Roman"/>
          <w:sz w:val="24"/>
          <w:szCs w:val="24"/>
        </w:rPr>
      </w:pPr>
      <w:bookmarkStart w:id="15" w:name="_Ref525222843"/>
      <w:bookmarkStart w:id="16" w:name="_Ref492288419"/>
      <w:r w:rsidRPr="008A70F9">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w:t>
      </w:r>
      <w:r>
        <w:rPr>
          <w:rFonts w:ascii="Times New Roman" w:hAnsi="Times New Roman" w:cs="Times New Roman"/>
          <w:sz w:val="24"/>
          <w:szCs w:val="24"/>
        </w:rPr>
        <w:t xml:space="preserve"> постоянной</w:t>
      </w:r>
      <w:r w:rsidRPr="008A70F9">
        <w:rPr>
          <w:rFonts w:ascii="Times New Roman" w:hAnsi="Times New Roman" w:cs="Times New Roman"/>
          <w:sz w:val="24"/>
          <w:szCs w:val="24"/>
        </w:rPr>
        <w:t xml:space="preserve"> арендной плате за 1 (один) календарный месяц </w:t>
      </w:r>
      <w:r>
        <w:rPr>
          <w:rFonts w:ascii="Times New Roman" w:hAnsi="Times New Roman" w:cs="Times New Roman"/>
          <w:sz w:val="24"/>
          <w:szCs w:val="24"/>
        </w:rPr>
        <w:t>(п. 4.2.3.</w:t>
      </w:r>
      <w:r w:rsidRPr="008A70F9">
        <w:rPr>
          <w:rFonts w:ascii="Times New Roman" w:hAnsi="Times New Roman" w:cs="Times New Roman"/>
          <w:sz w:val="24"/>
          <w:szCs w:val="24"/>
        </w:rPr>
        <w:t>с учетом НДС, указанной в п.</w:t>
      </w:r>
      <w:r>
        <w:rPr>
          <w:rFonts w:ascii="Times New Roman" w:hAnsi="Times New Roman" w:cs="Times New Roman"/>
          <w:sz w:val="24"/>
          <w:szCs w:val="24"/>
        </w:rPr>
        <w:t>4.2.3.</w:t>
      </w:r>
      <w:r w:rsidRPr="008A70F9">
        <w:rPr>
          <w:rFonts w:ascii="Times New Roman" w:hAnsi="Times New Roman" w:cs="Times New Roman"/>
          <w:sz w:val="24"/>
          <w:szCs w:val="24"/>
        </w:rPr>
        <w:t xml:space="preserve"> Договора.</w:t>
      </w:r>
      <w:bookmarkEnd w:id="15"/>
    </w:p>
    <w:p w14:paraId="53C13D21" w14:textId="142BAFAE" w:rsidR="00D746C2" w:rsidRPr="008A70F9" w:rsidRDefault="00D746C2" w:rsidP="00232582">
      <w:pPr>
        <w:numPr>
          <w:ilvl w:val="2"/>
          <w:numId w:val="18"/>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6"/>
    </w:p>
    <w:p w14:paraId="3752FEF2" w14:textId="77777777" w:rsidR="00D746C2" w:rsidRPr="008A70F9" w:rsidRDefault="00D746C2" w:rsidP="00232582">
      <w:pPr>
        <w:numPr>
          <w:ilvl w:val="2"/>
          <w:numId w:val="18"/>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_Ref510611957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3.3</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w:t>
      </w:r>
    </w:p>
    <w:p w14:paraId="060B493B" w14:textId="77777777" w:rsidR="00D746C2" w:rsidRPr="008A70F9" w:rsidRDefault="00D746C2" w:rsidP="00232582">
      <w:pPr>
        <w:numPr>
          <w:ilvl w:val="2"/>
          <w:numId w:val="18"/>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A052290" w14:textId="77777777" w:rsidR="00D746C2" w:rsidRPr="008A70F9" w:rsidRDefault="00D746C2" w:rsidP="00232582">
      <w:pPr>
        <w:numPr>
          <w:ilvl w:val="2"/>
          <w:numId w:val="18"/>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320BEF1E" w14:textId="77777777" w:rsidR="00D746C2" w:rsidRPr="008A70F9" w:rsidRDefault="00D746C2" w:rsidP="00232582">
      <w:pPr>
        <w:numPr>
          <w:ilvl w:val="2"/>
          <w:numId w:val="18"/>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В случае увеличения размера Арендной платы, в том числе в соответствии с пунктом </w:t>
      </w:r>
      <w:r>
        <w:rPr>
          <w:rFonts w:ascii="Times New Roman" w:hAnsi="Times New Roman" w:cs="Times New Roman"/>
          <w:sz w:val="24"/>
          <w:szCs w:val="24"/>
        </w:rPr>
        <w:t>4.7.</w:t>
      </w:r>
      <w:r w:rsidRPr="008A70F9">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соответствующего новому размеру арендной платы в месяц.</w:t>
      </w:r>
    </w:p>
    <w:p w14:paraId="0EE10EAB" w14:textId="77777777" w:rsidR="00D746C2" w:rsidRPr="008A70F9" w:rsidRDefault="00D746C2" w:rsidP="00232582">
      <w:pPr>
        <w:numPr>
          <w:ilvl w:val="2"/>
          <w:numId w:val="18"/>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 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6AFC7582" w14:textId="77777777" w:rsidR="00D746C2" w:rsidRPr="008A70F9" w:rsidRDefault="00D746C2" w:rsidP="00232582">
      <w:pPr>
        <w:numPr>
          <w:ilvl w:val="2"/>
          <w:numId w:val="18"/>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Обеспечительный платеж не является задатком в значении статей 380-381 ГК РФ.</w:t>
      </w:r>
    </w:p>
    <w:p w14:paraId="7234EFB0" w14:textId="77777777" w:rsidR="00D746C2" w:rsidRPr="008A70F9" w:rsidRDefault="00D746C2" w:rsidP="00232582">
      <w:pPr>
        <w:numPr>
          <w:ilvl w:val="1"/>
          <w:numId w:val="18"/>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t xml:space="preserve">Задаток, уплаченный Арендатором организатору открытых торгов в форме аукциона в размере () </w:t>
      </w:r>
      <w:r w:rsidRPr="008A70F9">
        <w:rPr>
          <w:rFonts w:ascii="Times New Roman" w:hAnsi="Times New Roman" w:cs="Times New Roman"/>
          <w:sz w:val="24"/>
          <w:szCs w:val="24"/>
        </w:rPr>
        <w:t>рублей</w:t>
      </w:r>
      <w:r w:rsidRPr="008A70F9">
        <w:rPr>
          <w:rFonts w:ascii="Times New Roman" w:eastAsia="Times New Roman" w:hAnsi="Times New Roman" w:cs="Times New Roman"/>
          <w:sz w:val="24"/>
          <w:szCs w:val="24"/>
          <w:lang w:eastAsia="ru-RU"/>
        </w:rPr>
        <w:t xml:space="preserve">  копеек, включая НДС 20%, засчитывается в счет исполнения Арендатором обязанности по уплате арендной платы в первые месяцы аренды.</w:t>
      </w:r>
    </w:p>
    <w:p w14:paraId="73DC2FB1" w14:textId="77777777" w:rsidR="00D746C2" w:rsidRPr="008A70F9" w:rsidRDefault="00D746C2" w:rsidP="00232582">
      <w:pPr>
        <w:numPr>
          <w:ilvl w:val="1"/>
          <w:numId w:val="18"/>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_Ref486335588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13</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w:t>
      </w:r>
    </w:p>
    <w:p w14:paraId="611E83C6" w14:textId="77777777" w:rsidR="00D746C2" w:rsidRPr="008A70F9" w:rsidRDefault="00D746C2" w:rsidP="00232582">
      <w:pPr>
        <w:numPr>
          <w:ilvl w:val="1"/>
          <w:numId w:val="18"/>
        </w:numPr>
        <w:snapToGrid w:val="0"/>
        <w:spacing w:after="0" w:line="240" w:lineRule="auto"/>
        <w:ind w:left="0" w:firstLine="709"/>
        <w:contextualSpacing/>
        <w:jc w:val="both"/>
        <w:rPr>
          <w:rFonts w:ascii="Times New Roman" w:hAnsi="Times New Roman" w:cs="Times New Roman"/>
          <w:color w:val="000000"/>
          <w:sz w:val="24"/>
          <w:szCs w:val="24"/>
        </w:rPr>
      </w:pPr>
      <w:r w:rsidRPr="008A70F9">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w:t>
      </w:r>
      <w:r w:rsidRPr="008A70F9">
        <w:rPr>
          <w:rFonts w:ascii="Times New Roman" w:hAnsi="Times New Roman" w:cs="Times New Roman"/>
          <w:color w:val="000000"/>
          <w:sz w:val="24"/>
          <w:szCs w:val="24"/>
        </w:rPr>
        <w:lastRenderedPageBreak/>
        <w:t>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6AB2211D" w14:textId="77777777" w:rsidR="00D746C2" w:rsidRPr="008A70F9" w:rsidRDefault="00D746C2" w:rsidP="00232582">
      <w:pPr>
        <w:numPr>
          <w:ilvl w:val="1"/>
          <w:numId w:val="18"/>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4EAD3BBD" w14:textId="34FE8333" w:rsidR="00D746C2" w:rsidRPr="008A70F9" w:rsidRDefault="00D746C2" w:rsidP="00232582">
      <w:pPr>
        <w:numPr>
          <w:ilvl w:val="1"/>
          <w:numId w:val="18"/>
        </w:numPr>
        <w:snapToGrid w:val="0"/>
        <w:spacing w:after="0" w:line="240" w:lineRule="auto"/>
        <w:ind w:left="0" w:firstLine="709"/>
        <w:contextualSpacing/>
        <w:jc w:val="both"/>
        <w:rPr>
          <w:rFonts w:ascii="Times New Roman" w:hAnsi="Times New Roman" w:cs="Times New Roman"/>
          <w:sz w:val="24"/>
          <w:szCs w:val="24"/>
        </w:rPr>
      </w:pPr>
      <w:bookmarkStart w:id="17" w:name="_Ref485824039"/>
      <w:r w:rsidRPr="008A70F9">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00232582">
        <w:rPr>
          <w:rFonts w:ascii="Times New Roman" w:hAnsi="Times New Roman" w:cs="Times New Roman"/>
          <w:sz w:val="24"/>
          <w:szCs w:val="24"/>
        </w:rPr>
        <w:t>__</w:t>
      </w:r>
      <w:bookmarkStart w:id="18" w:name="_GoBack"/>
      <w:bookmarkEnd w:id="18"/>
      <w:r w:rsidRPr="008A70F9">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7"/>
    </w:p>
    <w:p w14:paraId="5352D4A2" w14:textId="77777777" w:rsidR="00C42530" w:rsidRDefault="00C42530" w:rsidP="00C42530">
      <w:pPr>
        <w:pStyle w:val="a7"/>
        <w:snapToGrid w:val="0"/>
        <w:spacing w:after="0" w:line="240" w:lineRule="auto"/>
        <w:ind w:left="709"/>
        <w:jc w:val="both"/>
        <w:rPr>
          <w:rFonts w:ascii="Times New Roman" w:hAnsi="Times New Roman" w:cs="Times New Roman"/>
          <w:sz w:val="24"/>
          <w:szCs w:val="24"/>
        </w:rPr>
      </w:pPr>
    </w:p>
    <w:p w14:paraId="3EF35CAE" w14:textId="77777777" w:rsidR="005217FE" w:rsidRPr="00BF5540" w:rsidRDefault="005217FE" w:rsidP="006B34E3">
      <w:pPr>
        <w:pStyle w:val="a7"/>
        <w:numPr>
          <w:ilvl w:val="0"/>
          <w:numId w:val="18"/>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Права и обязанности Сторон</w:t>
      </w:r>
    </w:p>
    <w:p w14:paraId="1937608C" w14:textId="77777777" w:rsidR="005217FE" w:rsidRPr="00BF5540" w:rsidRDefault="005217FE" w:rsidP="005217FE">
      <w:pPr>
        <w:pStyle w:val="a7"/>
        <w:spacing w:after="0" w:line="240" w:lineRule="auto"/>
        <w:ind w:left="0" w:firstLine="709"/>
        <w:rPr>
          <w:rFonts w:ascii="Times New Roman" w:hAnsi="Times New Roman" w:cs="Times New Roman"/>
          <w:b/>
          <w:sz w:val="24"/>
          <w:szCs w:val="24"/>
        </w:rPr>
      </w:pPr>
    </w:p>
    <w:p w14:paraId="7C7F8C75" w14:textId="77777777" w:rsidR="005217FE" w:rsidRPr="00BF5540" w:rsidRDefault="005217FE" w:rsidP="00E979CE">
      <w:pPr>
        <w:pStyle w:val="a7"/>
        <w:numPr>
          <w:ilvl w:val="1"/>
          <w:numId w:val="18"/>
        </w:numPr>
        <w:tabs>
          <w:tab w:val="left" w:pos="-1418"/>
        </w:tabs>
        <w:snapToGrid w:val="0"/>
        <w:spacing w:after="0" w:line="240" w:lineRule="auto"/>
        <w:ind w:left="0" w:firstLine="709"/>
        <w:jc w:val="both"/>
        <w:rPr>
          <w:rFonts w:ascii="Times New Roman" w:hAnsi="Times New Roman" w:cs="Times New Roman"/>
          <w:b/>
          <w:sz w:val="24"/>
          <w:szCs w:val="24"/>
        </w:rPr>
      </w:pPr>
      <w:r w:rsidRPr="00BF5540">
        <w:rPr>
          <w:rFonts w:ascii="Times New Roman" w:hAnsi="Times New Roman" w:cs="Times New Roman"/>
          <w:b/>
          <w:sz w:val="24"/>
          <w:szCs w:val="24"/>
        </w:rPr>
        <w:t>Арендодатель обязуется:</w:t>
      </w:r>
    </w:p>
    <w:p w14:paraId="443C6E26" w14:textId="77777777" w:rsidR="005217FE" w:rsidRPr="00BF5540" w:rsidRDefault="005217FE" w:rsidP="00E979CE">
      <w:pPr>
        <w:pStyle w:val="a7"/>
        <w:numPr>
          <w:ilvl w:val="2"/>
          <w:numId w:val="18"/>
        </w:numPr>
        <w:tabs>
          <w:tab w:val="left" w:pos="-1418"/>
        </w:tabs>
        <w:snapToGrid w:val="0"/>
        <w:spacing w:after="0" w:line="240" w:lineRule="auto"/>
        <w:ind w:left="0" w:firstLine="720"/>
        <w:jc w:val="both"/>
        <w:rPr>
          <w:rFonts w:ascii="Times New Roman" w:hAnsi="Times New Roman" w:cs="Times New Roman"/>
          <w:sz w:val="24"/>
          <w:szCs w:val="24"/>
        </w:rPr>
      </w:pPr>
      <w:r w:rsidRPr="00BF5540">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5D5A7534" w14:textId="225BCD34" w:rsidR="005217FE" w:rsidRDefault="005217FE" w:rsidP="00E979C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36DBFF4F" w14:textId="6DB618E2" w:rsidR="000C2C83" w:rsidRPr="000C2C83" w:rsidRDefault="000C2C83" w:rsidP="00E979C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w:t>
      </w:r>
      <w:r w:rsidRPr="000B218B">
        <w:rPr>
          <w:rFonts w:ascii="Times New Roman" w:hAnsi="Times New Roman" w:cs="Times New Roman"/>
          <w:sz w:val="24"/>
          <w:szCs w:val="24"/>
        </w:rPr>
        <w:t xml:space="preserve">и на Объекте. </w:t>
      </w:r>
      <w:r w:rsidRPr="00A103A7">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Pr>
          <w:rFonts w:ascii="Times New Roman" w:hAnsi="Times New Roman" w:cs="Times New Roman"/>
          <w:sz w:val="24"/>
          <w:szCs w:val="24"/>
        </w:rPr>
        <w:t>.</w:t>
      </w:r>
    </w:p>
    <w:p w14:paraId="650D7E93" w14:textId="77777777" w:rsidR="005217FE" w:rsidRPr="00BF5540" w:rsidRDefault="005217FE" w:rsidP="00E979C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минимальном количестве, указанном в </w:t>
      </w:r>
      <w:r w:rsidRPr="00BF5540">
        <w:rPr>
          <w:rFonts w:ascii="Times New Roman" w:hAnsi="Times New Roman" w:cs="Times New Roman"/>
          <w:bCs/>
          <w:sz w:val="24"/>
          <w:szCs w:val="24"/>
        </w:rPr>
        <w:t>Приложение № 2 к Договору.</w:t>
      </w:r>
    </w:p>
    <w:p w14:paraId="51BDAA3D" w14:textId="77777777" w:rsidR="005217FE"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Осуществлять согласование реконструкции (перепланировки, переустройства), капитального ремонта и (или) неотделимых улучшений Объекта, размещения объектов наружной рекламы, вывесок, объявлений или рекламных щитов снаружи Здания, а также вывесок внутри Объекта,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14:paraId="7438C205" w14:textId="77777777" w:rsidR="005217FE" w:rsidRPr="00BF5540" w:rsidRDefault="005217FE" w:rsidP="00E979CE">
      <w:pPr>
        <w:pStyle w:val="a7"/>
        <w:numPr>
          <w:ilvl w:val="1"/>
          <w:numId w:val="18"/>
        </w:numPr>
        <w:tabs>
          <w:tab w:val="left" w:pos="-1418"/>
        </w:tabs>
        <w:snapToGrid w:val="0"/>
        <w:spacing w:after="0" w:line="240" w:lineRule="auto"/>
        <w:ind w:left="0" w:firstLine="709"/>
        <w:jc w:val="both"/>
        <w:rPr>
          <w:rFonts w:ascii="Times New Roman" w:hAnsi="Times New Roman" w:cs="Times New Roman"/>
          <w:b/>
          <w:sz w:val="24"/>
          <w:szCs w:val="24"/>
        </w:rPr>
      </w:pPr>
      <w:r w:rsidRPr="00BF5540">
        <w:rPr>
          <w:rFonts w:ascii="Times New Roman" w:hAnsi="Times New Roman" w:cs="Times New Roman"/>
          <w:b/>
          <w:sz w:val="24"/>
          <w:szCs w:val="24"/>
        </w:rPr>
        <w:t>Арендодатель вправе:</w:t>
      </w:r>
    </w:p>
    <w:p w14:paraId="40782E2E" w14:textId="099AD935"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Арендодатель имеет право доступа на Объект в порядке, указанном в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_Ref485824072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14A4B">
        <w:rPr>
          <w:rFonts w:ascii="Times New Roman" w:hAnsi="Times New Roman" w:cs="Times New Roman"/>
          <w:sz w:val="24"/>
          <w:szCs w:val="24"/>
        </w:rPr>
        <w:t>5.3.10</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w:t>
      </w:r>
      <w:r w:rsidR="00B03C7E" w:rsidRPr="00BF5540">
        <w:rPr>
          <w:rFonts w:ascii="Times New Roman" w:hAnsi="Times New Roman" w:cs="Times New Roman"/>
          <w:sz w:val="24"/>
          <w:szCs w:val="24"/>
        </w:rPr>
        <w:t>на</w:t>
      </w:r>
      <w:r w:rsidRPr="00BF5540">
        <w:rPr>
          <w:rFonts w:ascii="Times New Roman" w:hAnsi="Times New Roman" w:cs="Times New Roman"/>
          <w:sz w:val="24"/>
          <w:szCs w:val="24"/>
        </w:rPr>
        <w:t xml:space="preserve">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14:paraId="79262F8C" w14:textId="47F1A1AF" w:rsidR="005217FE" w:rsidRDefault="005217FE" w:rsidP="00E979CE">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w:t>
      </w:r>
      <w:r w:rsidR="00B562DC">
        <w:rPr>
          <w:rFonts w:ascii="Times New Roman" w:hAnsi="Times New Roman" w:cs="Times New Roman"/>
          <w:sz w:val="24"/>
          <w:szCs w:val="24"/>
        </w:rPr>
        <w:t>а</w:t>
      </w:r>
      <w:r w:rsidRPr="00BF5540">
        <w:rPr>
          <w:rFonts w:ascii="Times New Roman" w:hAnsi="Times New Roman" w:cs="Times New Roman"/>
          <w:sz w:val="24"/>
          <w:szCs w:val="24"/>
        </w:rPr>
        <w:t>рендаторам.</w:t>
      </w:r>
    </w:p>
    <w:p w14:paraId="48FB13AE" w14:textId="76C6400A" w:rsidR="005217FE" w:rsidRPr="00310C62" w:rsidRDefault="005217FE" w:rsidP="00E979CE">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w:t>
      </w:r>
      <w:r w:rsidRPr="00BF5540">
        <w:rPr>
          <w:rFonts w:ascii="Times New Roman" w:hAnsi="Times New Roman" w:cs="Times New Roman"/>
          <w:sz w:val="24"/>
          <w:szCs w:val="24"/>
        </w:rPr>
        <w:lastRenderedPageBreak/>
        <w:t xml:space="preserve">в доступе в Объект и (или) отключить Объект от теплоснабжения, энергоснабжения, водоснабжения, водоотведения, начиная с даты, следующей за датой истечения срока аренды или расторжения Договора, без возмещения Арендатору убытков, которые могут возникнуть у </w:t>
      </w:r>
      <w:r w:rsidRPr="00310C62">
        <w:rPr>
          <w:rFonts w:ascii="Times New Roman" w:hAnsi="Times New Roman" w:cs="Times New Roman"/>
          <w:sz w:val="24"/>
          <w:szCs w:val="24"/>
        </w:rPr>
        <w:t>последнего в данной связи.</w:t>
      </w:r>
    </w:p>
    <w:p w14:paraId="5E01512C" w14:textId="1D0298C5" w:rsidR="00310C62" w:rsidRPr="00310C62" w:rsidRDefault="00310C62" w:rsidP="00E979CE">
      <w:pPr>
        <w:pStyle w:val="a7"/>
        <w:numPr>
          <w:ilvl w:val="2"/>
          <w:numId w:val="18"/>
        </w:numPr>
        <w:spacing w:after="0" w:line="240" w:lineRule="auto"/>
        <w:ind w:left="0" w:firstLine="709"/>
        <w:jc w:val="both"/>
        <w:rPr>
          <w:rFonts w:ascii="Times New Roman" w:eastAsia="Times New Roman" w:hAnsi="Times New Roman" w:cs="Times New Roman"/>
          <w:sz w:val="24"/>
          <w:szCs w:val="24"/>
          <w:lang w:eastAsia="ru-RU"/>
        </w:rPr>
      </w:pPr>
      <w:r w:rsidRPr="00310C62">
        <w:rPr>
          <w:rFonts w:ascii="Times New Roman" w:eastAsia="Times New Roman" w:hAnsi="Times New Roman" w:cs="Times New Roman"/>
          <w:sz w:val="24"/>
          <w:szCs w:val="24"/>
          <w:lang w:eastAsia="ru-RU"/>
        </w:rPr>
        <w:t xml:space="preserve">Арендодатель имеет право приостановить оказание коммунальных и прочих услуг, а также ограничить доступ </w:t>
      </w:r>
      <w:r w:rsidR="000C2C83" w:rsidRPr="00173C8A">
        <w:rPr>
          <w:rFonts w:ascii="Times New Roman" w:eastAsia="Times New Roman" w:hAnsi="Times New Roman" w:cs="Times New Roman"/>
          <w:sz w:val="24"/>
          <w:szCs w:val="24"/>
          <w:lang w:eastAsia="ru-RU"/>
        </w:rPr>
        <w:t>персоналу Арендатора и его посетителя</w:t>
      </w:r>
      <w:r w:rsidR="000C2C83">
        <w:rPr>
          <w:rFonts w:ascii="Times New Roman" w:eastAsia="Times New Roman" w:hAnsi="Times New Roman" w:cs="Times New Roman"/>
          <w:sz w:val="24"/>
          <w:szCs w:val="24"/>
          <w:lang w:eastAsia="ru-RU"/>
        </w:rPr>
        <w:t>м</w:t>
      </w:r>
      <w:r w:rsidRPr="00310C62">
        <w:rPr>
          <w:rFonts w:ascii="Times New Roman" w:eastAsia="Times New Roman" w:hAnsi="Times New Roman" w:cs="Times New Roman"/>
          <w:sz w:val="24"/>
          <w:szCs w:val="24"/>
          <w:lang w:eastAsia="ru-RU"/>
        </w:rPr>
        <w:t xml:space="preserve"> на Объект, в следующих случаях:</w:t>
      </w:r>
    </w:p>
    <w:p w14:paraId="7E9C51FD" w14:textId="193781FA" w:rsidR="00310C62" w:rsidRPr="00310C62" w:rsidRDefault="00310C62" w:rsidP="003421D0">
      <w:pPr>
        <w:tabs>
          <w:tab w:val="left" w:pos="8222"/>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310C62">
        <w:rPr>
          <w:rFonts w:ascii="Times New Roman" w:eastAsia="Times New Roman" w:hAnsi="Times New Roman" w:cs="Times New Roman"/>
          <w:sz w:val="24"/>
          <w:szCs w:val="24"/>
          <w:lang w:eastAsia="ru-RU"/>
        </w:rPr>
        <w:t>- просрочка внесения Арендатором любых платежей по Договору более чем на 5 (пять) календарных дней;</w:t>
      </w:r>
    </w:p>
    <w:p w14:paraId="2E93AF94" w14:textId="7B0A5863" w:rsidR="00310C62" w:rsidRPr="00310C62" w:rsidRDefault="00310C62" w:rsidP="00310C62">
      <w:pPr>
        <w:spacing w:after="0" w:line="240" w:lineRule="auto"/>
        <w:jc w:val="both"/>
        <w:rPr>
          <w:rFonts w:ascii="Times New Roman" w:hAnsi="Times New Roman" w:cs="Times New Roman"/>
          <w:sz w:val="24"/>
          <w:szCs w:val="24"/>
        </w:rPr>
      </w:pPr>
      <w:r w:rsidRPr="00310C62">
        <w:rPr>
          <w:rFonts w:ascii="Times New Roman" w:eastAsia="Times New Roman" w:hAnsi="Times New Roman" w:cs="Times New Roman"/>
          <w:sz w:val="24"/>
          <w:szCs w:val="24"/>
          <w:lang w:eastAsia="ru-RU"/>
        </w:rPr>
        <w:t xml:space="preserve">            - </w:t>
      </w:r>
      <w:r w:rsidRPr="00310C62">
        <w:rPr>
          <w:rFonts w:ascii="Times New Roman" w:eastAsia="Times New Roman" w:hAnsi="Times New Roman" w:cs="Times New Roman"/>
          <w:sz w:val="24"/>
          <w:szCs w:val="24"/>
          <w:lang w:val="en-US" w:eastAsia="ru-RU"/>
        </w:rPr>
        <w:t> </w:t>
      </w:r>
      <w:r w:rsidRPr="00310C62">
        <w:rPr>
          <w:rFonts w:ascii="Times New Roman" w:eastAsia="Times New Roman" w:hAnsi="Times New Roman" w:cs="Times New Roman"/>
          <w:sz w:val="24"/>
          <w:szCs w:val="24"/>
          <w:lang w:eastAsia="ru-RU"/>
        </w:rPr>
        <w:t>отказ от оплаты штрафных актов надзорных органов, составленных вследствие деятельности Арендатора.</w:t>
      </w:r>
    </w:p>
    <w:p w14:paraId="632EE3EF" w14:textId="77777777" w:rsidR="005217FE" w:rsidRPr="007F74F0" w:rsidRDefault="005217FE" w:rsidP="005217FE">
      <w:pPr>
        <w:pStyle w:val="a7"/>
        <w:spacing w:after="0" w:line="240" w:lineRule="auto"/>
        <w:ind w:left="0" w:firstLine="709"/>
        <w:jc w:val="both"/>
        <w:rPr>
          <w:rFonts w:ascii="Times New Roman" w:hAnsi="Times New Roman" w:cs="Times New Roman"/>
          <w:sz w:val="16"/>
          <w:szCs w:val="16"/>
        </w:rPr>
      </w:pPr>
    </w:p>
    <w:p w14:paraId="18EB2CFB" w14:textId="77777777" w:rsidR="005217FE" w:rsidRPr="00BF5540" w:rsidRDefault="005217FE" w:rsidP="00B425C6">
      <w:pPr>
        <w:pStyle w:val="a7"/>
        <w:numPr>
          <w:ilvl w:val="1"/>
          <w:numId w:val="18"/>
        </w:numPr>
        <w:tabs>
          <w:tab w:val="left" w:pos="-1418"/>
        </w:tabs>
        <w:snapToGrid w:val="0"/>
        <w:spacing w:after="0" w:line="240" w:lineRule="auto"/>
        <w:ind w:left="0" w:firstLine="709"/>
        <w:jc w:val="both"/>
        <w:rPr>
          <w:rFonts w:ascii="Times New Roman" w:hAnsi="Times New Roman" w:cs="Times New Roman"/>
          <w:b/>
          <w:sz w:val="24"/>
          <w:szCs w:val="24"/>
        </w:rPr>
      </w:pPr>
      <w:r w:rsidRPr="00BF5540">
        <w:rPr>
          <w:rFonts w:ascii="Times New Roman" w:hAnsi="Times New Roman" w:cs="Times New Roman"/>
          <w:b/>
          <w:sz w:val="24"/>
          <w:szCs w:val="24"/>
        </w:rPr>
        <w:t>Арендатор обязуется:</w:t>
      </w:r>
    </w:p>
    <w:p w14:paraId="112954E8" w14:textId="4750BB04" w:rsidR="005217FE" w:rsidRPr="00BF5540"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19254925"/>
      <w:r w:rsidRPr="00BF5540">
        <w:rPr>
          <w:rFonts w:ascii="Times New Roman" w:hAnsi="Times New Roman" w:cs="Times New Roman"/>
          <w:sz w:val="24"/>
          <w:szCs w:val="24"/>
        </w:rPr>
        <w:t xml:space="preserve">Принять Объект от Арендодателя в порядке, указанном в пункте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_Ref485818293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14A4B">
        <w:rPr>
          <w:rFonts w:ascii="Times New Roman" w:hAnsi="Times New Roman" w:cs="Times New Roman"/>
          <w:sz w:val="24"/>
          <w:szCs w:val="24"/>
        </w:rPr>
        <w:t>3.1</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w:t>
      </w:r>
      <w:bookmarkEnd w:id="19"/>
    </w:p>
    <w:p w14:paraId="2E33028A" w14:textId="77777777" w:rsidR="005217FE" w:rsidRPr="00BF5540"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Вносить арендную плату и иные платежи в размере и сроки, установленные Договором.</w:t>
      </w:r>
    </w:p>
    <w:p w14:paraId="75F53947" w14:textId="77777777" w:rsidR="005217FE" w:rsidRPr="00BF5540"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14:paraId="5BA34E21" w14:textId="77777777" w:rsidR="005217FE" w:rsidRPr="00BF5540" w:rsidRDefault="005217FE" w:rsidP="005217FE">
      <w:pPr>
        <w:tabs>
          <w:tab w:val="left" w:pos="-1418"/>
        </w:tabs>
        <w:snapToGrid w:val="0"/>
        <w:spacing w:after="0" w:line="240" w:lineRule="auto"/>
        <w:ind w:firstLine="709"/>
        <w:contextualSpacing/>
        <w:jc w:val="both"/>
        <w:rPr>
          <w:rFonts w:ascii="Times New Roman" w:hAnsi="Times New Roman" w:cs="Times New Roman"/>
          <w:sz w:val="24"/>
          <w:szCs w:val="24"/>
        </w:rPr>
      </w:pPr>
      <w:r w:rsidRPr="00BF5540">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22F93336" w14:textId="77777777" w:rsidR="005217FE" w:rsidRPr="00BF5540"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509914564"/>
      <w:r w:rsidRPr="00BF5540">
        <w:rPr>
          <w:rFonts w:ascii="Times New Roman" w:hAnsi="Times New Roman" w:cs="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20"/>
    </w:p>
    <w:p w14:paraId="4D2E75AF" w14:textId="77777777" w:rsidR="005217FE" w:rsidRPr="00BF5540"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 если Арендатор, по согласованию с Арендодателем, производит реконструкцию (перепланировку, переустройство), капитальный ремонт, то он обязан в течение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0A6596F7" w14:textId="77777777" w:rsidR="005217FE" w:rsidRPr="00BF5540"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765D33C8" w14:textId="77777777" w:rsidR="005217FE" w:rsidRPr="00BF5540"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14:paraId="70986661" w14:textId="6894D865" w:rsidR="005217FE" w:rsidRPr="00BF5540"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Осуществлять текущий ремонт Объекта </w:t>
      </w:r>
      <w:r w:rsidR="00E52054">
        <w:rPr>
          <w:rFonts w:ascii="Times New Roman" w:hAnsi="Times New Roman" w:cs="Times New Roman"/>
          <w:sz w:val="24"/>
          <w:szCs w:val="24"/>
        </w:rPr>
        <w:t xml:space="preserve">и </w:t>
      </w:r>
      <w:r w:rsidR="00E52054" w:rsidRPr="009014BC">
        <w:rPr>
          <w:rFonts w:ascii="Times New Roman" w:hAnsi="Times New Roman" w:cs="Times New Roman"/>
          <w:sz w:val="24"/>
          <w:szCs w:val="24"/>
        </w:rPr>
        <w:t xml:space="preserve">инженерных систем </w:t>
      </w:r>
      <w:r w:rsidR="00E52054">
        <w:rPr>
          <w:rFonts w:ascii="Times New Roman" w:hAnsi="Times New Roman" w:cs="Times New Roman"/>
          <w:sz w:val="24"/>
          <w:szCs w:val="24"/>
        </w:rPr>
        <w:t xml:space="preserve">Объекта </w:t>
      </w:r>
      <w:r w:rsidRPr="00BF5540">
        <w:rPr>
          <w:rFonts w:ascii="Times New Roman" w:hAnsi="Times New Roman" w:cs="Times New Roman"/>
          <w:sz w:val="24"/>
          <w:szCs w:val="24"/>
        </w:rPr>
        <w:t>после получения письменного разрешения от Арендодателя.</w:t>
      </w:r>
    </w:p>
    <w:p w14:paraId="219C98A4" w14:textId="7D3288E8" w:rsidR="005217FE" w:rsidRPr="00BF5540" w:rsidRDefault="005217FE" w:rsidP="005217FE">
      <w:pPr>
        <w:tabs>
          <w:tab w:val="left" w:pos="-1418"/>
        </w:tabs>
        <w:snapToGrid w:val="0"/>
        <w:spacing w:after="0" w:line="240" w:lineRule="auto"/>
        <w:ind w:firstLine="709"/>
        <w:contextualSpacing/>
        <w:jc w:val="both"/>
        <w:rPr>
          <w:rFonts w:ascii="Times New Roman" w:hAnsi="Times New Roman" w:cs="Times New Roman"/>
          <w:sz w:val="24"/>
          <w:szCs w:val="24"/>
        </w:rPr>
      </w:pPr>
      <w:r w:rsidRPr="00BF5540">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6F41FB" w:rsidRPr="00BF5540">
        <w:rPr>
          <w:rFonts w:ascii="Times New Roman" w:hAnsi="Times New Roman" w:cs="Times New Roman"/>
          <w:sz w:val="24"/>
          <w:szCs w:val="24"/>
        </w:rPr>
        <w:t>косметический ремонт Объекта</w:t>
      </w:r>
      <w:r w:rsidR="00892A40">
        <w:rPr>
          <w:rFonts w:ascii="Times New Roman" w:hAnsi="Times New Roman" w:cs="Times New Roman"/>
          <w:sz w:val="24"/>
          <w:szCs w:val="24"/>
        </w:rPr>
        <w:t>, не затрагивающий несущих конструкций</w:t>
      </w:r>
      <w:r w:rsidRPr="00BF5540">
        <w:rPr>
          <w:rFonts w:ascii="Times New Roman" w:hAnsi="Times New Roman" w:cs="Times New Roman"/>
          <w:sz w:val="24"/>
          <w:szCs w:val="24"/>
        </w:rPr>
        <w:t>.</w:t>
      </w:r>
    </w:p>
    <w:p w14:paraId="0F9899BB" w14:textId="2F80194A" w:rsidR="005217FE" w:rsidRPr="00BF5540" w:rsidRDefault="005217FE" w:rsidP="00E979C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85824072"/>
      <w:r w:rsidRPr="00BF5540">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6F41FB" w:rsidRPr="00BF5540">
        <w:rPr>
          <w:rFonts w:ascii="Times New Roman" w:hAnsi="Times New Roman" w:cs="Times New Roman"/>
          <w:sz w:val="24"/>
          <w:szCs w:val="24"/>
        </w:rPr>
        <w:t>2 (два</w:t>
      </w:r>
      <w:r w:rsidRPr="00BF5540">
        <w:rPr>
          <w:rFonts w:ascii="Times New Roman" w:hAnsi="Times New Roman" w:cs="Times New Roman"/>
          <w:sz w:val="24"/>
          <w:szCs w:val="24"/>
        </w:rPr>
        <w:t>) раз</w:t>
      </w:r>
      <w:r w:rsidR="006F41FB" w:rsidRPr="00BF5540">
        <w:rPr>
          <w:rFonts w:ascii="Times New Roman" w:hAnsi="Times New Roman" w:cs="Times New Roman"/>
          <w:sz w:val="24"/>
          <w:szCs w:val="24"/>
        </w:rPr>
        <w:t>а</w:t>
      </w:r>
      <w:r w:rsidRPr="00BF5540">
        <w:rPr>
          <w:rFonts w:ascii="Times New Roman" w:hAnsi="Times New Roman" w:cs="Times New Roman"/>
          <w:sz w:val="24"/>
          <w:szCs w:val="24"/>
        </w:rPr>
        <w:t xml:space="preserve"> в </w:t>
      </w:r>
      <w:r w:rsidR="006F41FB" w:rsidRPr="00BF5540">
        <w:rPr>
          <w:rFonts w:ascii="Times New Roman" w:hAnsi="Times New Roman" w:cs="Times New Roman"/>
          <w:sz w:val="24"/>
          <w:szCs w:val="24"/>
        </w:rPr>
        <w:t>месяц</w:t>
      </w:r>
      <w:r w:rsidR="00686655">
        <w:rPr>
          <w:rFonts w:ascii="Times New Roman" w:hAnsi="Times New Roman" w:cs="Times New Roman"/>
          <w:sz w:val="24"/>
          <w:szCs w:val="24"/>
        </w:rPr>
        <w:t>)</w:t>
      </w:r>
      <w:r w:rsidRPr="00BF5540">
        <w:rPr>
          <w:rFonts w:ascii="Times New Roman" w:hAnsi="Times New Roman" w:cs="Times New Roman"/>
          <w:sz w:val="24"/>
          <w:szCs w:val="24"/>
        </w:rPr>
        <w:t xml:space="preserve">. Точное время, когда Арендатор обязан предоставить </w:t>
      </w:r>
      <w:r w:rsidRPr="00BF5540">
        <w:rPr>
          <w:rFonts w:ascii="Times New Roman" w:hAnsi="Times New Roman" w:cs="Times New Roman"/>
          <w:sz w:val="24"/>
          <w:szCs w:val="24"/>
        </w:rPr>
        <w:lastRenderedPageBreak/>
        <w:t>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1"/>
    </w:p>
    <w:p w14:paraId="6C4E5FB7" w14:textId="6BA08705" w:rsidR="00F57BB5" w:rsidRPr="00BF5540" w:rsidRDefault="00F57BB5" w:rsidP="00E979C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15BAE5F2" w14:textId="77777777" w:rsidR="005217FE" w:rsidRPr="00BF5540" w:rsidRDefault="005217FE" w:rsidP="00E979C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3E142F22"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bookmarkStart w:id="22" w:name="_Ref524689002"/>
      <w:r w:rsidRPr="00BF5540">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2"/>
    </w:p>
    <w:p w14:paraId="27610A5D" w14:textId="74FF02A7" w:rsidR="005217FE" w:rsidRPr="00BF5540" w:rsidRDefault="00CA584B"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17FE" w:rsidRPr="00BF5540">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50D7518C"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6F6057CD" w14:textId="77777777" w:rsidR="005217FE" w:rsidRPr="00AA3FF9"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Здании </w:t>
      </w:r>
      <w:r w:rsidRPr="00AA3FF9">
        <w:rPr>
          <w:rFonts w:ascii="Times New Roman" w:hAnsi="Times New Roman" w:cs="Times New Roman"/>
          <w:sz w:val="24"/>
          <w:szCs w:val="24"/>
        </w:rPr>
        <w:t>никакие предметы в таком положении, количестве или такого веса, которые нанесут вред Объекту и (или) Зданию.</w:t>
      </w:r>
    </w:p>
    <w:p w14:paraId="5E153B8C" w14:textId="5C504077" w:rsidR="005217FE" w:rsidRPr="00AA3FF9"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AA3FF9">
        <w:rPr>
          <w:rFonts w:ascii="Times New Roman" w:hAnsi="Times New Roman" w:cs="Times New Roman"/>
          <w:sz w:val="24"/>
          <w:szCs w:val="24"/>
        </w:rPr>
        <w:t xml:space="preserve">Возвратить Арендодателю Объект в соответствии с пунктом </w:t>
      </w:r>
      <w:r w:rsidRPr="00AA3FF9">
        <w:rPr>
          <w:rFonts w:ascii="Times New Roman" w:hAnsi="Times New Roman" w:cs="Times New Roman"/>
          <w:sz w:val="24"/>
          <w:szCs w:val="24"/>
        </w:rPr>
        <w:fldChar w:fldCharType="begin"/>
      </w:r>
      <w:r w:rsidRPr="00AA3FF9">
        <w:rPr>
          <w:rFonts w:ascii="Times New Roman" w:hAnsi="Times New Roman" w:cs="Times New Roman"/>
          <w:sz w:val="24"/>
          <w:szCs w:val="24"/>
        </w:rPr>
        <w:instrText xml:space="preserve"> REF _Ref492289972 \r \h </w:instrText>
      </w:r>
      <w:r w:rsidR="00BF5540" w:rsidRPr="00AA3FF9">
        <w:rPr>
          <w:rFonts w:ascii="Times New Roman" w:hAnsi="Times New Roman" w:cs="Times New Roman"/>
          <w:sz w:val="24"/>
          <w:szCs w:val="24"/>
        </w:rPr>
        <w:instrText xml:space="preserve"> \* MERGEFORMAT </w:instrText>
      </w:r>
      <w:r w:rsidRPr="00AA3FF9">
        <w:rPr>
          <w:rFonts w:ascii="Times New Roman" w:hAnsi="Times New Roman" w:cs="Times New Roman"/>
          <w:sz w:val="24"/>
          <w:szCs w:val="24"/>
        </w:rPr>
      </w:r>
      <w:r w:rsidRPr="00AA3FF9">
        <w:rPr>
          <w:rFonts w:ascii="Times New Roman" w:hAnsi="Times New Roman" w:cs="Times New Roman"/>
          <w:sz w:val="24"/>
          <w:szCs w:val="24"/>
        </w:rPr>
        <w:fldChar w:fldCharType="separate"/>
      </w:r>
      <w:r w:rsidR="00814A4B" w:rsidRPr="00AA3FF9">
        <w:rPr>
          <w:rFonts w:ascii="Times New Roman" w:hAnsi="Times New Roman" w:cs="Times New Roman"/>
          <w:sz w:val="24"/>
          <w:szCs w:val="24"/>
        </w:rPr>
        <w:t>3.2</w:t>
      </w:r>
      <w:r w:rsidRPr="00AA3FF9">
        <w:rPr>
          <w:rFonts w:ascii="Times New Roman" w:hAnsi="Times New Roman" w:cs="Times New Roman"/>
          <w:sz w:val="24"/>
          <w:szCs w:val="24"/>
        </w:rPr>
        <w:fldChar w:fldCharType="end"/>
      </w:r>
      <w:r w:rsidRPr="00AA3FF9">
        <w:rPr>
          <w:rFonts w:ascii="Times New Roman" w:hAnsi="Times New Roman" w:cs="Times New Roman"/>
          <w:sz w:val="24"/>
          <w:szCs w:val="24"/>
        </w:rPr>
        <w:t xml:space="preserve"> Договора.</w:t>
      </w:r>
    </w:p>
    <w:p w14:paraId="0DDEA7C9" w14:textId="77777777" w:rsidR="005217FE" w:rsidRPr="00AA3FF9"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AA3FF9">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1D78E95" w14:textId="77777777" w:rsidR="005217FE" w:rsidRPr="00AA3FF9"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AA3FF9">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632427A8" w14:textId="77777777" w:rsidR="005217FE" w:rsidRPr="00AA3FF9" w:rsidRDefault="005217FE" w:rsidP="00E979CE">
      <w:pPr>
        <w:pStyle w:val="a7"/>
        <w:numPr>
          <w:ilvl w:val="2"/>
          <w:numId w:val="18"/>
        </w:numPr>
        <w:shd w:val="clear" w:color="auto" w:fill="FFFFFF" w:themeFill="background1"/>
        <w:snapToGrid w:val="0"/>
        <w:spacing w:after="0" w:line="240" w:lineRule="auto"/>
        <w:ind w:left="0" w:firstLine="709"/>
        <w:jc w:val="both"/>
        <w:rPr>
          <w:rFonts w:ascii="Times New Roman" w:hAnsi="Times New Roman" w:cs="Times New Roman"/>
          <w:sz w:val="24"/>
          <w:szCs w:val="24"/>
        </w:rPr>
      </w:pPr>
      <w:r w:rsidRPr="00AA3FF9">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7D12554F" w14:textId="77777777" w:rsidR="005217FE" w:rsidRPr="00BF5540" w:rsidRDefault="005217FE" w:rsidP="00E979CE">
      <w:pPr>
        <w:pStyle w:val="a7"/>
        <w:numPr>
          <w:ilvl w:val="2"/>
          <w:numId w:val="18"/>
        </w:numPr>
        <w:shd w:val="clear" w:color="auto" w:fill="FFFFFF" w:themeFill="background1"/>
        <w:snapToGrid w:val="0"/>
        <w:spacing w:after="0" w:line="240" w:lineRule="auto"/>
        <w:ind w:left="0" w:firstLine="709"/>
        <w:jc w:val="both"/>
        <w:rPr>
          <w:rFonts w:ascii="Times New Roman" w:hAnsi="Times New Roman" w:cs="Times New Roman"/>
          <w:sz w:val="24"/>
          <w:szCs w:val="24"/>
        </w:rPr>
      </w:pPr>
      <w:r w:rsidRPr="00AA3FF9">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w:t>
      </w:r>
      <w:r w:rsidRPr="00BF5540">
        <w:rPr>
          <w:rFonts w:ascii="Times New Roman" w:hAnsi="Times New Roman" w:cs="Times New Roman"/>
          <w:sz w:val="24"/>
          <w:szCs w:val="24"/>
        </w:rPr>
        <w:t xml:space="preserve"> на окружающую среду, Арендатор обязан вносить плату за негативное воздействие на окружающую среду.</w:t>
      </w:r>
    </w:p>
    <w:p w14:paraId="435FAC83"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869FE52"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Не использовать Объект способом, который представляет потенциальную опасность или может причинить ущерб Арендодателю или третьим лицам.</w:t>
      </w:r>
    </w:p>
    <w:p w14:paraId="254E7CBD" w14:textId="0EBB0E75"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r w:rsidR="000C2C83">
        <w:rPr>
          <w:rFonts w:ascii="Times New Roman" w:hAnsi="Times New Roman" w:cs="Times New Roman"/>
          <w:sz w:val="24"/>
          <w:szCs w:val="24"/>
        </w:rPr>
        <w:t xml:space="preserve"> </w:t>
      </w:r>
      <w:r w:rsidR="000C2C83" w:rsidRPr="00BA3906">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r w:rsidR="000C2C83">
        <w:rPr>
          <w:rFonts w:ascii="Times New Roman" w:hAnsi="Times New Roman" w:cs="Times New Roman"/>
          <w:sz w:val="24"/>
          <w:szCs w:val="24"/>
        </w:rPr>
        <w:t>.</w:t>
      </w:r>
    </w:p>
    <w:p w14:paraId="50A3D367"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14:paraId="37F1F773"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8AED93B"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46D0A033"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bookmarkStart w:id="23" w:name="_Ref525055196"/>
      <w:r w:rsidRPr="00BF554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3"/>
    </w:p>
    <w:p w14:paraId="4C9E905B"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14:paraId="7A14C600"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За свой счет осуществлять уборку арендуемого Объекта и прилегающей к Зданию придомовой территории, включая расчистку и вывоз снега в зимний период, очистку кровли и козырьков от снега и наледи в зимний период, мойку фасадов и стеклянных витрин, если таковые имеются,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предоставлением 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p>
    <w:p w14:paraId="72D3D92D" w14:textId="0AF874B6"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sz w:val="24"/>
          <w:szCs w:val="24"/>
        </w:rPr>
        <w:t>В течение 3 (трех) календарных дней после подписания Акта приема – передачи</w:t>
      </w:r>
      <w:r w:rsidRPr="00BF5540">
        <w:rPr>
          <w:rFonts w:ascii="Times New Roman" w:hAnsi="Times New Roman" w:cs="Times New Roman"/>
          <w:sz w:val="24"/>
          <w:szCs w:val="24"/>
        </w:rPr>
        <w:t xml:space="preserve"> </w:t>
      </w:r>
      <w:r w:rsidR="00A56E7A">
        <w:rPr>
          <w:rFonts w:ascii="Times New Roman" w:hAnsi="Times New Roman" w:cs="Times New Roman"/>
          <w:sz w:val="24"/>
          <w:szCs w:val="24"/>
        </w:rPr>
        <w:t>Объекта</w:t>
      </w:r>
      <w:r w:rsidR="00A56E7A" w:rsidRPr="00BF5540">
        <w:rPr>
          <w:rFonts w:ascii="Times New Roman" w:hAnsi="Times New Roman" w:cs="Times New Roman"/>
          <w:sz w:val="24"/>
          <w:szCs w:val="24"/>
        </w:rPr>
        <w:t xml:space="preserve"> </w:t>
      </w:r>
      <w:r w:rsidRPr="00BF5540">
        <w:rPr>
          <w:rFonts w:ascii="Times New Roman" w:hAnsi="Times New Roman" w:cs="Times New Roman"/>
          <w:sz w:val="24"/>
          <w:szCs w:val="24"/>
        </w:rPr>
        <w:t xml:space="preserve">Арендатор обязан назначить распорядительным </w:t>
      </w:r>
      <w:r w:rsidR="0024442A" w:rsidRPr="00BF5540">
        <w:rPr>
          <w:rFonts w:ascii="Times New Roman" w:hAnsi="Times New Roman" w:cs="Times New Roman"/>
          <w:sz w:val="24"/>
          <w:szCs w:val="24"/>
        </w:rPr>
        <w:t>документом ответственного</w:t>
      </w:r>
      <w:r w:rsidRPr="00BF5540">
        <w:rPr>
          <w:rFonts w:ascii="Times New Roman" w:hAnsi="Times New Roman" w:cs="Times New Roman"/>
          <w:sz w:val="24"/>
          <w:szCs w:val="24"/>
        </w:rPr>
        <w:t xml:space="preserve"> за противопожарную безопасность </w:t>
      </w:r>
      <w:r w:rsidR="00A56E7A">
        <w:rPr>
          <w:rFonts w:ascii="Times New Roman" w:hAnsi="Times New Roman" w:cs="Times New Roman"/>
          <w:sz w:val="24"/>
          <w:szCs w:val="24"/>
        </w:rPr>
        <w:t>Объекта</w:t>
      </w:r>
      <w:r w:rsidR="00A56E7A" w:rsidRPr="00BF5540">
        <w:rPr>
          <w:rFonts w:ascii="Times New Roman" w:hAnsi="Times New Roman" w:cs="Times New Roman"/>
          <w:sz w:val="24"/>
          <w:szCs w:val="24"/>
        </w:rPr>
        <w:t xml:space="preserve"> </w:t>
      </w:r>
      <w:r w:rsidRPr="00BF5540">
        <w:rPr>
          <w:rFonts w:ascii="Times New Roman" w:hAnsi="Times New Roman" w:cs="Times New Roman"/>
          <w:sz w:val="24"/>
          <w:szCs w:val="24"/>
        </w:rPr>
        <w:t xml:space="preserve">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w:t>
      </w:r>
      <w:r w:rsidR="00A56E7A">
        <w:rPr>
          <w:rFonts w:ascii="Times New Roman" w:hAnsi="Times New Roman" w:cs="Times New Roman"/>
          <w:sz w:val="24"/>
          <w:szCs w:val="24"/>
        </w:rPr>
        <w:t>на Объекте</w:t>
      </w:r>
      <w:r w:rsidRPr="00BF5540">
        <w:rPr>
          <w:rFonts w:ascii="Times New Roman" w:hAnsi="Times New Roman" w:cs="Times New Roman"/>
          <w:sz w:val="24"/>
          <w:szCs w:val="24"/>
        </w:rPr>
        <w:t>.</w:t>
      </w:r>
    </w:p>
    <w:p w14:paraId="443F8E4E" w14:textId="7D5A9D34" w:rsidR="005217FE" w:rsidRPr="00BF5540" w:rsidRDefault="005217FE" w:rsidP="007467AE">
      <w:pPr>
        <w:snapToGrid w:val="0"/>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обеспечивает выполнение требований и </w:t>
      </w:r>
      <w:r w:rsidR="0024442A" w:rsidRPr="00BF5540">
        <w:rPr>
          <w:rFonts w:ascii="Times New Roman" w:hAnsi="Times New Roman" w:cs="Times New Roman"/>
          <w:sz w:val="24"/>
          <w:szCs w:val="24"/>
        </w:rPr>
        <w:t>правил пожарной</w:t>
      </w:r>
      <w:r w:rsidRPr="00BF5540">
        <w:rPr>
          <w:rFonts w:ascii="Times New Roman" w:hAnsi="Times New Roman" w:cs="Times New Roman"/>
          <w:sz w:val="24"/>
          <w:szCs w:val="24"/>
        </w:rPr>
        <w:t xml:space="preserve"> безопасности в </w:t>
      </w:r>
      <w:r w:rsidR="00A56E7A">
        <w:rPr>
          <w:rFonts w:ascii="Times New Roman" w:hAnsi="Times New Roman" w:cs="Times New Roman"/>
          <w:sz w:val="24"/>
          <w:szCs w:val="24"/>
        </w:rPr>
        <w:t>п</w:t>
      </w:r>
      <w:r w:rsidRPr="00BF5540">
        <w:rPr>
          <w:rFonts w:ascii="Times New Roman" w:hAnsi="Times New Roman" w:cs="Times New Roman"/>
          <w:sz w:val="24"/>
          <w:szCs w:val="24"/>
        </w:rPr>
        <w:t>омещени</w:t>
      </w:r>
      <w:r w:rsidR="00A56E7A">
        <w:rPr>
          <w:rFonts w:ascii="Times New Roman" w:hAnsi="Times New Roman" w:cs="Times New Roman"/>
          <w:sz w:val="24"/>
          <w:szCs w:val="24"/>
        </w:rPr>
        <w:t>ях Объекта</w:t>
      </w:r>
      <w:r w:rsidRPr="00BF5540">
        <w:rPr>
          <w:rFonts w:ascii="Times New Roman" w:hAnsi="Times New Roman" w:cs="Times New Roman"/>
          <w:sz w:val="24"/>
          <w:szCs w:val="24"/>
        </w:rPr>
        <w:t>, в том числе:</w:t>
      </w:r>
    </w:p>
    <w:p w14:paraId="55432305" w14:textId="497377C1" w:rsidR="005217FE" w:rsidRPr="00BF5540" w:rsidRDefault="005217FE" w:rsidP="007467AE">
      <w:pPr>
        <w:snapToGrid w:val="0"/>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 оснащает первичными средствами пожаротушения;</w:t>
      </w:r>
    </w:p>
    <w:p w14:paraId="0BA36B1C" w14:textId="77777777" w:rsidR="005217FE" w:rsidRPr="00BF5540" w:rsidRDefault="005217FE" w:rsidP="007467AE">
      <w:pPr>
        <w:pStyle w:val="a7"/>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заключает договоры на ТО и ППР систем и средств пожарной защиты</w:t>
      </w:r>
    </w:p>
    <w:p w14:paraId="1750C10E" w14:textId="77777777" w:rsidR="005217FE" w:rsidRPr="00BF5540" w:rsidRDefault="005217FE" w:rsidP="007467AE">
      <w:pPr>
        <w:pStyle w:val="a7"/>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организует обучение ответственных за пожарную безопасность по программе пожарно-технического минимума, а также проведение инструктажей со всеми работниками.</w:t>
      </w:r>
    </w:p>
    <w:p w14:paraId="0E13A676" w14:textId="7C2D75B4" w:rsidR="005217FE" w:rsidRPr="00BF5540" w:rsidRDefault="005217FE" w:rsidP="007467AE">
      <w:pPr>
        <w:spacing w:after="120"/>
        <w:ind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несет ответственность в соответствии с действующим законодательством за несоблюдение в </w:t>
      </w:r>
      <w:r w:rsidR="00A56E7A">
        <w:rPr>
          <w:rFonts w:ascii="Times New Roman" w:hAnsi="Times New Roman" w:cs="Times New Roman"/>
          <w:sz w:val="24"/>
          <w:szCs w:val="24"/>
        </w:rPr>
        <w:t>п</w:t>
      </w:r>
      <w:r w:rsidRPr="00BF5540">
        <w:rPr>
          <w:rFonts w:ascii="Times New Roman" w:hAnsi="Times New Roman" w:cs="Times New Roman"/>
          <w:sz w:val="24"/>
          <w:szCs w:val="24"/>
        </w:rPr>
        <w:t>омещени</w:t>
      </w:r>
      <w:r w:rsidR="00A56E7A">
        <w:rPr>
          <w:rFonts w:ascii="Times New Roman" w:hAnsi="Times New Roman" w:cs="Times New Roman"/>
          <w:sz w:val="24"/>
          <w:szCs w:val="24"/>
        </w:rPr>
        <w:t>ях Объекта</w:t>
      </w:r>
      <w:r w:rsidRPr="00BF5540">
        <w:rPr>
          <w:rFonts w:ascii="Times New Roman" w:hAnsi="Times New Roman" w:cs="Times New Roman"/>
          <w:sz w:val="24"/>
          <w:szCs w:val="24"/>
        </w:rPr>
        <w:t xml:space="preserve"> требований и правил по обеспечению пожарной безопасности, а также неисполнение предписаний надзорных органов по устранению выявленных нарушений.</w:t>
      </w:r>
      <w:r w:rsidR="008913E6" w:rsidRPr="008913E6">
        <w:rPr>
          <w:rFonts w:ascii="Times New Roman" w:hAnsi="Times New Roman" w:cs="Times New Roman"/>
          <w:sz w:val="24"/>
          <w:szCs w:val="24"/>
        </w:rPr>
        <w:t xml:space="preserve"> </w:t>
      </w:r>
    </w:p>
    <w:p w14:paraId="22E5B91D" w14:textId="77777777" w:rsidR="005217FE" w:rsidRPr="00BF5540" w:rsidRDefault="005217FE" w:rsidP="00B562DC">
      <w:pPr>
        <w:pStyle w:val="a7"/>
        <w:numPr>
          <w:ilvl w:val="1"/>
          <w:numId w:val="18"/>
        </w:numPr>
        <w:snapToGrid w:val="0"/>
        <w:spacing w:after="0" w:line="240" w:lineRule="auto"/>
        <w:ind w:left="709" w:firstLine="0"/>
        <w:jc w:val="both"/>
        <w:rPr>
          <w:rFonts w:ascii="Times New Roman" w:hAnsi="Times New Roman" w:cs="Times New Roman"/>
          <w:b/>
          <w:sz w:val="24"/>
          <w:szCs w:val="24"/>
        </w:rPr>
      </w:pPr>
      <w:r w:rsidRPr="00BF5540">
        <w:rPr>
          <w:rFonts w:ascii="Times New Roman" w:hAnsi="Times New Roman" w:cs="Times New Roman"/>
          <w:b/>
          <w:sz w:val="24"/>
          <w:szCs w:val="24"/>
        </w:rPr>
        <w:t>Арендатор вправе:</w:t>
      </w:r>
    </w:p>
    <w:p w14:paraId="61FB4282"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7F335F2C"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70D7150A"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64F1CCB" w14:textId="224B8716"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24104A79" w14:textId="42990F01"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Доходы, полученные Арендатором в результате использования Объекта </w:t>
      </w:r>
      <w:r w:rsidR="0024442A" w:rsidRPr="00BF5540">
        <w:rPr>
          <w:rFonts w:ascii="Times New Roman" w:hAnsi="Times New Roman" w:cs="Times New Roman"/>
          <w:sz w:val="24"/>
          <w:szCs w:val="24"/>
        </w:rPr>
        <w:t>в соответствии с Договором,</w:t>
      </w:r>
      <w:r w:rsidRPr="00BF5540">
        <w:rPr>
          <w:rFonts w:ascii="Times New Roman" w:hAnsi="Times New Roman" w:cs="Times New Roman"/>
          <w:sz w:val="24"/>
          <w:szCs w:val="24"/>
        </w:rPr>
        <w:t xml:space="preserve"> являются его собственностью.</w:t>
      </w:r>
    </w:p>
    <w:p w14:paraId="2005DCAD"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bookmarkStart w:id="24" w:name="_Ref485822937"/>
      <w:r w:rsidRPr="00BF5540">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24"/>
    </w:p>
    <w:p w14:paraId="1BEF8EB9" w14:textId="77777777" w:rsidR="005217FE" w:rsidRPr="00BF5540" w:rsidRDefault="005217FE" w:rsidP="00CA584B">
      <w:pPr>
        <w:pStyle w:val="a7"/>
        <w:numPr>
          <w:ilvl w:val="3"/>
          <w:numId w:val="18"/>
        </w:numPr>
        <w:tabs>
          <w:tab w:val="left" w:pos="1560"/>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504319AF" w14:textId="2B8DD625" w:rsidR="005217FE" w:rsidRDefault="005217FE" w:rsidP="00E979CE">
      <w:pPr>
        <w:pStyle w:val="a7"/>
        <w:numPr>
          <w:ilvl w:val="3"/>
          <w:numId w:val="18"/>
        </w:numPr>
        <w:tabs>
          <w:tab w:val="left" w:pos="1701"/>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7B5D0442" w14:textId="469EDF25" w:rsidR="00F44342" w:rsidRPr="00E979CE" w:rsidRDefault="00F44342" w:rsidP="00CA584B">
      <w:pPr>
        <w:pStyle w:val="a7"/>
        <w:numPr>
          <w:ilvl w:val="3"/>
          <w:numId w:val="18"/>
        </w:numPr>
        <w:tabs>
          <w:tab w:val="left" w:pos="1560"/>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14:paraId="7D6ED7B5" w14:textId="2BD3D788"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_Ref485822937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14A4B">
        <w:rPr>
          <w:rFonts w:ascii="Times New Roman" w:hAnsi="Times New Roman" w:cs="Times New Roman"/>
          <w:sz w:val="24"/>
          <w:szCs w:val="24"/>
        </w:rPr>
        <w:t>5.4.6</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5602EED" w14:textId="77E5BB61" w:rsidR="005217FE" w:rsidRPr="00BF5540"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14:paraId="75F51129" w14:textId="58C1FB6D" w:rsidR="005217FE" w:rsidRPr="00BF5540"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защищённый электронный документооборот в соответствии с заключённым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прекратить Договор без возмещения убытков Арендатору, путём направления Арендатору соответствующего уведомления не ранее чем за 5 (пять) рабочих дней до момента пр</w:t>
      </w:r>
      <w:r w:rsidR="00685F03">
        <w:rPr>
          <w:rFonts w:ascii="Times New Roman" w:hAnsi="Times New Roman" w:cs="Times New Roman"/>
          <w:bCs/>
          <w:sz w:val="24"/>
          <w:szCs w:val="24"/>
        </w:rPr>
        <w:t>екращения Договора</w:t>
      </w:r>
      <w:r w:rsidR="00685F03">
        <w:rPr>
          <w:rFonts w:ascii="Times New Roman" w:hAnsi="Times New Roman"/>
          <w:bCs/>
          <w:sz w:val="24"/>
          <w:szCs w:val="24"/>
        </w:rPr>
        <w:t>.</w:t>
      </w:r>
    </w:p>
    <w:p w14:paraId="55A054A5" w14:textId="77777777" w:rsidR="005217FE" w:rsidRPr="00BF5540"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02DC1670"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BF5540">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505567A8"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w:t>
      </w:r>
      <w:r w:rsidRPr="00BF5540">
        <w:rPr>
          <w:rFonts w:ascii="Times New Roman" w:hAnsi="Times New Roman" w:cs="Times New Roman"/>
          <w:bCs/>
          <w:sz w:val="24"/>
          <w:szCs w:val="24"/>
        </w:rPr>
        <w:lastRenderedPageBreak/>
        <w:t xml:space="preserve">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77766EDF"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BF5540">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158865DD"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2CB884B6" w14:textId="77777777" w:rsidR="005217FE" w:rsidRPr="00BF5540" w:rsidRDefault="005217FE" w:rsidP="00E979CE">
      <w:pPr>
        <w:pStyle w:val="a7"/>
        <w:numPr>
          <w:ilvl w:val="0"/>
          <w:numId w:val="18"/>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Ответственность Сторон</w:t>
      </w:r>
    </w:p>
    <w:p w14:paraId="3DC80126"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3CE0F023" w14:textId="77777777" w:rsidR="005217FE" w:rsidRPr="00BF5540"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1C6946AF" w14:textId="6057098B" w:rsidR="005217FE" w:rsidRPr="00BF5540"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bookmarkStart w:id="25" w:name="_Ref501108821"/>
      <w:r w:rsidRPr="00BF5540">
        <w:rPr>
          <w:rFonts w:ascii="Times New Roman" w:hAnsi="Times New Roman" w:cs="Times New Roman"/>
          <w:sz w:val="24"/>
          <w:szCs w:val="24"/>
        </w:rPr>
        <w:t xml:space="preserve">При нарушении Арендатором сроков перечисления </w:t>
      </w:r>
      <w:r w:rsidR="00686655">
        <w:rPr>
          <w:rFonts w:ascii="Times New Roman" w:hAnsi="Times New Roman" w:cs="Times New Roman"/>
          <w:sz w:val="24"/>
          <w:szCs w:val="24"/>
        </w:rPr>
        <w:t xml:space="preserve">Постоянной и Переменной </w:t>
      </w:r>
      <w:r w:rsidRPr="00BF5540">
        <w:rPr>
          <w:rFonts w:ascii="Times New Roman" w:hAnsi="Times New Roman" w:cs="Times New Roman"/>
          <w:sz w:val="24"/>
          <w:szCs w:val="24"/>
        </w:rPr>
        <w:t xml:space="preserve">арендной платы - Арендатор обязан уплатить Арендодателю за каждый календарный день просрочки неустойку в размере </w:t>
      </w:r>
      <w:r w:rsidRPr="00BF5540">
        <w:rPr>
          <w:rFonts w:ascii="Times New Roman" w:eastAsia="Times New Roman" w:hAnsi="Times New Roman" w:cs="Times New Roman"/>
          <w:sz w:val="24"/>
          <w:szCs w:val="24"/>
          <w:lang w:eastAsia="ru-RU"/>
        </w:rPr>
        <w:t>0,3 (ноль целых трех десятых)</w:t>
      </w:r>
      <w:r w:rsidRPr="00BF5540">
        <w:rPr>
          <w:rFonts w:ascii="Times New Roman" w:hAnsi="Times New Roman" w:cs="Times New Roman"/>
          <w:sz w:val="24"/>
          <w:szCs w:val="24"/>
        </w:rPr>
        <w:t xml:space="preserve"> %, включая НДС, от просроченной суммы арендной платы.</w:t>
      </w:r>
      <w:bookmarkEnd w:id="25"/>
    </w:p>
    <w:p w14:paraId="0DC9647F" w14:textId="1C6F86C5" w:rsidR="005217FE"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 случае, если размер неустойки, в соответствии с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_Ref501108821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14A4B">
        <w:rPr>
          <w:rFonts w:ascii="Times New Roman" w:hAnsi="Times New Roman" w:cs="Times New Roman"/>
          <w:sz w:val="24"/>
          <w:szCs w:val="24"/>
        </w:rPr>
        <w:t>6.2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и просроченной суммы арендной платы больше чем размер арендной платы за 1 (один) календарный месяц, то Арендодатель имеет право ограничить доступ Арендатора к Объекту, в том числе приостановить предоставление коммунальных (теплоснабжение, энергоснабжение, водоснабжение, водоотведение и пр.), иных услуг, и требовать досрочного внесения арендной платы за 2 (два) календарных месяца.</w:t>
      </w:r>
    </w:p>
    <w:p w14:paraId="62C12BCB" w14:textId="136FB88E" w:rsidR="005357DD" w:rsidRPr="00BF5540" w:rsidRDefault="005357DD"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5357DD">
        <w:rPr>
          <w:rFonts w:ascii="Times New Roman" w:hAnsi="Times New Roman" w:cs="Times New Roman"/>
          <w:sz w:val="24"/>
          <w:szCs w:val="24"/>
        </w:rPr>
        <w:t xml:space="preserve">При нарушении Арендатором срока возмещения фактически понесенных расходов по оплате коммунальных </w:t>
      </w:r>
      <w:r w:rsidR="0024442A" w:rsidRPr="005357DD">
        <w:rPr>
          <w:rFonts w:ascii="Times New Roman" w:hAnsi="Times New Roman" w:cs="Times New Roman"/>
          <w:sz w:val="24"/>
          <w:szCs w:val="24"/>
        </w:rPr>
        <w:t>услуг в</w:t>
      </w:r>
      <w:r w:rsidRPr="005357DD">
        <w:rPr>
          <w:rFonts w:ascii="Times New Roman" w:hAnsi="Times New Roman" w:cs="Times New Roman"/>
          <w:sz w:val="24"/>
          <w:szCs w:val="24"/>
        </w:rPr>
        <w:t xml:space="preserve"> соответствии с п. 4.</w:t>
      </w:r>
      <w:r w:rsidR="00686655">
        <w:rPr>
          <w:rFonts w:ascii="Times New Roman" w:hAnsi="Times New Roman" w:cs="Times New Roman"/>
          <w:sz w:val="24"/>
          <w:szCs w:val="24"/>
        </w:rPr>
        <w:t>9</w:t>
      </w:r>
      <w:r w:rsidRPr="005357DD">
        <w:rPr>
          <w:rFonts w:ascii="Times New Roman" w:hAnsi="Times New Roman" w:cs="Times New Roman"/>
          <w:sz w:val="24"/>
          <w:szCs w:val="24"/>
        </w:rPr>
        <w:t xml:space="preserve">. Договора, Арендатор обязан выплатить Арендодателю неустойку в размере 0,1 (ноль целых и 1/10) %, от просроченной суммы </w:t>
      </w:r>
      <w:r w:rsidR="00F40791" w:rsidRPr="009014BC">
        <w:rPr>
          <w:rFonts w:ascii="Times New Roman" w:eastAsia="Times New Roman" w:hAnsi="Times New Roman" w:cs="Times New Roman"/>
          <w:sz w:val="24"/>
          <w:szCs w:val="24"/>
          <w:lang w:eastAsia="ru-RU"/>
        </w:rPr>
        <w:t>платежа</w:t>
      </w:r>
      <w:r w:rsidR="00F40791" w:rsidRPr="009014BC" w:rsidDel="00150D02">
        <w:rPr>
          <w:rFonts w:ascii="Times New Roman" w:eastAsia="Times New Roman" w:hAnsi="Times New Roman" w:cs="Times New Roman"/>
          <w:sz w:val="24"/>
          <w:szCs w:val="24"/>
          <w:lang w:eastAsia="ru-RU"/>
        </w:rPr>
        <w:t xml:space="preserve"> </w:t>
      </w:r>
      <w:r w:rsidRPr="005357DD">
        <w:rPr>
          <w:rFonts w:ascii="Times New Roman" w:hAnsi="Times New Roman" w:cs="Times New Roman"/>
          <w:sz w:val="24"/>
          <w:szCs w:val="24"/>
        </w:rPr>
        <w:t xml:space="preserve">за каждый </w:t>
      </w:r>
      <w:r w:rsidR="00F40791" w:rsidRPr="009014BC">
        <w:rPr>
          <w:rFonts w:ascii="Times New Roman" w:eastAsia="Times New Roman" w:hAnsi="Times New Roman" w:cs="Times New Roman"/>
          <w:sz w:val="24"/>
          <w:szCs w:val="24"/>
          <w:lang w:eastAsia="ru-RU"/>
        </w:rPr>
        <w:t xml:space="preserve">календарный </w:t>
      </w:r>
      <w:r w:rsidRPr="005357DD">
        <w:rPr>
          <w:rFonts w:ascii="Times New Roman" w:hAnsi="Times New Roman" w:cs="Times New Roman"/>
          <w:sz w:val="24"/>
          <w:szCs w:val="24"/>
        </w:rPr>
        <w:t>день просрочки.</w:t>
      </w:r>
    </w:p>
    <w:p w14:paraId="0221031B" w14:textId="77777777" w:rsidR="005217FE" w:rsidRPr="00DB5E4C"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DB5E4C">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 иных платежей по Договору Арендатор обязан уплатить Арендодателю за каждый календарный день просрочки неустойку в размере 0,3 (ноль целых трех десятых)</w:t>
      </w:r>
      <w:r w:rsidRPr="00DB5E4C">
        <w:rPr>
          <w:rFonts w:ascii="Times New Roman" w:hAnsi="Times New Roman" w:cs="Times New Roman"/>
          <w:sz w:val="24"/>
          <w:szCs w:val="24"/>
        </w:rPr>
        <w:t xml:space="preserve"> %, включая НДС,</w:t>
      </w:r>
      <w:r w:rsidRPr="00DB5E4C">
        <w:rPr>
          <w:rFonts w:ascii="Times New Roman" w:eastAsia="Times New Roman" w:hAnsi="Times New Roman" w:cs="Times New Roman"/>
          <w:sz w:val="24"/>
          <w:szCs w:val="24"/>
          <w:lang w:eastAsia="ru-RU"/>
        </w:rPr>
        <w:t xml:space="preserve"> от просроченной суммы платежа.</w:t>
      </w:r>
    </w:p>
    <w:p w14:paraId="2B341600" w14:textId="6ED5FA07" w:rsidR="00DB5E4C" w:rsidRPr="00DB5E4C" w:rsidRDefault="00DB5E4C" w:rsidP="00DB5E4C">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DB5E4C">
        <w:rPr>
          <w:rFonts w:ascii="Times New Roman" w:hAnsi="Times New Roman" w:cs="Times New Roman"/>
          <w:sz w:val="24"/>
          <w:szCs w:val="24"/>
        </w:rPr>
        <w:t xml:space="preserve">При нарушении Арендатором срока исполнения обязательства, указанного в п. 5.3.4 Договора, Арендатор обязан уплатить Арендодателю неустойку, включая НДС, в двукратном размере ежемесячной </w:t>
      </w:r>
      <w:r w:rsidR="00686655">
        <w:rPr>
          <w:rFonts w:ascii="Times New Roman" w:hAnsi="Times New Roman" w:cs="Times New Roman"/>
          <w:sz w:val="24"/>
          <w:szCs w:val="24"/>
        </w:rPr>
        <w:t>Постоянной арендной платы</w:t>
      </w:r>
      <w:r w:rsidRPr="00DB5E4C">
        <w:rPr>
          <w:rFonts w:ascii="Times New Roman" w:hAnsi="Times New Roman" w:cs="Times New Roman"/>
          <w:sz w:val="24"/>
          <w:szCs w:val="24"/>
        </w:rPr>
        <w:t>.</w:t>
      </w:r>
    </w:p>
    <w:p w14:paraId="3184A468" w14:textId="5A88FE60" w:rsidR="005217FE" w:rsidRPr="00DB5E4C"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DB5E4C">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DB5E4C">
        <w:rPr>
          <w:rFonts w:ascii="Times New Roman" w:hAnsi="Times New Roman" w:cs="Times New Roman"/>
          <w:sz w:val="24"/>
          <w:szCs w:val="24"/>
        </w:rPr>
        <w:fldChar w:fldCharType="begin"/>
      </w:r>
      <w:r w:rsidRPr="00DB5E4C">
        <w:rPr>
          <w:rFonts w:ascii="Times New Roman" w:hAnsi="Times New Roman" w:cs="Times New Roman"/>
          <w:sz w:val="24"/>
          <w:szCs w:val="24"/>
        </w:rPr>
        <w:instrText xml:space="preserve"> REF _Ref485818293 \r \h  \* MERGEFORMAT </w:instrText>
      </w:r>
      <w:r w:rsidRPr="00DB5E4C">
        <w:rPr>
          <w:rFonts w:ascii="Times New Roman" w:hAnsi="Times New Roman" w:cs="Times New Roman"/>
          <w:sz w:val="24"/>
          <w:szCs w:val="24"/>
        </w:rPr>
      </w:r>
      <w:r w:rsidRPr="00DB5E4C">
        <w:rPr>
          <w:rFonts w:ascii="Times New Roman" w:hAnsi="Times New Roman" w:cs="Times New Roman"/>
          <w:sz w:val="24"/>
          <w:szCs w:val="24"/>
        </w:rPr>
        <w:fldChar w:fldCharType="separate"/>
      </w:r>
      <w:r w:rsidR="00814A4B" w:rsidRPr="00DB5E4C">
        <w:rPr>
          <w:rFonts w:ascii="Times New Roman" w:hAnsi="Times New Roman" w:cs="Times New Roman"/>
          <w:sz w:val="24"/>
          <w:szCs w:val="24"/>
        </w:rPr>
        <w:t>3.1</w:t>
      </w:r>
      <w:r w:rsidRPr="00DB5E4C">
        <w:rPr>
          <w:rFonts w:ascii="Times New Roman" w:hAnsi="Times New Roman" w:cs="Times New Roman"/>
          <w:sz w:val="24"/>
          <w:szCs w:val="24"/>
        </w:rPr>
        <w:fldChar w:fldCharType="end"/>
      </w:r>
      <w:r w:rsidRPr="00DB5E4C">
        <w:rPr>
          <w:rFonts w:ascii="Times New Roman" w:hAnsi="Times New Roman" w:cs="Times New Roman"/>
          <w:sz w:val="24"/>
          <w:szCs w:val="24"/>
        </w:rPr>
        <w:t xml:space="preserve"> и </w:t>
      </w:r>
      <w:r w:rsidRPr="00DB5E4C">
        <w:rPr>
          <w:rFonts w:ascii="Times New Roman" w:hAnsi="Times New Roman" w:cs="Times New Roman"/>
          <w:sz w:val="24"/>
          <w:szCs w:val="24"/>
        </w:rPr>
        <w:fldChar w:fldCharType="begin"/>
      </w:r>
      <w:r w:rsidRPr="00DB5E4C">
        <w:rPr>
          <w:rFonts w:ascii="Times New Roman" w:hAnsi="Times New Roman" w:cs="Times New Roman"/>
          <w:sz w:val="24"/>
          <w:szCs w:val="24"/>
        </w:rPr>
        <w:instrText xml:space="preserve"> REF _Ref492289972 \r \h  \* MERGEFORMAT </w:instrText>
      </w:r>
      <w:r w:rsidRPr="00DB5E4C">
        <w:rPr>
          <w:rFonts w:ascii="Times New Roman" w:hAnsi="Times New Roman" w:cs="Times New Roman"/>
          <w:sz w:val="24"/>
          <w:szCs w:val="24"/>
        </w:rPr>
      </w:r>
      <w:r w:rsidRPr="00DB5E4C">
        <w:rPr>
          <w:rFonts w:ascii="Times New Roman" w:hAnsi="Times New Roman" w:cs="Times New Roman"/>
          <w:sz w:val="24"/>
          <w:szCs w:val="24"/>
        </w:rPr>
        <w:fldChar w:fldCharType="separate"/>
      </w:r>
      <w:r w:rsidR="00814A4B" w:rsidRPr="00DB5E4C">
        <w:rPr>
          <w:rFonts w:ascii="Times New Roman" w:hAnsi="Times New Roman" w:cs="Times New Roman"/>
          <w:sz w:val="24"/>
          <w:szCs w:val="24"/>
        </w:rPr>
        <w:t>3.2</w:t>
      </w:r>
      <w:r w:rsidRPr="00DB5E4C">
        <w:rPr>
          <w:rFonts w:ascii="Times New Roman" w:hAnsi="Times New Roman" w:cs="Times New Roman"/>
          <w:sz w:val="24"/>
          <w:szCs w:val="24"/>
        </w:rPr>
        <w:fldChar w:fldCharType="end"/>
      </w:r>
      <w:r w:rsidRPr="00DB5E4C">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DB5E4C">
        <w:rPr>
          <w:rFonts w:ascii="Times New Roman" w:eastAsia="Times New Roman" w:hAnsi="Times New Roman" w:cs="Times New Roman"/>
          <w:sz w:val="24"/>
          <w:szCs w:val="24"/>
          <w:lang w:eastAsia="ru-RU"/>
        </w:rPr>
        <w:t>0,1 (ноль целых одной десятой)</w:t>
      </w:r>
      <w:r w:rsidRPr="00DB5E4C">
        <w:rPr>
          <w:rFonts w:ascii="Times New Roman" w:hAnsi="Times New Roman" w:cs="Times New Roman"/>
          <w:sz w:val="24"/>
          <w:szCs w:val="24"/>
        </w:rPr>
        <w:t xml:space="preserve"> %, включая НДС, от суммы арендной платы в месяц, за каждый </w:t>
      </w:r>
      <w:r w:rsidRPr="00DB5E4C">
        <w:rPr>
          <w:rFonts w:ascii="Times New Roman" w:eastAsia="Times New Roman" w:hAnsi="Times New Roman" w:cs="Times New Roman"/>
          <w:sz w:val="24"/>
          <w:szCs w:val="24"/>
          <w:lang w:eastAsia="ru-RU"/>
        </w:rPr>
        <w:t xml:space="preserve">календарный </w:t>
      </w:r>
      <w:r w:rsidRPr="00DB5E4C">
        <w:rPr>
          <w:rFonts w:ascii="Times New Roman" w:hAnsi="Times New Roman" w:cs="Times New Roman"/>
          <w:sz w:val="24"/>
          <w:szCs w:val="24"/>
        </w:rPr>
        <w:t>день просрочки.</w:t>
      </w:r>
    </w:p>
    <w:p w14:paraId="48A3F6CF" w14:textId="1C8F2B3A" w:rsidR="005217FE" w:rsidRPr="00DB5E4C"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DB5E4C">
        <w:rPr>
          <w:rFonts w:ascii="Times New Roman" w:hAnsi="Times New Roman" w:cs="Times New Roman"/>
          <w:sz w:val="24"/>
          <w:szCs w:val="24"/>
        </w:rPr>
        <w:t xml:space="preserve">При нарушении Арендатором пункта </w:t>
      </w:r>
      <w:r w:rsidRPr="00DB5E4C">
        <w:rPr>
          <w:rFonts w:ascii="Times New Roman" w:hAnsi="Times New Roman" w:cs="Times New Roman"/>
          <w:sz w:val="24"/>
          <w:szCs w:val="24"/>
        </w:rPr>
        <w:fldChar w:fldCharType="begin"/>
      </w:r>
      <w:r w:rsidRPr="00DB5E4C">
        <w:rPr>
          <w:rFonts w:ascii="Times New Roman" w:hAnsi="Times New Roman" w:cs="Times New Roman"/>
          <w:sz w:val="24"/>
          <w:szCs w:val="24"/>
        </w:rPr>
        <w:instrText xml:space="preserve"> REF _Ref509914564 \r \h </w:instrText>
      </w:r>
      <w:r w:rsidR="00BF5540" w:rsidRPr="00DB5E4C">
        <w:rPr>
          <w:rFonts w:ascii="Times New Roman" w:hAnsi="Times New Roman" w:cs="Times New Roman"/>
          <w:sz w:val="24"/>
          <w:szCs w:val="24"/>
        </w:rPr>
        <w:instrText xml:space="preserve"> \* MERGEFORMAT </w:instrText>
      </w:r>
      <w:r w:rsidRPr="00DB5E4C">
        <w:rPr>
          <w:rFonts w:ascii="Times New Roman" w:hAnsi="Times New Roman" w:cs="Times New Roman"/>
          <w:sz w:val="24"/>
          <w:szCs w:val="24"/>
        </w:rPr>
      </w:r>
      <w:r w:rsidRPr="00DB5E4C">
        <w:rPr>
          <w:rFonts w:ascii="Times New Roman" w:hAnsi="Times New Roman" w:cs="Times New Roman"/>
          <w:sz w:val="24"/>
          <w:szCs w:val="24"/>
        </w:rPr>
        <w:fldChar w:fldCharType="separate"/>
      </w:r>
      <w:r w:rsidR="00814A4B" w:rsidRPr="00DB5E4C">
        <w:rPr>
          <w:rFonts w:ascii="Times New Roman" w:hAnsi="Times New Roman" w:cs="Times New Roman"/>
          <w:sz w:val="24"/>
          <w:szCs w:val="24"/>
        </w:rPr>
        <w:t>5.3.5</w:t>
      </w:r>
      <w:r w:rsidRPr="00DB5E4C">
        <w:rPr>
          <w:rFonts w:ascii="Times New Roman" w:hAnsi="Times New Roman" w:cs="Times New Roman"/>
          <w:sz w:val="24"/>
          <w:szCs w:val="24"/>
        </w:rPr>
        <w:fldChar w:fldCharType="end"/>
      </w:r>
      <w:r w:rsidRPr="00DB5E4C">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5540328C" w14:textId="55C102AE" w:rsidR="005217FE" w:rsidRPr="00DB5E4C" w:rsidRDefault="005217FE" w:rsidP="00E979CE">
      <w:pPr>
        <w:pStyle w:val="a7"/>
        <w:numPr>
          <w:ilvl w:val="1"/>
          <w:numId w:val="18"/>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DB5E4C">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w:t>
      </w:r>
      <w:r w:rsidRPr="00DB5E4C">
        <w:rPr>
          <w:rFonts w:ascii="Times New Roman" w:hAnsi="Times New Roman" w:cs="Times New Roman"/>
          <w:sz w:val="24"/>
          <w:szCs w:val="24"/>
        </w:rPr>
        <w:lastRenderedPageBreak/>
        <w:t xml:space="preserve">Арендодателя, неисполнения пункта </w:t>
      </w:r>
      <w:r w:rsidRPr="00DB5E4C">
        <w:rPr>
          <w:rFonts w:ascii="Times New Roman" w:hAnsi="Times New Roman" w:cs="Times New Roman"/>
          <w:sz w:val="24"/>
          <w:szCs w:val="24"/>
        </w:rPr>
        <w:fldChar w:fldCharType="begin"/>
      </w:r>
      <w:r w:rsidRPr="00DB5E4C">
        <w:rPr>
          <w:rFonts w:ascii="Times New Roman" w:hAnsi="Times New Roman" w:cs="Times New Roman"/>
          <w:sz w:val="24"/>
          <w:szCs w:val="24"/>
        </w:rPr>
        <w:instrText xml:space="preserve"> REF _Ref524689002 \r \h </w:instrText>
      </w:r>
      <w:r w:rsidR="00BF5540" w:rsidRPr="00DB5E4C">
        <w:rPr>
          <w:rFonts w:ascii="Times New Roman" w:hAnsi="Times New Roman" w:cs="Times New Roman"/>
          <w:sz w:val="24"/>
          <w:szCs w:val="24"/>
        </w:rPr>
        <w:instrText xml:space="preserve"> \* MERGEFORMAT </w:instrText>
      </w:r>
      <w:r w:rsidRPr="00DB5E4C">
        <w:rPr>
          <w:rFonts w:ascii="Times New Roman" w:hAnsi="Times New Roman" w:cs="Times New Roman"/>
          <w:sz w:val="24"/>
          <w:szCs w:val="24"/>
        </w:rPr>
      </w:r>
      <w:r w:rsidRPr="00DB5E4C">
        <w:rPr>
          <w:rFonts w:ascii="Times New Roman" w:hAnsi="Times New Roman" w:cs="Times New Roman"/>
          <w:sz w:val="24"/>
          <w:szCs w:val="24"/>
        </w:rPr>
        <w:fldChar w:fldCharType="separate"/>
      </w:r>
      <w:r w:rsidR="00814A4B" w:rsidRPr="00DB5E4C">
        <w:rPr>
          <w:rFonts w:ascii="Times New Roman" w:hAnsi="Times New Roman" w:cs="Times New Roman"/>
          <w:sz w:val="24"/>
          <w:szCs w:val="24"/>
        </w:rPr>
        <w:t>5.3.13</w:t>
      </w:r>
      <w:r w:rsidRPr="00DB5E4C">
        <w:rPr>
          <w:rFonts w:ascii="Times New Roman" w:hAnsi="Times New Roman" w:cs="Times New Roman"/>
          <w:sz w:val="24"/>
          <w:szCs w:val="24"/>
        </w:rPr>
        <w:fldChar w:fldCharType="end"/>
      </w:r>
      <w:r w:rsidRPr="00DB5E4C">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357837AF" w14:textId="33382F31" w:rsidR="00DB5E4C" w:rsidRPr="00DB5E4C" w:rsidRDefault="00DB5E4C" w:rsidP="00DB5E4C">
      <w:pPr>
        <w:pStyle w:val="a7"/>
        <w:numPr>
          <w:ilvl w:val="1"/>
          <w:numId w:val="18"/>
        </w:numPr>
        <w:ind w:left="0" w:firstLine="709"/>
        <w:jc w:val="both"/>
        <w:rPr>
          <w:rFonts w:ascii="Times New Roman" w:hAnsi="Times New Roman" w:cs="Times New Roman"/>
          <w:sz w:val="24"/>
          <w:szCs w:val="24"/>
        </w:rPr>
      </w:pPr>
      <w:r w:rsidRPr="00DB5E4C">
        <w:rPr>
          <w:rFonts w:ascii="Times New Roman" w:hAnsi="Times New Roman" w:cs="Times New Roman"/>
          <w:sz w:val="24"/>
          <w:szCs w:val="24"/>
        </w:rPr>
        <w:t xml:space="preserve">При нарушении Арендатором обязательств, предусмотренных пунктом 5.3. Договора, ответственность по которым прямо не указана в настоящем разделе Договора, Арендатор обязан уплатить Арендодателю неустойку, включая НДС, в размере 10 (десять)% от суммы ежемесячной </w:t>
      </w:r>
      <w:r w:rsidR="00686655">
        <w:rPr>
          <w:rFonts w:ascii="Times New Roman" w:hAnsi="Times New Roman" w:cs="Times New Roman"/>
          <w:sz w:val="24"/>
          <w:szCs w:val="24"/>
        </w:rPr>
        <w:t>Постоянной арендной платы</w:t>
      </w:r>
      <w:r w:rsidRPr="00DB5E4C">
        <w:rPr>
          <w:rFonts w:ascii="Times New Roman" w:hAnsi="Times New Roman" w:cs="Times New Roman"/>
          <w:sz w:val="24"/>
          <w:szCs w:val="24"/>
        </w:rPr>
        <w:t>.</w:t>
      </w:r>
    </w:p>
    <w:p w14:paraId="1AE00C6A" w14:textId="77777777" w:rsidR="005217FE" w:rsidRPr="00BF5540" w:rsidRDefault="005217FE" w:rsidP="00E979CE">
      <w:pPr>
        <w:pStyle w:val="a7"/>
        <w:numPr>
          <w:ilvl w:val="1"/>
          <w:numId w:val="18"/>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2048F309" w14:textId="77777777" w:rsidR="005217FE" w:rsidRPr="00BF5540" w:rsidRDefault="005217FE" w:rsidP="00E979CE">
      <w:pPr>
        <w:pStyle w:val="a7"/>
        <w:numPr>
          <w:ilvl w:val="1"/>
          <w:numId w:val="18"/>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29A06069" w14:textId="4DA28DBA" w:rsidR="005217FE" w:rsidRPr="00140F1D" w:rsidRDefault="005217FE" w:rsidP="00E979CE">
      <w:pPr>
        <w:pStyle w:val="a7"/>
        <w:numPr>
          <w:ilvl w:val="1"/>
          <w:numId w:val="18"/>
        </w:numPr>
        <w:tabs>
          <w:tab w:val="left" w:pos="-5387"/>
          <w:tab w:val="left" w:pos="709"/>
        </w:tabs>
        <w:snapToGrid w:val="0"/>
        <w:spacing w:after="0" w:line="240" w:lineRule="auto"/>
        <w:ind w:left="0" w:firstLine="709"/>
        <w:jc w:val="both"/>
      </w:pPr>
      <w:r w:rsidRPr="00BF5540">
        <w:rPr>
          <w:rFonts w:ascii="Times New Roman" w:hAnsi="Times New Roman" w:cs="Times New Roman"/>
          <w:sz w:val="24"/>
          <w:szCs w:val="24"/>
        </w:rPr>
        <w:t xml:space="preserve">Арендатор несет ответственность </w:t>
      </w:r>
      <w:r w:rsidRPr="008913E6">
        <w:rPr>
          <w:rFonts w:ascii="Times New Roman" w:hAnsi="Times New Roman" w:cs="Times New Roman"/>
          <w:sz w:val="24"/>
          <w:szCs w:val="24"/>
        </w:rPr>
        <w:t>за исполнение требований пожарной безопасности в соответствии</w:t>
      </w:r>
      <w:r w:rsidRPr="00BF5540">
        <w:rPr>
          <w:rFonts w:ascii="Times New Roman" w:hAnsi="Times New Roman" w:cs="Times New Roman"/>
          <w:sz w:val="24"/>
          <w:szCs w:val="24"/>
        </w:rPr>
        <w:t xml:space="preserve">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00B14D2F" w:rsidRPr="00BF5540">
        <w:rPr>
          <w:rFonts w:ascii="Times New Roman" w:hAnsi="Times New Roman" w:cs="Times New Roman"/>
          <w:sz w:val="24"/>
          <w:szCs w:val="24"/>
        </w:rPr>
        <w:t xml:space="preserve"> В случае причинения ущерба Арендодателю и/или третьим лицам </w:t>
      </w:r>
      <w:r w:rsidR="00B14D2F" w:rsidRPr="00140F1D">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8913E6" w:rsidRPr="00140F1D">
        <w:rPr>
          <w:rFonts w:ascii="Times New Roman" w:hAnsi="Times New Roman" w:cs="Times New Roman"/>
          <w:sz w:val="24"/>
          <w:szCs w:val="24"/>
        </w:rPr>
        <w:t xml:space="preserve">. Арендатор несет ответственность, в соответствии с действующим законодательством, за несоблюдение в </w:t>
      </w:r>
      <w:r w:rsidR="00A56E7A">
        <w:rPr>
          <w:rFonts w:ascii="Times New Roman" w:hAnsi="Times New Roman" w:cs="Times New Roman"/>
          <w:sz w:val="24"/>
          <w:szCs w:val="24"/>
        </w:rPr>
        <w:t>п</w:t>
      </w:r>
      <w:r w:rsidR="008913E6" w:rsidRPr="00140F1D">
        <w:rPr>
          <w:rFonts w:ascii="Times New Roman" w:hAnsi="Times New Roman" w:cs="Times New Roman"/>
          <w:sz w:val="24"/>
          <w:szCs w:val="24"/>
        </w:rPr>
        <w:t xml:space="preserve">омещениях </w:t>
      </w:r>
      <w:r w:rsidR="00A56E7A">
        <w:rPr>
          <w:rFonts w:ascii="Times New Roman" w:hAnsi="Times New Roman" w:cs="Times New Roman"/>
          <w:sz w:val="24"/>
          <w:szCs w:val="24"/>
        </w:rPr>
        <w:t xml:space="preserve">Объекта </w:t>
      </w:r>
      <w:r w:rsidR="008913E6" w:rsidRPr="00140F1D">
        <w:rPr>
          <w:rFonts w:ascii="Times New Roman" w:hAnsi="Times New Roman" w:cs="Times New Roman"/>
          <w:sz w:val="24"/>
          <w:szCs w:val="24"/>
        </w:rPr>
        <w:t>требований пожарной безопасности в полном объеме, установленных техническими регламентами, принятыми в соответствии с Федеральным законом</w:t>
      </w:r>
      <w:r w:rsidR="005B7751">
        <w:rPr>
          <w:rFonts w:ascii="Times New Roman" w:hAnsi="Times New Roman" w:cs="Times New Roman"/>
          <w:sz w:val="24"/>
          <w:szCs w:val="24"/>
        </w:rPr>
        <w:t xml:space="preserve"> "О техническом регулировании",</w:t>
      </w:r>
      <w:r w:rsidR="008913E6" w:rsidRPr="00140F1D">
        <w:rPr>
          <w:rFonts w:ascii="Times New Roman" w:hAnsi="Times New Roman" w:cs="Times New Roman"/>
          <w:sz w:val="24"/>
          <w:szCs w:val="24"/>
        </w:rPr>
        <w:t xml:space="preserve"> нормативными документами по пожарной безопасности и Правил противопожарного режима в Российской Федерации, а также за неисполнение предписаний надзорных органов по устранению выявленных нарушений.</w:t>
      </w:r>
    </w:p>
    <w:p w14:paraId="089F6235" w14:textId="65AD8B8F" w:rsidR="005217FE" w:rsidRPr="00BF5540"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bookmarkStart w:id="26" w:name="_Ref519074091"/>
      <w:r w:rsidRPr="00140F1D">
        <w:rPr>
          <w:rFonts w:ascii="Times New Roman" w:hAnsi="Times New Roman" w:cs="Times New Roman"/>
          <w:sz w:val="24"/>
          <w:szCs w:val="24"/>
        </w:rPr>
        <w:t>В случае досрочного расторжения Договора по инициативе и</w:t>
      </w:r>
      <w:r w:rsidRPr="00BF5540">
        <w:rPr>
          <w:rFonts w:ascii="Times New Roman" w:hAnsi="Times New Roman" w:cs="Times New Roman"/>
          <w:sz w:val="24"/>
          <w:szCs w:val="24"/>
        </w:rPr>
        <w:t xml:space="preserve">/или по вине Арендатора, последний выплачивает Арендодателю неустойку (штраф) в размере </w:t>
      </w:r>
      <w:r w:rsidR="00E563F9" w:rsidRPr="00C54051">
        <w:rPr>
          <w:rFonts w:ascii="Times New Roman" w:hAnsi="Times New Roman" w:cs="Times New Roman"/>
          <w:sz w:val="24"/>
          <w:szCs w:val="24"/>
        </w:rPr>
        <w:t>____</w:t>
      </w:r>
      <w:r w:rsidR="00E563F9">
        <w:rPr>
          <w:rFonts w:ascii="Times New Roman" w:hAnsi="Times New Roman" w:cs="Times New Roman"/>
          <w:sz w:val="24"/>
          <w:szCs w:val="24"/>
        </w:rPr>
        <w:t>____________ (_________) рублей, включая НДС</w:t>
      </w:r>
      <w:r w:rsidRPr="00BF5540">
        <w:rPr>
          <w:rFonts w:ascii="Times New Roman" w:hAnsi="Times New Roman" w:cs="Times New Roman"/>
          <w:sz w:val="24"/>
          <w:szCs w:val="24"/>
        </w:rPr>
        <w:t>.</w:t>
      </w:r>
      <w:bookmarkEnd w:id="26"/>
      <w:r w:rsidR="000031D1">
        <w:rPr>
          <w:rStyle w:val="a5"/>
          <w:rFonts w:ascii="Times New Roman" w:hAnsi="Times New Roman"/>
          <w:sz w:val="24"/>
          <w:szCs w:val="24"/>
        </w:rPr>
        <w:footnoteReference w:id="2"/>
      </w:r>
    </w:p>
    <w:p w14:paraId="6587385C" w14:textId="77777777" w:rsidR="005217FE" w:rsidRPr="00BF5540"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настоящим Договором.</w:t>
      </w:r>
    </w:p>
    <w:p w14:paraId="0F8A089A"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3D78B3FE" w14:textId="77777777" w:rsidR="005217FE" w:rsidRPr="00BF5540" w:rsidRDefault="005217FE" w:rsidP="00AA47D5">
      <w:pPr>
        <w:pStyle w:val="a7"/>
        <w:numPr>
          <w:ilvl w:val="0"/>
          <w:numId w:val="18"/>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Изменение и расторжение Договора</w:t>
      </w:r>
    </w:p>
    <w:p w14:paraId="5A9DEC04"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77744000" w14:textId="77777777" w:rsidR="005217FE" w:rsidRPr="00BF5540" w:rsidRDefault="005217FE" w:rsidP="00AA47D5">
      <w:pPr>
        <w:pStyle w:val="a7"/>
        <w:numPr>
          <w:ilvl w:val="1"/>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Договор может быть изменен по письменному соглашению Сторон.</w:t>
      </w:r>
    </w:p>
    <w:p w14:paraId="41C82514" w14:textId="77777777" w:rsidR="005217FE" w:rsidRPr="00BF5540" w:rsidRDefault="005217FE" w:rsidP="00AA47D5">
      <w:pPr>
        <w:pStyle w:val="a7"/>
        <w:numPr>
          <w:ilvl w:val="1"/>
          <w:numId w:val="18"/>
        </w:numPr>
        <w:spacing w:after="0" w:line="240" w:lineRule="auto"/>
        <w:ind w:left="0" w:firstLine="709"/>
        <w:jc w:val="both"/>
        <w:rPr>
          <w:rFonts w:ascii="Times New Roman" w:hAnsi="Times New Roman" w:cs="Times New Roman"/>
          <w:sz w:val="24"/>
          <w:szCs w:val="24"/>
        </w:rPr>
      </w:pPr>
      <w:bookmarkStart w:id="27" w:name="_Ref519252557"/>
      <w:r w:rsidRPr="00BF5540">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7"/>
    </w:p>
    <w:p w14:paraId="36434B74" w14:textId="0E469C82" w:rsidR="005217FE" w:rsidRPr="00BF5540"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614C3C">
        <w:rPr>
          <w:rFonts w:ascii="Times New Roman" w:hAnsi="Times New Roman" w:cs="Times New Roman"/>
          <w:sz w:val="24"/>
          <w:szCs w:val="24"/>
        </w:rPr>
        <w:t>1.</w:t>
      </w:r>
      <w:r w:rsidR="007D6BA0">
        <w:rPr>
          <w:rFonts w:ascii="Times New Roman" w:hAnsi="Times New Roman" w:cs="Times New Roman"/>
          <w:sz w:val="24"/>
          <w:szCs w:val="24"/>
        </w:rPr>
        <w:t>5</w:t>
      </w:r>
      <w:r w:rsidRPr="00BF5540">
        <w:rPr>
          <w:rFonts w:ascii="Times New Roman" w:hAnsi="Times New Roman" w:cs="Times New Roman"/>
          <w:sz w:val="24"/>
          <w:szCs w:val="24"/>
        </w:rPr>
        <w:t xml:space="preserve"> Договора, либо с неоднократными нарушениями Договора;</w:t>
      </w:r>
    </w:p>
    <w:p w14:paraId="4EB27D27" w14:textId="77777777" w:rsidR="005217FE" w:rsidRPr="00BF5540"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Существенно ухудшает Объект, в том числе осуществляет реконструкцию (перепланировку, переустройство), капитальный ремонт без письменного согласия Арендодателя;</w:t>
      </w:r>
    </w:p>
    <w:p w14:paraId="30781D1B" w14:textId="6B5B9AFF" w:rsidR="005217FE" w:rsidRPr="00BF5540"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Более </w:t>
      </w:r>
      <w:r w:rsidR="006736A4">
        <w:rPr>
          <w:rFonts w:ascii="Times New Roman" w:hAnsi="Times New Roman" w:cs="Times New Roman"/>
          <w:sz w:val="24"/>
          <w:szCs w:val="24"/>
        </w:rPr>
        <w:t>2 (</w:t>
      </w:r>
      <w:r w:rsidRPr="00BF5540">
        <w:rPr>
          <w:rFonts w:ascii="Times New Roman" w:hAnsi="Times New Roman" w:cs="Times New Roman"/>
          <w:sz w:val="24"/>
          <w:szCs w:val="24"/>
        </w:rPr>
        <w:t>двух</w:t>
      </w:r>
      <w:r w:rsidR="006736A4">
        <w:rPr>
          <w:rFonts w:ascii="Times New Roman" w:hAnsi="Times New Roman" w:cs="Times New Roman"/>
          <w:sz w:val="24"/>
          <w:szCs w:val="24"/>
        </w:rPr>
        <w:t>)</w:t>
      </w:r>
      <w:r w:rsidRPr="00BF5540">
        <w:rPr>
          <w:rFonts w:ascii="Times New Roman" w:hAnsi="Times New Roman" w:cs="Times New Roman"/>
          <w:sz w:val="24"/>
          <w:szCs w:val="24"/>
        </w:rPr>
        <w:t xml:space="preserve"> раз подряд по истечении установленного Договором срока платежа не вносит арендную плату;</w:t>
      </w:r>
    </w:p>
    <w:p w14:paraId="0B0169C8" w14:textId="77777777" w:rsidR="005217FE" w:rsidRPr="00BF5540"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w:t>
      </w:r>
      <w:r w:rsidRPr="00BF5540">
        <w:rPr>
          <w:rFonts w:ascii="Times New Roman" w:hAnsi="Times New Roman" w:cs="Times New Roman"/>
          <w:sz w:val="24"/>
          <w:szCs w:val="24"/>
        </w:rPr>
        <w:lastRenderedPageBreak/>
        <w:t>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5043D062" w14:textId="77777777" w:rsidR="005217FE" w:rsidRPr="00BF5540"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549E1851" w14:textId="77777777" w:rsidR="005217FE" w:rsidRPr="00BF5540"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 более чем 2 (двух) нарушений обязательств Арендатора, установленных в разделе 5 Договора в течение 6 (шести) месяцев;</w:t>
      </w:r>
    </w:p>
    <w:p w14:paraId="5017B7A9" w14:textId="147040D7" w:rsidR="005217FE" w:rsidRPr="00BF5540"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Не исполняет обязанность по принятию Объекта, предусмотренную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_Ref519254925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14A4B">
        <w:rPr>
          <w:rFonts w:ascii="Times New Roman" w:hAnsi="Times New Roman" w:cs="Times New Roman"/>
          <w:sz w:val="24"/>
          <w:szCs w:val="24"/>
        </w:rPr>
        <w:t>5.3.1</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38EDBF3D" w14:textId="1BFB83AD" w:rsidR="005217FE" w:rsidRPr="00BF5540"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w:t>
      </w:r>
      <w:r w:rsidR="0074211A">
        <w:rPr>
          <w:rFonts w:ascii="Times New Roman" w:hAnsi="Times New Roman" w:cs="Times New Roman"/>
          <w:sz w:val="24"/>
          <w:szCs w:val="24"/>
        </w:rPr>
        <w:t>арных дней);</w:t>
      </w:r>
    </w:p>
    <w:p w14:paraId="13CE4FC5" w14:textId="255E9D9A" w:rsidR="002A3B49" w:rsidRPr="00BF5540" w:rsidRDefault="002A3B49"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Отказывается от оплаты за восстановление системы АИИС КУЭ вследствие нарушен</w:t>
      </w:r>
      <w:r w:rsidR="0074211A">
        <w:rPr>
          <w:rFonts w:ascii="Times New Roman" w:hAnsi="Times New Roman" w:cs="Times New Roman"/>
          <w:sz w:val="24"/>
          <w:szCs w:val="24"/>
        </w:rPr>
        <w:t>ия её работы по вине Арендатора;</w:t>
      </w:r>
    </w:p>
    <w:p w14:paraId="6CD6EC6A" w14:textId="2D8C3FB4" w:rsidR="002A3B49" w:rsidRPr="00BF5540" w:rsidRDefault="002A3B49"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 Отказа от оплаты за восстановление пломбировки на приборах учета вследствие нарушения их</w:t>
      </w:r>
      <w:r w:rsidR="0074211A">
        <w:rPr>
          <w:rFonts w:ascii="Times New Roman" w:hAnsi="Times New Roman" w:cs="Times New Roman"/>
          <w:sz w:val="24"/>
          <w:szCs w:val="24"/>
        </w:rPr>
        <w:t xml:space="preserve"> целостности по вине Арендатора.</w:t>
      </w:r>
    </w:p>
    <w:p w14:paraId="0C389306" w14:textId="0D983E5D" w:rsidR="005217FE" w:rsidRPr="00BF5540" w:rsidRDefault="005217FE" w:rsidP="00AA47D5">
      <w:pPr>
        <w:pStyle w:val="a7"/>
        <w:numPr>
          <w:ilvl w:val="1"/>
          <w:numId w:val="18"/>
        </w:numPr>
        <w:spacing w:after="0" w:line="240" w:lineRule="auto"/>
        <w:ind w:left="0" w:firstLine="709"/>
        <w:jc w:val="both"/>
        <w:rPr>
          <w:rStyle w:val="blk3"/>
          <w:rFonts w:ascii="Times New Roman" w:hAnsi="Times New Roman" w:cs="Times New Roman"/>
          <w:sz w:val="24"/>
          <w:szCs w:val="24"/>
        </w:rPr>
      </w:pPr>
      <w:r w:rsidRPr="00BF5540">
        <w:rPr>
          <w:rFonts w:ascii="Times New Roman" w:hAnsi="Times New Roman" w:cs="Times New Roman"/>
          <w:sz w:val="24"/>
          <w:szCs w:val="24"/>
        </w:rPr>
        <w:t xml:space="preserve">При наличии оснований, установленных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_Ref519252557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14A4B">
        <w:rPr>
          <w:rFonts w:ascii="Times New Roman" w:hAnsi="Times New Roman" w:cs="Times New Roman"/>
          <w:sz w:val="24"/>
          <w:szCs w:val="24"/>
        </w:rPr>
        <w:t>7.2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Арендодатель обязан в срок </w:t>
      </w:r>
      <w:r w:rsidRPr="00BF5540">
        <w:rPr>
          <w:rStyle w:val="blk3"/>
          <w:rFonts w:ascii="Times New Roman" w:hAnsi="Times New Roman" w:cs="Times New Roman"/>
          <w:color w:val="000000"/>
          <w:sz w:val="24"/>
          <w:szCs w:val="24"/>
          <w:specVanish w:val="0"/>
        </w:rPr>
        <w:t xml:space="preserve">не позднее чем за 30 (тридцать) календарных дней до предполагаемой даты расторжения направить Арендатору письменное уведомление по адресу, указанному в разделе </w:t>
      </w:r>
      <w:r w:rsidRPr="004A4A3C">
        <w:rPr>
          <w:rStyle w:val="blk3"/>
          <w:rFonts w:ascii="Times New Roman" w:hAnsi="Times New Roman"/>
          <w:color w:val="000000"/>
          <w:sz w:val="24"/>
          <w:specVanish w:val="0"/>
        </w:rPr>
        <w:fldChar w:fldCharType="begin"/>
      </w:r>
      <w:r w:rsidRPr="00BF5540">
        <w:rPr>
          <w:rStyle w:val="blk3"/>
          <w:rFonts w:ascii="Times New Roman" w:hAnsi="Times New Roman" w:cs="Times New Roman"/>
          <w:color w:val="000000"/>
          <w:sz w:val="24"/>
          <w:szCs w:val="24"/>
          <w:specVanish w:val="0"/>
        </w:rPr>
        <w:instrText xml:space="preserve"> REF _Ref486335588 \r \h  \* MERGEFORMAT </w:instrText>
      </w:r>
      <w:r w:rsidRPr="004A4A3C">
        <w:rPr>
          <w:rStyle w:val="blk3"/>
          <w:rFonts w:ascii="Times New Roman" w:hAnsi="Times New Roman"/>
          <w:color w:val="000000"/>
          <w:sz w:val="24"/>
        </w:rPr>
      </w:r>
      <w:r w:rsidRPr="004A4A3C">
        <w:rPr>
          <w:rStyle w:val="blk3"/>
          <w:rFonts w:ascii="Times New Roman" w:hAnsi="Times New Roman"/>
          <w:color w:val="000000"/>
          <w:sz w:val="24"/>
        </w:rPr>
        <w:fldChar w:fldCharType="separate"/>
      </w:r>
      <w:r w:rsidR="00814A4B">
        <w:rPr>
          <w:rStyle w:val="blk3"/>
          <w:rFonts w:ascii="Times New Roman" w:hAnsi="Times New Roman" w:cs="Times New Roman"/>
          <w:color w:val="000000"/>
          <w:sz w:val="24"/>
          <w:szCs w:val="24"/>
          <w:specVanish w:val="0"/>
        </w:rPr>
        <w:t>13</w:t>
      </w:r>
      <w:r w:rsidRPr="004A4A3C">
        <w:rPr>
          <w:rStyle w:val="blk3"/>
          <w:rFonts w:ascii="Times New Roman" w:hAnsi="Times New Roman"/>
          <w:color w:val="000000"/>
          <w:sz w:val="24"/>
        </w:rPr>
        <w:fldChar w:fldCharType="end"/>
      </w:r>
      <w:r w:rsidRPr="00BF5540">
        <w:rPr>
          <w:rStyle w:val="blk3"/>
          <w:rFonts w:ascii="Times New Roman" w:hAnsi="Times New Roman" w:cs="Times New Roman"/>
          <w:color w:val="000000"/>
          <w:sz w:val="24"/>
          <w:szCs w:val="24"/>
          <w:specVanish w:val="0"/>
        </w:rPr>
        <w:t xml:space="preserve"> Договора.</w:t>
      </w:r>
    </w:p>
    <w:p w14:paraId="716D1209" w14:textId="249E5962" w:rsidR="005217FE" w:rsidRPr="00BF5540" w:rsidRDefault="005217FE" w:rsidP="00AA47D5">
      <w:pPr>
        <w:pStyle w:val="a7"/>
        <w:numPr>
          <w:ilvl w:val="1"/>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Сторон</w:t>
      </w:r>
      <w:r w:rsidR="00E856A5" w:rsidRPr="00BF5540">
        <w:rPr>
          <w:rFonts w:ascii="Times New Roman" w:hAnsi="Times New Roman" w:cs="Times New Roman"/>
          <w:sz w:val="24"/>
          <w:szCs w:val="24"/>
        </w:rPr>
        <w:t>ы</w:t>
      </w:r>
      <w:r w:rsidRPr="00BF5540">
        <w:rPr>
          <w:rFonts w:ascii="Times New Roman" w:hAnsi="Times New Roman" w:cs="Times New Roman"/>
          <w:sz w:val="24"/>
          <w:szCs w:val="24"/>
        </w:rPr>
        <w:t xml:space="preserve">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0059E0B4" w14:textId="77777777" w:rsidR="005217FE" w:rsidRPr="00BF5540" w:rsidRDefault="005217FE" w:rsidP="00AA47D5">
      <w:pPr>
        <w:pStyle w:val="a7"/>
        <w:numPr>
          <w:ilvl w:val="1"/>
          <w:numId w:val="18"/>
        </w:numPr>
        <w:spacing w:after="0" w:line="240" w:lineRule="auto"/>
        <w:ind w:left="0" w:firstLine="709"/>
        <w:jc w:val="both"/>
        <w:rPr>
          <w:rFonts w:ascii="Times New Roman" w:eastAsia="Times New Roman" w:hAnsi="Times New Roman" w:cs="Times New Roman"/>
          <w:sz w:val="24"/>
          <w:szCs w:val="24"/>
          <w:lang w:eastAsia="ru-RU"/>
        </w:rPr>
      </w:pPr>
      <w:r w:rsidRPr="00BF5540">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BF5540">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130E0F91" w14:textId="77777777" w:rsidR="005217FE" w:rsidRPr="00BF5540" w:rsidRDefault="005217FE" w:rsidP="00AA47D5">
      <w:pPr>
        <w:pStyle w:val="a7"/>
        <w:numPr>
          <w:ilvl w:val="1"/>
          <w:numId w:val="18"/>
        </w:numPr>
        <w:spacing w:after="0" w:line="240" w:lineRule="auto"/>
        <w:ind w:left="0" w:firstLine="709"/>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D77EDAB" w14:textId="72150B83" w:rsidR="005217FE" w:rsidRPr="00BF5540" w:rsidRDefault="005217FE" w:rsidP="00AA47D5">
      <w:pPr>
        <w:pStyle w:val="a7"/>
        <w:numPr>
          <w:ilvl w:val="1"/>
          <w:numId w:val="18"/>
        </w:numPr>
        <w:spacing w:after="0" w:line="240" w:lineRule="auto"/>
        <w:ind w:left="0" w:firstLine="709"/>
        <w:jc w:val="both"/>
        <w:rPr>
          <w:rFonts w:ascii="Times New Roman" w:hAnsi="Times New Roman" w:cs="Times New Roman"/>
          <w:sz w:val="24"/>
          <w:szCs w:val="24"/>
        </w:rPr>
      </w:pPr>
      <w:r w:rsidRPr="00BF5540">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арендной платы, рассчитанной за последний месяц аренды </w:t>
      </w:r>
      <w:r w:rsidR="00A56E7A">
        <w:rPr>
          <w:rFonts w:ascii="Times New Roman" w:eastAsia="Times New Roman" w:hAnsi="Times New Roman" w:cs="Times New Roman"/>
          <w:sz w:val="24"/>
          <w:szCs w:val="24"/>
          <w:lang w:eastAsia="ru-RU"/>
        </w:rPr>
        <w:t>Объекта</w:t>
      </w:r>
      <w:r w:rsidRPr="00BF5540">
        <w:rPr>
          <w:rFonts w:ascii="Times New Roman" w:eastAsia="Times New Roman" w:hAnsi="Times New Roman" w:cs="Times New Roman"/>
          <w:sz w:val="24"/>
          <w:szCs w:val="24"/>
          <w:lang w:eastAsia="ru-RU"/>
        </w:rPr>
        <w:t xml:space="preserve">, за каждый день задержки до момента передачи </w:t>
      </w:r>
      <w:r w:rsidR="00A56E7A">
        <w:rPr>
          <w:rFonts w:ascii="Times New Roman" w:eastAsia="Times New Roman" w:hAnsi="Times New Roman" w:cs="Times New Roman"/>
          <w:sz w:val="24"/>
          <w:szCs w:val="24"/>
          <w:lang w:eastAsia="ru-RU"/>
        </w:rPr>
        <w:t>Объекта</w:t>
      </w:r>
      <w:r w:rsidR="00A56E7A" w:rsidRPr="00BF5540">
        <w:rPr>
          <w:rFonts w:ascii="Times New Roman" w:eastAsia="Times New Roman" w:hAnsi="Times New Roman" w:cs="Times New Roman"/>
          <w:sz w:val="24"/>
          <w:szCs w:val="24"/>
          <w:lang w:eastAsia="ru-RU"/>
        </w:rPr>
        <w:t xml:space="preserve"> </w:t>
      </w:r>
      <w:r w:rsidRPr="00BF5540">
        <w:rPr>
          <w:rFonts w:ascii="Times New Roman" w:eastAsia="Times New Roman" w:hAnsi="Times New Roman" w:cs="Times New Roman"/>
          <w:sz w:val="24"/>
          <w:szCs w:val="24"/>
          <w:lang w:eastAsia="ru-RU"/>
        </w:rPr>
        <w:t xml:space="preserve">Арендодателю по акту возврата </w:t>
      </w:r>
      <w:r w:rsidR="00A56E7A">
        <w:rPr>
          <w:rFonts w:ascii="Times New Roman" w:eastAsia="Times New Roman" w:hAnsi="Times New Roman" w:cs="Times New Roman"/>
          <w:sz w:val="24"/>
          <w:szCs w:val="24"/>
          <w:lang w:eastAsia="ru-RU"/>
        </w:rPr>
        <w:t>Объекта</w:t>
      </w:r>
      <w:r w:rsidRPr="00BF5540">
        <w:rPr>
          <w:rFonts w:ascii="Times New Roman" w:eastAsia="Times New Roman" w:hAnsi="Times New Roman" w:cs="Times New Roman"/>
          <w:sz w:val="24"/>
          <w:szCs w:val="24"/>
          <w:lang w:eastAsia="ru-RU"/>
        </w:rPr>
        <w:t xml:space="preserve">. Любая такая задержка в освобождении или возврате </w:t>
      </w:r>
      <w:r w:rsidR="00A56E7A">
        <w:rPr>
          <w:rFonts w:ascii="Times New Roman" w:eastAsia="Times New Roman" w:hAnsi="Times New Roman" w:cs="Times New Roman"/>
          <w:sz w:val="24"/>
          <w:szCs w:val="24"/>
          <w:lang w:eastAsia="ru-RU"/>
        </w:rPr>
        <w:t>Объекта</w:t>
      </w:r>
      <w:r w:rsidR="00A56E7A" w:rsidRPr="00BF5540">
        <w:rPr>
          <w:rFonts w:ascii="Times New Roman" w:eastAsia="Times New Roman" w:hAnsi="Times New Roman" w:cs="Times New Roman"/>
          <w:sz w:val="24"/>
          <w:szCs w:val="24"/>
          <w:lang w:eastAsia="ru-RU"/>
        </w:rPr>
        <w:t xml:space="preserve"> </w:t>
      </w:r>
      <w:r w:rsidRPr="00BF5540">
        <w:rPr>
          <w:rFonts w:ascii="Times New Roman" w:eastAsia="Times New Roman" w:hAnsi="Times New Roman" w:cs="Times New Roman"/>
          <w:sz w:val="24"/>
          <w:szCs w:val="24"/>
          <w:lang w:eastAsia="ru-RU"/>
        </w:rPr>
        <w:t>Арендатором Арендодателю не считается продлением срока аренды.</w:t>
      </w:r>
    </w:p>
    <w:p w14:paraId="1CE57F9D" w14:textId="77777777" w:rsidR="005217FE" w:rsidRPr="00BF5540" w:rsidRDefault="005217FE" w:rsidP="00AA47D5">
      <w:pPr>
        <w:pStyle w:val="a7"/>
        <w:numPr>
          <w:ilvl w:val="1"/>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 случае, если Арендатор, без согласования с Арендодателем, осуществил реконструкцию (перепланировку, переустройство) и (или) капитальный ремонт Объекта, требующий внесение изменений в Единый государственный реестр недвижимости, </w:t>
      </w:r>
      <w:r w:rsidRPr="00BF5540">
        <w:rPr>
          <w:rFonts w:ascii="Times New Roman" w:hAnsi="Times New Roman" w:cs="Times New Roman"/>
          <w:sz w:val="24"/>
          <w:szCs w:val="24"/>
        </w:rPr>
        <w:lastRenderedPageBreak/>
        <w:t>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14:paraId="255F2197" w14:textId="7615BE78" w:rsidR="0072546F" w:rsidRDefault="004E651E" w:rsidP="004E651E">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7.9. </w:t>
      </w:r>
      <w:r w:rsidR="0072546F" w:rsidRPr="004E651E">
        <w:rPr>
          <w:rFonts w:ascii="Times New Roman" w:hAnsi="Times New Roman" w:cs="Times New Roman"/>
          <w:sz w:val="24"/>
          <w:szCs w:val="24"/>
        </w:rPr>
        <w:t xml:space="preserve">В случае проведения несогласованной с Арендодателем перепланировки и не внесения изменений в документы технической инвентаризации в установленный </w:t>
      </w:r>
      <w:r w:rsidR="00F41379">
        <w:rPr>
          <w:rFonts w:ascii="Times New Roman" w:hAnsi="Times New Roman" w:cs="Times New Roman"/>
          <w:sz w:val="24"/>
          <w:szCs w:val="24"/>
        </w:rPr>
        <w:t>Д</w:t>
      </w:r>
      <w:r w:rsidR="0072546F" w:rsidRPr="004E651E">
        <w:rPr>
          <w:rFonts w:ascii="Times New Roman" w:hAnsi="Times New Roman" w:cs="Times New Roman"/>
          <w:sz w:val="24"/>
          <w:szCs w:val="24"/>
        </w:rPr>
        <w:t xml:space="preserve">оговором срок, а также в случае отказа своими силами и за свой счет устранить результаты перепланировки и/или переустройства и оплатить штрафы, выставленные со стороны государственных органов за такую перепланировку/переустройство Арендодатель вправе отказаться от исполнения </w:t>
      </w:r>
      <w:r w:rsidR="00F41379">
        <w:rPr>
          <w:rFonts w:ascii="Times New Roman" w:hAnsi="Times New Roman" w:cs="Times New Roman"/>
          <w:sz w:val="24"/>
          <w:szCs w:val="24"/>
        </w:rPr>
        <w:t>Д</w:t>
      </w:r>
      <w:r w:rsidR="0072546F" w:rsidRPr="004E651E">
        <w:rPr>
          <w:rFonts w:ascii="Times New Roman" w:hAnsi="Times New Roman" w:cs="Times New Roman"/>
          <w:sz w:val="24"/>
          <w:szCs w:val="24"/>
        </w:rPr>
        <w:t>оговора, направив Арендатору уведомление о таком отказе не позднее чем за 30 (тридцать) календарных дней.</w:t>
      </w:r>
    </w:p>
    <w:p w14:paraId="6F758DDF" w14:textId="25AA1E11" w:rsidR="007351E2" w:rsidRPr="00E979CE" w:rsidRDefault="007351E2" w:rsidP="00E979CE">
      <w:pPr>
        <w:snapToGrid w:val="0"/>
        <w:spacing w:after="0" w:line="240" w:lineRule="auto"/>
        <w:ind w:firstLine="709"/>
        <w:jc w:val="both"/>
        <w:rPr>
          <w:rFonts w:ascii="Times New Roman" w:hAnsi="Times New Roman" w:cs="Times New Roman"/>
          <w:sz w:val="24"/>
          <w:szCs w:val="24"/>
        </w:rPr>
      </w:pPr>
      <w:r w:rsidRPr="00E979CE">
        <w:rPr>
          <w:rFonts w:ascii="Times New Roman" w:hAnsi="Times New Roman" w:cs="Times New Roman"/>
          <w:sz w:val="24"/>
          <w:szCs w:val="24"/>
        </w:rPr>
        <w:t>7.10. 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67BE35B0" w14:textId="77777777" w:rsidR="007351E2" w:rsidRPr="004E651E" w:rsidRDefault="007351E2" w:rsidP="004E651E">
      <w:pPr>
        <w:snapToGrid w:val="0"/>
        <w:spacing w:after="0" w:line="240" w:lineRule="auto"/>
        <w:ind w:firstLine="709"/>
        <w:jc w:val="both"/>
        <w:rPr>
          <w:rFonts w:ascii="Times New Roman" w:hAnsi="Times New Roman" w:cs="Times New Roman"/>
          <w:sz w:val="24"/>
          <w:szCs w:val="24"/>
        </w:rPr>
      </w:pPr>
    </w:p>
    <w:p w14:paraId="1210FC84" w14:textId="77777777" w:rsidR="005217FE" w:rsidRPr="003421D0" w:rsidRDefault="005217FE" w:rsidP="005217FE">
      <w:pPr>
        <w:pStyle w:val="a7"/>
        <w:snapToGrid w:val="0"/>
        <w:spacing w:after="0" w:line="240" w:lineRule="auto"/>
        <w:ind w:left="709"/>
        <w:jc w:val="both"/>
        <w:rPr>
          <w:rFonts w:ascii="Times New Roman" w:hAnsi="Times New Roman" w:cs="Times New Roman"/>
          <w:sz w:val="16"/>
          <w:szCs w:val="16"/>
        </w:rPr>
      </w:pPr>
    </w:p>
    <w:p w14:paraId="30B4148B" w14:textId="41CEB26D" w:rsidR="005217FE" w:rsidRPr="002878FE" w:rsidRDefault="005217FE" w:rsidP="002878FE">
      <w:pPr>
        <w:pStyle w:val="a7"/>
        <w:numPr>
          <w:ilvl w:val="0"/>
          <w:numId w:val="15"/>
        </w:numPr>
        <w:spacing w:after="0" w:line="240" w:lineRule="auto"/>
        <w:jc w:val="center"/>
        <w:outlineLvl w:val="0"/>
        <w:rPr>
          <w:rFonts w:ascii="Times New Roman" w:hAnsi="Times New Roman" w:cs="Times New Roman"/>
          <w:b/>
          <w:sz w:val="24"/>
          <w:szCs w:val="24"/>
        </w:rPr>
      </w:pPr>
      <w:r w:rsidRPr="002878FE">
        <w:rPr>
          <w:rFonts w:ascii="Times New Roman" w:hAnsi="Times New Roman" w:cs="Times New Roman"/>
          <w:b/>
          <w:sz w:val="24"/>
          <w:szCs w:val="24"/>
        </w:rPr>
        <w:t>Обстоятельства непреодолимой силы (форс-мажор)</w:t>
      </w:r>
    </w:p>
    <w:p w14:paraId="0784E201" w14:textId="77777777" w:rsidR="005217FE" w:rsidRPr="003421D0" w:rsidRDefault="005217FE" w:rsidP="005217FE">
      <w:pPr>
        <w:pStyle w:val="a7"/>
        <w:spacing w:after="0" w:line="240" w:lineRule="auto"/>
        <w:ind w:left="0" w:firstLine="709"/>
        <w:rPr>
          <w:rFonts w:ascii="Times New Roman" w:hAnsi="Times New Roman" w:cs="Times New Roman"/>
          <w:sz w:val="16"/>
          <w:szCs w:val="16"/>
        </w:rPr>
      </w:pPr>
    </w:p>
    <w:p w14:paraId="0FDEFB1C" w14:textId="2313A893"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854243B"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EFEDB14"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22275A9F"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648C53F" w14:textId="02F2A842" w:rsidR="00F5478C" w:rsidRPr="003421D0" w:rsidRDefault="005217FE" w:rsidP="00F5478C">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843C4C0" w14:textId="77777777" w:rsidR="005217FE" w:rsidRPr="003421D0" w:rsidRDefault="005217FE" w:rsidP="005217FE">
      <w:pPr>
        <w:pStyle w:val="a7"/>
        <w:spacing w:after="0" w:line="240" w:lineRule="auto"/>
        <w:ind w:left="0" w:firstLine="709"/>
        <w:jc w:val="both"/>
        <w:rPr>
          <w:rFonts w:ascii="Times New Roman" w:hAnsi="Times New Roman" w:cs="Times New Roman"/>
          <w:sz w:val="16"/>
          <w:szCs w:val="16"/>
        </w:rPr>
      </w:pPr>
    </w:p>
    <w:p w14:paraId="0ADFF7A2"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Конфиденциальность</w:t>
      </w:r>
    </w:p>
    <w:p w14:paraId="4D2BBB52" w14:textId="77777777" w:rsidR="005217FE" w:rsidRPr="003421D0" w:rsidRDefault="005217FE" w:rsidP="005217FE">
      <w:pPr>
        <w:pStyle w:val="a7"/>
        <w:spacing w:after="0" w:line="240" w:lineRule="auto"/>
        <w:ind w:left="0" w:firstLine="709"/>
        <w:rPr>
          <w:rFonts w:ascii="Times New Roman" w:hAnsi="Times New Roman" w:cs="Times New Roman"/>
          <w:sz w:val="16"/>
          <w:szCs w:val="16"/>
        </w:rPr>
      </w:pPr>
    </w:p>
    <w:p w14:paraId="21BE1ED8" w14:textId="77777777" w:rsidR="005217FE" w:rsidRPr="00BF5540" w:rsidRDefault="005217FE" w:rsidP="0003751A">
      <w:pPr>
        <w:pStyle w:val="a7"/>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BF5540">
        <w:rPr>
          <w:rFonts w:ascii="Times New Roman" w:eastAsia="Times New Roman" w:hAnsi="Times New Roman" w:cs="Times New Roman"/>
          <w:sz w:val="24"/>
          <w:szCs w:val="24"/>
          <w:lang w:eastAsia="x-none"/>
        </w:rPr>
        <w:t xml:space="preserve"> и содержания</w:t>
      </w:r>
      <w:r w:rsidRPr="00BF5540">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5B20715" w14:textId="77777777" w:rsidR="005217FE" w:rsidRPr="00BF5540" w:rsidRDefault="005217FE" w:rsidP="0003751A">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Pr="00BF5540">
        <w:rPr>
          <w:rFonts w:ascii="Times New Roman" w:eastAsia="Times New Roman" w:hAnsi="Times New Roman" w:cs="Times New Roman"/>
          <w:sz w:val="24"/>
          <w:szCs w:val="24"/>
          <w:lang w:eastAsia="x-none"/>
        </w:rPr>
        <w:t xml:space="preserve">действующим </w:t>
      </w:r>
      <w:r w:rsidRPr="00BF5540">
        <w:rPr>
          <w:rFonts w:ascii="Times New Roman" w:eastAsia="Times New Roman" w:hAnsi="Times New Roman" w:cs="Times New Roman"/>
          <w:sz w:val="24"/>
          <w:szCs w:val="24"/>
          <w:lang w:val="x-none" w:eastAsia="x-none"/>
        </w:rPr>
        <w:t>законодательством Российской Федерации.</w:t>
      </w:r>
    </w:p>
    <w:p w14:paraId="69C67676" w14:textId="77777777" w:rsidR="005217FE" w:rsidRPr="00BF5540" w:rsidRDefault="005217FE" w:rsidP="0003751A">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BF5540">
        <w:rPr>
          <w:rFonts w:ascii="Times New Roman" w:eastAsia="Times New Roman" w:hAnsi="Times New Roman" w:cs="Times New Roman"/>
          <w:sz w:val="24"/>
          <w:szCs w:val="24"/>
          <w:lang w:eastAsia="x-none"/>
        </w:rPr>
        <w:t xml:space="preserve"> 3 (трех) лет </w:t>
      </w:r>
      <w:r w:rsidRPr="00BF5540">
        <w:rPr>
          <w:rFonts w:ascii="Times New Roman" w:eastAsia="Times New Roman" w:hAnsi="Times New Roman" w:cs="Times New Roman"/>
          <w:sz w:val="24"/>
          <w:szCs w:val="24"/>
          <w:lang w:val="x-none" w:eastAsia="x-none"/>
        </w:rPr>
        <w:t>после прекращения действия Договора.</w:t>
      </w:r>
    </w:p>
    <w:p w14:paraId="1B096C4A" w14:textId="1DAE95DB" w:rsidR="005217FE" w:rsidRPr="00AA3FF9" w:rsidRDefault="005217FE" w:rsidP="00AA3FF9">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BF5540">
        <w:rPr>
          <w:rFonts w:ascii="Times New Roman" w:eastAsia="Times New Roman" w:hAnsi="Times New Roman" w:cs="Times New Roman"/>
          <w:sz w:val="24"/>
          <w:szCs w:val="24"/>
          <w:lang w:eastAsia="x-none"/>
        </w:rPr>
        <w:t xml:space="preserve">действующим </w:t>
      </w:r>
      <w:r w:rsidRPr="00BF5540">
        <w:rPr>
          <w:rFonts w:ascii="Times New Roman" w:eastAsia="Times New Roman" w:hAnsi="Times New Roman" w:cs="Times New Roman"/>
          <w:sz w:val="24"/>
          <w:szCs w:val="24"/>
          <w:lang w:val="x-none" w:eastAsia="x-none"/>
        </w:rPr>
        <w:t>законодательством Российской Федерации.</w:t>
      </w:r>
    </w:p>
    <w:p w14:paraId="538C09F4"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Порядок разрешения споров</w:t>
      </w:r>
    </w:p>
    <w:p w14:paraId="3E66C2E3"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074F51DD" w14:textId="5B161C41" w:rsidR="005217FE" w:rsidRPr="00BF5540" w:rsidRDefault="005217FE" w:rsidP="0003751A">
      <w:pPr>
        <w:pStyle w:val="a7"/>
        <w:numPr>
          <w:ilvl w:val="1"/>
          <w:numId w:val="15"/>
        </w:numPr>
        <w:spacing w:after="0" w:line="240" w:lineRule="auto"/>
        <w:ind w:left="0" w:firstLine="709"/>
        <w:jc w:val="both"/>
        <w:rPr>
          <w:rFonts w:ascii="Times New Roman" w:eastAsia="Times New Roman" w:hAnsi="Times New Roman" w:cs="Times New Roman"/>
          <w:sz w:val="24"/>
          <w:szCs w:val="24"/>
          <w:lang w:eastAsia="ru-RU"/>
        </w:rPr>
      </w:pPr>
      <w:bookmarkStart w:id="28" w:name="_Ref518980637"/>
      <w:r w:rsidRPr="00BF5540">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1678BE" w:rsidRPr="00BF5540">
        <w:rPr>
          <w:rFonts w:ascii="Times New Roman" w:eastAsia="Times New Roman" w:hAnsi="Times New Roman" w:cs="Times New Roman"/>
          <w:color w:val="000000"/>
          <w:sz w:val="24"/>
          <w:szCs w:val="24"/>
          <w:lang w:eastAsia="ru-RU"/>
        </w:rPr>
        <w:t xml:space="preserve"> </w:t>
      </w:r>
      <w:r w:rsidRPr="00BF5540">
        <w:rPr>
          <w:rFonts w:ascii="Times New Roman" w:eastAsia="Times New Roman" w:hAnsi="Times New Roman" w:cs="Times New Roman"/>
          <w:color w:val="000000"/>
          <w:sz w:val="24"/>
          <w:szCs w:val="24"/>
          <w:lang w:eastAsia="ru-RU"/>
        </w:rPr>
        <w:t>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BF5540">
        <w:rPr>
          <w:rFonts w:ascii="Times New Roman" w:eastAsia="Times New Roman" w:hAnsi="Times New Roman" w:cs="Times New Roman"/>
          <w:sz w:val="24"/>
          <w:szCs w:val="24"/>
          <w:lang w:eastAsia="ru-RU"/>
        </w:rPr>
        <w:t>.</w:t>
      </w:r>
      <w:bookmarkEnd w:id="28"/>
    </w:p>
    <w:p w14:paraId="09044522" w14:textId="3AE610CA" w:rsidR="005217FE" w:rsidRPr="00BF5540" w:rsidRDefault="005217FE" w:rsidP="0003751A">
      <w:pPr>
        <w:pStyle w:val="a7"/>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color w:val="000000"/>
          <w:sz w:val="24"/>
          <w:szCs w:val="24"/>
          <w:lang w:eastAsia="ru-RU"/>
        </w:rPr>
        <w:t>В случае не</w:t>
      </w:r>
      <w:r w:rsidR="001678BE" w:rsidRPr="00BF5540">
        <w:rPr>
          <w:rFonts w:ascii="Times New Roman" w:eastAsia="Times New Roman" w:hAnsi="Times New Roman" w:cs="Times New Roman"/>
          <w:color w:val="000000"/>
          <w:sz w:val="24"/>
          <w:szCs w:val="24"/>
          <w:lang w:eastAsia="ru-RU"/>
        </w:rPr>
        <w:t xml:space="preserve"> </w:t>
      </w:r>
      <w:r w:rsidRPr="00BF5540">
        <w:rPr>
          <w:rFonts w:ascii="Times New Roman" w:eastAsia="Times New Roman" w:hAnsi="Times New Roman" w:cs="Times New Roman"/>
          <w:color w:val="000000"/>
          <w:sz w:val="24"/>
          <w:szCs w:val="24"/>
          <w:lang w:eastAsia="ru-RU"/>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BF5540">
        <w:rPr>
          <w:rFonts w:ascii="Times New Roman" w:eastAsia="Times New Roman" w:hAnsi="Times New Roman" w:cs="Times New Roman"/>
          <w:color w:val="000000"/>
          <w:sz w:val="24"/>
          <w:szCs w:val="24"/>
          <w:lang w:eastAsia="ru-RU"/>
        </w:rPr>
        <w:fldChar w:fldCharType="begin"/>
      </w:r>
      <w:r w:rsidRPr="00BF5540">
        <w:rPr>
          <w:rFonts w:ascii="Times New Roman" w:eastAsia="Times New Roman" w:hAnsi="Times New Roman" w:cs="Times New Roman"/>
          <w:color w:val="000000"/>
          <w:sz w:val="24"/>
          <w:szCs w:val="24"/>
          <w:lang w:eastAsia="ru-RU"/>
        </w:rPr>
        <w:instrText xml:space="preserve"> REF _Ref518980637 \r \h </w:instrText>
      </w:r>
      <w:r w:rsidR="00BF5540">
        <w:rPr>
          <w:rFonts w:ascii="Times New Roman" w:eastAsia="Times New Roman" w:hAnsi="Times New Roman" w:cs="Times New Roman"/>
          <w:color w:val="000000"/>
          <w:sz w:val="24"/>
          <w:szCs w:val="24"/>
          <w:lang w:eastAsia="ru-RU"/>
        </w:rPr>
        <w:instrText xml:space="preserve"> \* MERGEFORMAT </w:instrText>
      </w:r>
      <w:r w:rsidRPr="00BF5540">
        <w:rPr>
          <w:rFonts w:ascii="Times New Roman" w:eastAsia="Times New Roman" w:hAnsi="Times New Roman" w:cs="Times New Roman"/>
          <w:color w:val="000000"/>
          <w:sz w:val="24"/>
          <w:szCs w:val="24"/>
          <w:lang w:eastAsia="ru-RU"/>
        </w:rPr>
      </w:r>
      <w:r w:rsidRPr="00BF5540">
        <w:rPr>
          <w:rFonts w:ascii="Times New Roman" w:eastAsia="Times New Roman" w:hAnsi="Times New Roman" w:cs="Times New Roman"/>
          <w:color w:val="000000"/>
          <w:sz w:val="24"/>
          <w:szCs w:val="24"/>
          <w:lang w:eastAsia="ru-RU"/>
        </w:rPr>
        <w:fldChar w:fldCharType="separate"/>
      </w:r>
      <w:r w:rsidR="00814A4B">
        <w:rPr>
          <w:rFonts w:ascii="Times New Roman" w:eastAsia="Times New Roman" w:hAnsi="Times New Roman" w:cs="Times New Roman"/>
          <w:color w:val="000000"/>
          <w:sz w:val="24"/>
          <w:szCs w:val="24"/>
          <w:lang w:eastAsia="ru-RU"/>
        </w:rPr>
        <w:t>10.1</w:t>
      </w:r>
      <w:r w:rsidRPr="00BF5540">
        <w:rPr>
          <w:rFonts w:ascii="Times New Roman" w:eastAsia="Times New Roman" w:hAnsi="Times New Roman" w:cs="Times New Roman"/>
          <w:color w:val="000000"/>
          <w:sz w:val="24"/>
          <w:szCs w:val="24"/>
          <w:lang w:eastAsia="ru-RU"/>
        </w:rPr>
        <w:fldChar w:fldCharType="end"/>
      </w:r>
      <w:r w:rsidRPr="00BF5540">
        <w:rPr>
          <w:rFonts w:ascii="Times New Roman" w:eastAsia="Times New Roman" w:hAnsi="Times New Roman" w:cs="Times New Roman"/>
          <w:color w:val="000000"/>
          <w:sz w:val="24"/>
          <w:szCs w:val="24"/>
          <w:lang w:eastAsia="ru-RU"/>
        </w:rPr>
        <w:t xml:space="preserve"> Договора, спор передается в </w:t>
      </w:r>
      <w:r w:rsidR="001678BE" w:rsidRPr="00BF5540">
        <w:rPr>
          <w:rFonts w:ascii="Times New Roman" w:hAnsi="Times New Roman" w:cs="Times New Roman"/>
          <w:sz w:val="24"/>
          <w:szCs w:val="24"/>
        </w:rPr>
        <w:t>Арбитражный суд города Москвы</w:t>
      </w:r>
      <w:r w:rsidRPr="00BF5540">
        <w:rPr>
          <w:rFonts w:ascii="Times New Roman" w:eastAsia="Times New Roman" w:hAnsi="Times New Roman" w:cs="Times New Roman"/>
          <w:sz w:val="24"/>
          <w:szCs w:val="24"/>
          <w:lang w:eastAsia="ru-RU"/>
        </w:rPr>
        <w:t>.</w:t>
      </w:r>
    </w:p>
    <w:p w14:paraId="03DCE586"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4C5DF3AF"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Прочие условия</w:t>
      </w:r>
    </w:p>
    <w:p w14:paraId="4B5A6EA5"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67538342" w14:textId="77777777"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9DF7A95" w14:textId="62FD5FB1" w:rsidR="005217FE" w:rsidRPr="00140F1D" w:rsidRDefault="00C857D6" w:rsidP="0003751A">
      <w:pPr>
        <w:pStyle w:val="a7"/>
        <w:numPr>
          <w:ilvl w:val="1"/>
          <w:numId w:val="15"/>
        </w:numPr>
        <w:tabs>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w:t>
      </w:r>
      <w:r w:rsidR="005217FE" w:rsidRPr="00BF5540">
        <w:rPr>
          <w:rFonts w:ascii="Times New Roman" w:hAnsi="Times New Roman" w:cs="Times New Roman"/>
          <w:sz w:val="24"/>
          <w:szCs w:val="24"/>
        </w:rPr>
        <w:t xml:space="preserve"> настоящим поручает </w:t>
      </w:r>
      <w:r>
        <w:rPr>
          <w:rFonts w:ascii="Times New Roman" w:hAnsi="Times New Roman" w:cs="Times New Roman"/>
          <w:sz w:val="24"/>
          <w:szCs w:val="24"/>
        </w:rPr>
        <w:t>Арендодателю</w:t>
      </w:r>
      <w:r w:rsidR="005217FE" w:rsidRPr="00BF5540">
        <w:rPr>
          <w:rFonts w:ascii="Times New Roman" w:hAnsi="Times New Roman" w:cs="Times New Roman"/>
          <w:sz w:val="24"/>
          <w:szCs w:val="24"/>
        </w:rPr>
        <w:t xml:space="preserve"> представить Договор в </w:t>
      </w:r>
      <w:r w:rsidR="005217FE" w:rsidRPr="00BF5540">
        <w:rPr>
          <w:rFonts w:ascii="Times New Roman" w:eastAsia="Times New Roman" w:hAnsi="Times New Roman" w:cs="Times New Roman"/>
          <w:sz w:val="24"/>
          <w:szCs w:val="24"/>
          <w:lang w:eastAsia="ru-RU"/>
        </w:rPr>
        <w:t xml:space="preserve">орган, осуществляющий </w:t>
      </w:r>
      <w:r w:rsidR="005E1672" w:rsidRPr="00952CDF">
        <w:rPr>
          <w:rFonts w:ascii="Times New Roman" w:eastAsia="Times New Roman" w:hAnsi="Times New Roman" w:cs="Times New Roman"/>
          <w:sz w:val="24"/>
          <w:szCs w:val="24"/>
          <w:lang w:eastAsia="ru-RU"/>
        </w:rPr>
        <w:t xml:space="preserve">государственный кадастровый учет и </w:t>
      </w:r>
      <w:r w:rsidR="005217FE" w:rsidRPr="00BF5540">
        <w:rPr>
          <w:rFonts w:ascii="Times New Roman" w:eastAsia="Times New Roman" w:hAnsi="Times New Roman" w:cs="Times New Roman"/>
          <w:sz w:val="24"/>
          <w:szCs w:val="24"/>
          <w:lang w:eastAsia="ru-RU"/>
        </w:rPr>
        <w:t xml:space="preserve">государственную регистрацию прав на </w:t>
      </w:r>
      <w:r w:rsidR="005217FE" w:rsidRPr="00BF5540">
        <w:rPr>
          <w:rFonts w:ascii="Times New Roman" w:hAnsi="Times New Roman" w:cs="Times New Roman"/>
          <w:sz w:val="24"/>
          <w:szCs w:val="24"/>
        </w:rPr>
        <w:t>недвижимое имущество и сделок с ним</w:t>
      </w:r>
      <w:r w:rsidR="005217FE" w:rsidRPr="00BF5540">
        <w:rPr>
          <w:rFonts w:ascii="Times New Roman" w:eastAsia="Times New Roman" w:hAnsi="Times New Roman" w:cs="Times New Roman"/>
          <w:sz w:val="24"/>
          <w:szCs w:val="24"/>
          <w:lang w:eastAsia="ru-RU"/>
        </w:rPr>
        <w:t>,</w:t>
      </w:r>
      <w:r w:rsidR="005217FE" w:rsidRPr="00BF5540">
        <w:rPr>
          <w:rFonts w:ascii="Times New Roman" w:hAnsi="Times New Roman" w:cs="Times New Roman"/>
          <w:sz w:val="24"/>
          <w:szCs w:val="24"/>
        </w:rPr>
        <w:t xml:space="preserve"> для регистрации в соответствии с требованиями </w:t>
      </w:r>
      <w:r w:rsidR="005217FE" w:rsidRPr="00BF5540">
        <w:rPr>
          <w:rFonts w:ascii="Times New Roman" w:eastAsia="Times New Roman" w:hAnsi="Times New Roman" w:cs="Times New Roman"/>
          <w:sz w:val="24"/>
          <w:szCs w:val="24"/>
          <w:lang w:eastAsia="x-none"/>
        </w:rPr>
        <w:t xml:space="preserve">действующего </w:t>
      </w:r>
      <w:r w:rsidR="005217FE" w:rsidRPr="00BF5540">
        <w:rPr>
          <w:rFonts w:ascii="Times New Roman" w:hAnsi="Times New Roman" w:cs="Times New Roman"/>
          <w:sz w:val="24"/>
          <w:szCs w:val="24"/>
        </w:rPr>
        <w:t>законодательства Российской</w:t>
      </w:r>
      <w:r w:rsidR="00D475F8" w:rsidRPr="00D475F8">
        <w:rPr>
          <w:rFonts w:ascii="Times New Roman" w:hAnsi="Times New Roman" w:cs="Times New Roman"/>
          <w:sz w:val="24"/>
          <w:szCs w:val="24"/>
        </w:rPr>
        <w:t xml:space="preserve"> </w:t>
      </w:r>
      <w:r w:rsidR="00D475F8" w:rsidRPr="00952CDF">
        <w:rPr>
          <w:rFonts w:ascii="Times New Roman" w:hAnsi="Times New Roman" w:cs="Times New Roman"/>
          <w:sz w:val="24"/>
          <w:szCs w:val="24"/>
        </w:rPr>
        <w:t>Федерации</w:t>
      </w:r>
      <w:r w:rsidR="005217FE" w:rsidRPr="00BF5540">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005217FE" w:rsidRPr="00BF5540">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sidR="005E5ECB" w:rsidRPr="005E5ECB">
        <w:rPr>
          <w:rFonts w:ascii="Times New Roman" w:hAnsi="Times New Roman" w:cs="Times New Roman"/>
          <w:sz w:val="24"/>
          <w:szCs w:val="24"/>
        </w:rPr>
        <w:t xml:space="preserve"> </w:t>
      </w:r>
      <w:r w:rsidR="005E5ECB" w:rsidRPr="00952CDF">
        <w:rPr>
          <w:rFonts w:ascii="Times New Roman" w:hAnsi="Times New Roman" w:cs="Times New Roman"/>
          <w:sz w:val="24"/>
          <w:szCs w:val="24"/>
        </w:rPr>
        <w:t>в том числе по постановке Объекта на кадастровый учет</w:t>
      </w:r>
      <w:r w:rsidR="005217FE" w:rsidRPr="00BF5540">
        <w:rPr>
          <w:rFonts w:ascii="Times New Roman" w:hAnsi="Times New Roman" w:cs="Times New Roman"/>
          <w:sz w:val="24"/>
          <w:szCs w:val="24"/>
        </w:rPr>
        <w:t xml:space="preserve"> </w:t>
      </w:r>
      <w:r>
        <w:rPr>
          <w:rFonts w:ascii="Times New Roman" w:hAnsi="Times New Roman" w:cs="Times New Roman"/>
          <w:sz w:val="24"/>
          <w:szCs w:val="24"/>
        </w:rPr>
        <w:t>(</w:t>
      </w:r>
      <w:r w:rsidR="005217FE" w:rsidRPr="00BF5540">
        <w:rPr>
          <w:rFonts w:ascii="Times New Roman" w:hAnsi="Times New Roman" w:cs="Times New Roman"/>
          <w:sz w:val="24"/>
          <w:szCs w:val="24"/>
        </w:rPr>
        <w:t xml:space="preserve">а также изменений, дополнений к </w:t>
      </w:r>
      <w:r w:rsidR="005217FE" w:rsidRPr="00140F1D">
        <w:rPr>
          <w:rFonts w:ascii="Times New Roman" w:hAnsi="Times New Roman" w:cs="Times New Roman"/>
          <w:sz w:val="24"/>
          <w:szCs w:val="24"/>
        </w:rPr>
        <w:t>Договору, а также в случае его досрочного прекращения, соглашения о расторжении), оплачиваются Арендатором в полном объеме.</w:t>
      </w:r>
    </w:p>
    <w:p w14:paraId="25569646" w14:textId="10EE571E" w:rsidR="009B3C42" w:rsidRPr="009B3C42" w:rsidRDefault="009B3C42" w:rsidP="009B3C42">
      <w:pPr>
        <w:tabs>
          <w:tab w:val="left" w:pos="-1560"/>
        </w:tabs>
        <w:snapToGrid w:val="0"/>
        <w:spacing w:after="0" w:line="240" w:lineRule="auto"/>
        <w:jc w:val="both"/>
        <w:rPr>
          <w:rFonts w:ascii="Times New Roman" w:hAnsi="Times New Roman" w:cs="Times New Roman"/>
          <w:sz w:val="24"/>
          <w:szCs w:val="24"/>
        </w:rPr>
      </w:pPr>
      <w:r w:rsidRPr="00140F1D">
        <w:rPr>
          <w:rFonts w:ascii="Times New Roman" w:hAnsi="Times New Roman" w:cs="Times New Roman"/>
          <w:sz w:val="24"/>
          <w:szCs w:val="24"/>
        </w:rPr>
        <w:tab/>
        <w:t>Арендатор обязуется предоставить Арендодателю платежный документ, подтверждающий оплату Арендатором государственной пошлины в размере, установленном за осуществление регистрационных действий, а также все документы, необходимые для проведения регистрации.</w:t>
      </w:r>
    </w:p>
    <w:p w14:paraId="50058FC9" w14:textId="48433638" w:rsidR="000C2C83" w:rsidRPr="009B3C42" w:rsidRDefault="009B3C42" w:rsidP="009B3C42">
      <w:pPr>
        <w:tabs>
          <w:tab w:val="left" w:pos="-1985"/>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2C83" w:rsidRPr="009B3C42">
        <w:rPr>
          <w:rFonts w:ascii="Times New Roman" w:hAnsi="Times New Roman" w:cs="Times New Roman"/>
          <w:sz w:val="24"/>
          <w:szCs w:val="24"/>
        </w:rPr>
        <w:t xml:space="preserve">В случае, если настоящий Договор не будет зарегистрирован в течение 360 (трехсот шестидесяти) календарных дней с момента подписания Сторонами, настоящий Договор </w:t>
      </w:r>
      <w:r w:rsidR="000C2C83" w:rsidRPr="00C85B1A">
        <w:rPr>
          <w:rFonts w:ascii="Times New Roman" w:hAnsi="Times New Roman" w:cs="Times New Roman"/>
          <w:sz w:val="24"/>
          <w:szCs w:val="24"/>
        </w:rPr>
        <w:t xml:space="preserve">действует как краткосрочный договор аренды (далее – Краткосрочный договор аренды) и </w:t>
      </w:r>
      <w:r w:rsidR="000C2C83" w:rsidRPr="009B3C42">
        <w:rPr>
          <w:rFonts w:ascii="Times New Roman" w:hAnsi="Times New Roman" w:cs="Times New Roman"/>
          <w:sz w:val="24"/>
          <w:szCs w:val="24"/>
        </w:rPr>
        <w:t xml:space="preserve">считается </w:t>
      </w:r>
      <w:r w:rsidR="000C2C83" w:rsidRPr="00C85B1A">
        <w:rPr>
          <w:rFonts w:ascii="Times New Roman" w:hAnsi="Times New Roman" w:cs="Times New Roman"/>
          <w:sz w:val="24"/>
          <w:szCs w:val="24"/>
        </w:rPr>
        <w:t>заключенным на 360 календарных дней на тех же условиях, в том числе с применением условий, п</w:t>
      </w:r>
      <w:r w:rsidR="00CA584B">
        <w:rPr>
          <w:rFonts w:ascii="Times New Roman" w:hAnsi="Times New Roman" w:cs="Times New Roman"/>
          <w:sz w:val="24"/>
          <w:szCs w:val="24"/>
        </w:rPr>
        <w:t xml:space="preserve">редусмотренных п. 4.5 Договора. </w:t>
      </w:r>
      <w:r w:rsidR="000C2C83" w:rsidRPr="00C85B1A">
        <w:rPr>
          <w:rFonts w:ascii="Times New Roman" w:hAnsi="Times New Roman" w:cs="Times New Roman"/>
          <w:sz w:val="24"/>
          <w:szCs w:val="24"/>
        </w:rPr>
        <w:t xml:space="preserve">По истечении этого срока Краткосрочный договор аренды автоматически пролонгируется на прежних условиях на 360 календарных дней (без необходимости подписания дополнительного соглашения либо текста нового договора). До момента государственной регистрации Договора Краткосрочный договор аренды автоматически возобновляется на новый срок (360 календарных </w:t>
      </w:r>
      <w:r w:rsidR="00CA584B">
        <w:rPr>
          <w:rFonts w:ascii="Times New Roman" w:hAnsi="Times New Roman" w:cs="Times New Roman"/>
          <w:sz w:val="24"/>
          <w:szCs w:val="24"/>
        </w:rPr>
        <w:t xml:space="preserve">дней). </w:t>
      </w:r>
      <w:r w:rsidR="000C2C83">
        <w:rPr>
          <w:rFonts w:ascii="Times New Roman" w:hAnsi="Times New Roman" w:cs="Times New Roman"/>
          <w:sz w:val="24"/>
          <w:szCs w:val="24"/>
        </w:rPr>
        <w:t>При этом</w:t>
      </w:r>
      <w:r w:rsidR="000C2C83" w:rsidRPr="009B3C42">
        <w:rPr>
          <w:rFonts w:ascii="Times New Roman" w:hAnsi="Times New Roman" w:cs="Times New Roman"/>
          <w:sz w:val="24"/>
          <w:szCs w:val="24"/>
        </w:rPr>
        <w:t xml:space="preserve"> общее количество возобновлений не превышает 4 (четырех) раз, а общий срок аренд</w:t>
      </w:r>
      <w:r w:rsidR="000C2C83">
        <w:rPr>
          <w:rFonts w:ascii="Times New Roman" w:hAnsi="Times New Roman" w:cs="Times New Roman"/>
          <w:sz w:val="24"/>
          <w:szCs w:val="24"/>
        </w:rPr>
        <w:t>ы</w:t>
      </w:r>
      <w:r w:rsidR="000C2C83" w:rsidRPr="009B3C42">
        <w:rPr>
          <w:rFonts w:ascii="Times New Roman" w:hAnsi="Times New Roman" w:cs="Times New Roman"/>
          <w:sz w:val="24"/>
          <w:szCs w:val="24"/>
        </w:rPr>
        <w:t xml:space="preserve"> не должен превышать 5 (пять) лет с </w:t>
      </w:r>
      <w:r w:rsidR="000C2C83" w:rsidRPr="00F35217">
        <w:rPr>
          <w:rFonts w:ascii="Times New Roman" w:hAnsi="Times New Roman" w:cs="Times New Roman"/>
          <w:sz w:val="24"/>
          <w:szCs w:val="24"/>
        </w:rPr>
        <w:t xml:space="preserve">передачи Объекта в аренду </w:t>
      </w:r>
      <w:r w:rsidR="000C2C83">
        <w:rPr>
          <w:rFonts w:ascii="Times New Roman" w:hAnsi="Times New Roman" w:cs="Times New Roman"/>
          <w:sz w:val="24"/>
          <w:szCs w:val="24"/>
        </w:rPr>
        <w:t xml:space="preserve">по </w:t>
      </w:r>
      <w:r w:rsidR="000C2C83" w:rsidRPr="009B3C42">
        <w:rPr>
          <w:rFonts w:ascii="Times New Roman" w:hAnsi="Times New Roman" w:cs="Times New Roman"/>
          <w:sz w:val="24"/>
          <w:szCs w:val="24"/>
        </w:rPr>
        <w:t>Акт</w:t>
      </w:r>
      <w:r w:rsidR="000C2C83">
        <w:rPr>
          <w:rFonts w:ascii="Times New Roman" w:hAnsi="Times New Roman" w:cs="Times New Roman"/>
          <w:sz w:val="24"/>
          <w:szCs w:val="24"/>
        </w:rPr>
        <w:t>у</w:t>
      </w:r>
      <w:r w:rsidR="000C2C83" w:rsidRPr="009B3C42">
        <w:rPr>
          <w:rFonts w:ascii="Times New Roman" w:hAnsi="Times New Roman" w:cs="Times New Roman"/>
          <w:sz w:val="24"/>
          <w:szCs w:val="24"/>
        </w:rPr>
        <w:t xml:space="preserve"> приема-передачи.</w:t>
      </w:r>
    </w:p>
    <w:p w14:paraId="6F5BEADD" w14:textId="09C7D0BF" w:rsidR="005217FE" w:rsidRPr="00BF5540" w:rsidRDefault="005217FE" w:rsidP="0003751A">
      <w:pPr>
        <w:pStyle w:val="a7"/>
        <w:numPr>
          <w:ilvl w:val="1"/>
          <w:numId w:val="15"/>
        </w:numPr>
        <w:tabs>
          <w:tab w:val="left" w:pos="-1560"/>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 случае, если при осуществлении государственной регистрации Договора </w:t>
      </w:r>
      <w:r w:rsidRPr="00BF5540">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BF5540">
        <w:rPr>
          <w:rFonts w:ascii="Times New Roman" w:hAnsi="Times New Roman" w:cs="Times New Roman"/>
          <w:sz w:val="24"/>
          <w:szCs w:val="24"/>
        </w:rPr>
        <w:t>недвижимое имущество и сделок с ним</w:t>
      </w:r>
      <w:r w:rsidRPr="00BF5540">
        <w:rPr>
          <w:rFonts w:ascii="Times New Roman" w:eastAsia="Times New Roman" w:hAnsi="Times New Roman" w:cs="Times New Roman"/>
          <w:sz w:val="24"/>
          <w:szCs w:val="24"/>
          <w:lang w:eastAsia="ru-RU"/>
        </w:rPr>
        <w:t>,</w:t>
      </w:r>
      <w:r w:rsidRPr="00BF5540">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03751A">
        <w:rPr>
          <w:rFonts w:ascii="Times New Roman" w:hAnsi="Times New Roman" w:cs="Times New Roman"/>
          <w:sz w:val="24"/>
          <w:szCs w:val="24"/>
        </w:rPr>
        <w:t xml:space="preserve">Арендатор </w:t>
      </w:r>
      <w:r w:rsidRPr="00BF5540">
        <w:rPr>
          <w:rFonts w:ascii="Times New Roman" w:hAnsi="Times New Roman" w:cs="Times New Roman"/>
          <w:sz w:val="24"/>
          <w:szCs w:val="24"/>
        </w:rPr>
        <w:t xml:space="preserve"> </w:t>
      </w:r>
      <w:r w:rsidRPr="00BF5540">
        <w:rPr>
          <w:rFonts w:ascii="Times New Roman" w:hAnsi="Times New Roman" w:cs="Times New Roman"/>
          <w:sz w:val="24"/>
          <w:szCs w:val="24"/>
        </w:rPr>
        <w:lastRenderedPageBreak/>
        <w:t xml:space="preserve">обязуется, при наличии, незамедлительно передать </w:t>
      </w:r>
      <w:r w:rsidR="0003751A">
        <w:rPr>
          <w:rFonts w:ascii="Times New Roman" w:hAnsi="Times New Roman" w:cs="Times New Roman"/>
          <w:sz w:val="24"/>
          <w:szCs w:val="24"/>
        </w:rPr>
        <w:t>Арендодателю</w:t>
      </w:r>
      <w:r w:rsidRPr="00BF5540">
        <w:rPr>
          <w:rFonts w:ascii="Times New Roman" w:hAnsi="Times New Roman" w:cs="Times New Roman"/>
          <w:sz w:val="24"/>
          <w:szCs w:val="24"/>
        </w:rPr>
        <w:t xml:space="preserve"> копии и/или подлинники всех затребованных </w:t>
      </w:r>
      <w:r w:rsidRPr="00BF5540">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BF5540">
        <w:rPr>
          <w:rFonts w:ascii="Times New Roman" w:hAnsi="Times New Roman" w:cs="Times New Roman"/>
          <w:sz w:val="24"/>
          <w:szCs w:val="24"/>
        </w:rPr>
        <w:t>недвижимое имущество и сделок с ним</w:t>
      </w:r>
      <w:r w:rsidRPr="00BF5540">
        <w:rPr>
          <w:rFonts w:ascii="Times New Roman" w:eastAsia="Times New Roman" w:hAnsi="Times New Roman" w:cs="Times New Roman"/>
          <w:sz w:val="24"/>
          <w:szCs w:val="24"/>
          <w:lang w:eastAsia="ru-RU"/>
        </w:rPr>
        <w:t>,</w:t>
      </w:r>
      <w:r w:rsidRPr="00BF5540">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344E11E1" w14:textId="6956292B"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_Ref486335588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14A4B">
        <w:rPr>
          <w:rFonts w:ascii="Times New Roman" w:hAnsi="Times New Roman" w:cs="Times New Roman"/>
          <w:sz w:val="24"/>
          <w:szCs w:val="24"/>
        </w:rPr>
        <w:t>13</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3210A64D"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43C8AF57"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Допустимые способы направления юридически значимых сообщений:</w:t>
      </w:r>
    </w:p>
    <w:p w14:paraId="04FB6E82"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а) через собственного курьера под расписку на копии;</w:t>
      </w:r>
    </w:p>
    <w:p w14:paraId="3CCB12CC"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б) через курьерскую службу с описью вложения;</w:t>
      </w:r>
    </w:p>
    <w:p w14:paraId="559CDDF8" w14:textId="15356E11"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в) по п</w:t>
      </w:r>
      <w:r w:rsidR="00B338B8">
        <w:rPr>
          <w:rFonts w:ascii="Times New Roman" w:hAnsi="Times New Roman" w:cs="Times New Roman"/>
          <w:sz w:val="24"/>
          <w:szCs w:val="24"/>
        </w:rPr>
        <w:t>очте с уведомлением о вручении</w:t>
      </w:r>
      <w:r w:rsidR="00C068D0" w:rsidRPr="00C068D0">
        <w:rPr>
          <w:rFonts w:ascii="Times New Roman" w:hAnsi="Times New Roman" w:cs="Times New Roman"/>
          <w:sz w:val="24"/>
          <w:szCs w:val="24"/>
        </w:rPr>
        <w:t xml:space="preserve"> </w:t>
      </w:r>
      <w:r w:rsidR="00C068D0" w:rsidRPr="005E27EB">
        <w:rPr>
          <w:rFonts w:ascii="Times New Roman" w:hAnsi="Times New Roman" w:cs="Times New Roman"/>
          <w:sz w:val="24"/>
          <w:szCs w:val="24"/>
        </w:rPr>
        <w:t>и описью вложения</w:t>
      </w:r>
      <w:r w:rsidRPr="00BF5540">
        <w:rPr>
          <w:rFonts w:ascii="Times New Roman" w:hAnsi="Times New Roman" w:cs="Times New Roman"/>
          <w:sz w:val="24"/>
          <w:szCs w:val="24"/>
        </w:rPr>
        <w:t>;</w:t>
      </w:r>
    </w:p>
    <w:p w14:paraId="7DFC6654"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г) телеграммой с уведомлением о вручении.</w:t>
      </w:r>
    </w:p>
    <w:p w14:paraId="56EEB2A7" w14:textId="12C56FBA" w:rsidR="005217FE" w:rsidRDefault="005217FE" w:rsidP="005217FE">
      <w:pPr>
        <w:tabs>
          <w:tab w:val="left" w:pos="-5387"/>
        </w:tabs>
        <w:snapToGrid w:val="0"/>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B5C001F" w14:textId="36AF0BA4" w:rsidR="00F5478C" w:rsidRPr="00F5478C" w:rsidRDefault="003421D0" w:rsidP="00F5478C">
      <w:pPr>
        <w:pStyle w:val="a7"/>
        <w:numPr>
          <w:ilvl w:val="1"/>
          <w:numId w:val="15"/>
        </w:numPr>
        <w:tabs>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5478C" w:rsidRPr="007A667F">
        <w:rPr>
          <w:rFonts w:ascii="Times New Roman" w:hAnsi="Times New Roman" w:cs="Times New Roman"/>
          <w:sz w:val="24"/>
          <w:szCs w:val="24"/>
        </w:rPr>
        <w:t xml:space="preserve">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w:t>
      </w:r>
    </w:p>
    <w:p w14:paraId="1E48A08A" w14:textId="524B7A5F" w:rsidR="005217FE" w:rsidRDefault="005217FE" w:rsidP="00F5478C">
      <w:pPr>
        <w:pStyle w:val="a7"/>
        <w:numPr>
          <w:ilvl w:val="1"/>
          <w:numId w:val="15"/>
        </w:numPr>
        <w:tabs>
          <w:tab w:val="left" w:pos="-1560"/>
        </w:tabs>
        <w:snapToGrid w:val="0"/>
        <w:spacing w:after="0" w:line="240" w:lineRule="auto"/>
        <w:ind w:left="0" w:firstLine="709"/>
        <w:jc w:val="both"/>
        <w:rPr>
          <w:rFonts w:ascii="Times New Roman" w:hAnsi="Times New Roman" w:cs="Times New Roman"/>
          <w:sz w:val="24"/>
          <w:szCs w:val="24"/>
        </w:rPr>
      </w:pPr>
      <w:r w:rsidRPr="00F5478C">
        <w:rPr>
          <w:rFonts w:ascii="Times New Roman" w:hAnsi="Times New Roman" w:cs="Times New Roman"/>
          <w:sz w:val="24"/>
          <w:szCs w:val="24"/>
        </w:rPr>
        <w:t xml:space="preserve">Договор составлен на </w:t>
      </w:r>
      <w:r w:rsidR="00B338B8" w:rsidRPr="00F5478C">
        <w:rPr>
          <w:rFonts w:ascii="Times New Roman" w:hAnsi="Times New Roman" w:cs="Times New Roman"/>
          <w:sz w:val="24"/>
          <w:szCs w:val="24"/>
        </w:rPr>
        <w:t>1</w:t>
      </w:r>
      <w:r w:rsidR="00686655">
        <w:rPr>
          <w:rFonts w:ascii="Times New Roman" w:hAnsi="Times New Roman" w:cs="Times New Roman"/>
          <w:sz w:val="24"/>
          <w:szCs w:val="24"/>
        </w:rPr>
        <w:t>7</w:t>
      </w:r>
      <w:r w:rsidRPr="00F5478C">
        <w:rPr>
          <w:rFonts w:ascii="Times New Roman" w:hAnsi="Times New Roman" w:cs="Times New Roman"/>
          <w:sz w:val="24"/>
          <w:szCs w:val="24"/>
        </w:rPr>
        <w:t xml:space="preserve"> листах (без учета приложений), в </w:t>
      </w:r>
      <w:r w:rsidR="00686655">
        <w:rPr>
          <w:rFonts w:ascii="Times New Roman" w:hAnsi="Times New Roman" w:cs="Times New Roman"/>
          <w:sz w:val="24"/>
          <w:szCs w:val="24"/>
        </w:rPr>
        <w:t>4</w:t>
      </w:r>
      <w:r w:rsidRPr="00F5478C">
        <w:rPr>
          <w:rFonts w:ascii="Times New Roman" w:hAnsi="Times New Roman" w:cs="Times New Roman"/>
          <w:sz w:val="24"/>
          <w:szCs w:val="24"/>
        </w:rPr>
        <w:t xml:space="preserve"> (</w:t>
      </w:r>
      <w:r w:rsidR="00686655">
        <w:rPr>
          <w:rFonts w:ascii="Times New Roman" w:hAnsi="Times New Roman" w:cs="Times New Roman"/>
          <w:sz w:val="24"/>
          <w:szCs w:val="24"/>
        </w:rPr>
        <w:t>четы</w:t>
      </w:r>
      <w:r w:rsidRPr="00F5478C">
        <w:rPr>
          <w:rFonts w:ascii="Times New Roman" w:hAnsi="Times New Roman" w:cs="Times New Roman"/>
          <w:sz w:val="24"/>
          <w:szCs w:val="24"/>
        </w:rPr>
        <w:t>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14:paraId="634388E0" w14:textId="77777777" w:rsidR="005217FE" w:rsidRPr="00BF5540" w:rsidRDefault="005217FE" w:rsidP="00F5478C">
      <w:pPr>
        <w:pStyle w:val="a7"/>
        <w:spacing w:after="0" w:line="240" w:lineRule="auto"/>
        <w:ind w:left="0" w:firstLine="709"/>
        <w:jc w:val="center"/>
        <w:rPr>
          <w:rFonts w:ascii="Times New Roman" w:hAnsi="Times New Roman" w:cs="Times New Roman"/>
          <w:sz w:val="24"/>
          <w:szCs w:val="24"/>
        </w:rPr>
      </w:pPr>
    </w:p>
    <w:p w14:paraId="30E6E2CD" w14:textId="28F18448" w:rsidR="005217FE" w:rsidRPr="00F5478C" w:rsidRDefault="005217FE" w:rsidP="00F5478C">
      <w:pPr>
        <w:pStyle w:val="a7"/>
        <w:numPr>
          <w:ilvl w:val="0"/>
          <w:numId w:val="15"/>
        </w:numPr>
        <w:spacing w:after="0" w:line="240" w:lineRule="auto"/>
        <w:jc w:val="center"/>
        <w:outlineLvl w:val="0"/>
        <w:rPr>
          <w:rFonts w:ascii="Times New Roman" w:hAnsi="Times New Roman" w:cs="Times New Roman"/>
          <w:b/>
          <w:sz w:val="24"/>
          <w:szCs w:val="24"/>
        </w:rPr>
      </w:pPr>
      <w:r w:rsidRPr="00F5478C">
        <w:rPr>
          <w:rFonts w:ascii="Times New Roman" w:hAnsi="Times New Roman" w:cs="Times New Roman"/>
          <w:b/>
          <w:sz w:val="24"/>
          <w:szCs w:val="24"/>
        </w:rPr>
        <w:t>Приложения к Договору</w:t>
      </w:r>
    </w:p>
    <w:p w14:paraId="24979BC1"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673F0750" w14:textId="77777777" w:rsidR="005217FE" w:rsidRPr="00BF5540" w:rsidRDefault="005217FE" w:rsidP="00F5478C">
      <w:pPr>
        <w:pStyle w:val="a7"/>
        <w:numPr>
          <w:ilvl w:val="1"/>
          <w:numId w:val="15"/>
        </w:numPr>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087DD9" w14:textId="1C35D2E3" w:rsidR="005217FE" w:rsidRPr="00BF5540" w:rsidRDefault="005217FE" w:rsidP="00F5478C">
      <w:pPr>
        <w:pStyle w:val="a7"/>
        <w:numPr>
          <w:ilvl w:val="1"/>
          <w:numId w:val="15"/>
        </w:numPr>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Приложение № 1 – </w:t>
      </w:r>
      <w:r w:rsidR="001678BE" w:rsidRPr="00BF5540">
        <w:rPr>
          <w:rFonts w:ascii="Times New Roman" w:hAnsi="Times New Roman" w:cs="Times New Roman"/>
          <w:sz w:val="24"/>
          <w:szCs w:val="24"/>
        </w:rPr>
        <w:t>Копия поэтажного плана и экспликации</w:t>
      </w:r>
      <w:r w:rsidRPr="00BF5540">
        <w:rPr>
          <w:rFonts w:ascii="Times New Roman" w:hAnsi="Times New Roman" w:cs="Times New Roman"/>
          <w:sz w:val="24"/>
          <w:szCs w:val="24"/>
        </w:rPr>
        <w:t xml:space="preserve"> – </w:t>
      </w:r>
      <w:r w:rsidRPr="00BF5540">
        <w:rPr>
          <w:rFonts w:ascii="Times New Roman" w:hAnsi="Times New Roman" w:cs="Times New Roman"/>
          <w:bCs/>
          <w:sz w:val="24"/>
          <w:szCs w:val="24"/>
        </w:rPr>
        <w:t xml:space="preserve">на </w:t>
      </w:r>
      <w:r w:rsidR="00B562DC">
        <w:rPr>
          <w:rFonts w:ascii="Times New Roman" w:hAnsi="Times New Roman" w:cs="Times New Roman"/>
          <w:bCs/>
          <w:sz w:val="24"/>
          <w:szCs w:val="24"/>
        </w:rPr>
        <w:t>2 листах</w:t>
      </w:r>
      <w:r w:rsidRPr="00BF5540">
        <w:rPr>
          <w:rFonts w:ascii="Times New Roman" w:hAnsi="Times New Roman" w:cs="Times New Roman"/>
          <w:bCs/>
          <w:sz w:val="24"/>
          <w:szCs w:val="24"/>
        </w:rPr>
        <w:t>.</w:t>
      </w:r>
    </w:p>
    <w:p w14:paraId="78D0DC59" w14:textId="1482B632" w:rsidR="005217FE" w:rsidRPr="00BF5540" w:rsidRDefault="005217FE" w:rsidP="00F5478C">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Приложение № 2 – Акт о разграничении эксплуатационной ответственности</w:t>
      </w:r>
      <w:r w:rsidRPr="00BF5540" w:rsidDel="00126FFE">
        <w:rPr>
          <w:rFonts w:ascii="Times New Roman" w:hAnsi="Times New Roman" w:cs="Times New Roman"/>
          <w:sz w:val="24"/>
          <w:szCs w:val="24"/>
        </w:rPr>
        <w:t xml:space="preserve"> </w:t>
      </w:r>
      <w:r w:rsidRPr="00BF5540">
        <w:rPr>
          <w:rFonts w:ascii="Times New Roman" w:hAnsi="Times New Roman" w:cs="Times New Roman"/>
          <w:sz w:val="24"/>
          <w:szCs w:val="24"/>
        </w:rPr>
        <w:t xml:space="preserve">– </w:t>
      </w:r>
      <w:r w:rsidRPr="00BF5540">
        <w:rPr>
          <w:rFonts w:ascii="Times New Roman" w:hAnsi="Times New Roman" w:cs="Times New Roman"/>
          <w:bCs/>
          <w:sz w:val="24"/>
          <w:szCs w:val="24"/>
        </w:rPr>
        <w:t xml:space="preserve">на </w:t>
      </w:r>
      <w:r w:rsidR="00814A4B">
        <w:rPr>
          <w:rFonts w:ascii="Times New Roman" w:hAnsi="Times New Roman" w:cs="Times New Roman"/>
          <w:sz w:val="24"/>
          <w:szCs w:val="24"/>
        </w:rPr>
        <w:t>2</w:t>
      </w:r>
      <w:r w:rsidRPr="00BF5540">
        <w:rPr>
          <w:rFonts w:ascii="Times New Roman" w:hAnsi="Times New Roman" w:cs="Times New Roman"/>
          <w:sz w:val="24"/>
          <w:szCs w:val="24"/>
        </w:rPr>
        <w:t xml:space="preserve"> листах.</w:t>
      </w:r>
    </w:p>
    <w:p w14:paraId="7FA23F89" w14:textId="1951C291" w:rsidR="005217FE" w:rsidRPr="00BF5540" w:rsidRDefault="005217FE" w:rsidP="00F5478C">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Приложение № 3 – Форма Акта приема-передачи (возврата) Объекта – </w:t>
      </w:r>
      <w:r w:rsidRPr="00BF5540">
        <w:rPr>
          <w:rFonts w:ascii="Times New Roman" w:hAnsi="Times New Roman" w:cs="Times New Roman"/>
          <w:bCs/>
          <w:sz w:val="24"/>
          <w:szCs w:val="24"/>
        </w:rPr>
        <w:t xml:space="preserve">на </w:t>
      </w:r>
      <w:r w:rsidR="00814A4B">
        <w:rPr>
          <w:rFonts w:ascii="Times New Roman" w:hAnsi="Times New Roman" w:cs="Times New Roman"/>
          <w:sz w:val="24"/>
          <w:szCs w:val="24"/>
        </w:rPr>
        <w:t>6</w:t>
      </w:r>
      <w:r w:rsidRPr="00BF5540">
        <w:rPr>
          <w:rFonts w:ascii="Times New Roman" w:hAnsi="Times New Roman" w:cs="Times New Roman"/>
          <w:sz w:val="24"/>
          <w:szCs w:val="24"/>
        </w:rPr>
        <w:t xml:space="preserve"> листах.</w:t>
      </w:r>
    </w:p>
    <w:p w14:paraId="0E6C58B1" w14:textId="77777777" w:rsidR="005217FE" w:rsidRPr="00BF5540" w:rsidRDefault="005217FE" w:rsidP="00F5478C">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Приложение № 4 – </w:t>
      </w:r>
      <w:r w:rsidRPr="00BF5540">
        <w:rPr>
          <w:rFonts w:ascii="Times New Roman" w:hAnsi="Times New Roman" w:cs="Times New Roman"/>
          <w:bCs/>
          <w:sz w:val="24"/>
          <w:szCs w:val="24"/>
        </w:rPr>
        <w:t xml:space="preserve">Гарантии по недопущению действий коррупционного характера </w:t>
      </w:r>
      <w:r w:rsidRPr="00BF5540">
        <w:rPr>
          <w:rFonts w:ascii="Times New Roman" w:hAnsi="Times New Roman" w:cs="Times New Roman"/>
          <w:sz w:val="24"/>
          <w:szCs w:val="24"/>
        </w:rPr>
        <w:t xml:space="preserve">– </w:t>
      </w:r>
      <w:r w:rsidRPr="00BF5540">
        <w:rPr>
          <w:rFonts w:ascii="Times New Roman" w:hAnsi="Times New Roman" w:cs="Times New Roman"/>
          <w:bCs/>
          <w:sz w:val="24"/>
          <w:szCs w:val="24"/>
        </w:rPr>
        <w:t xml:space="preserve">на </w:t>
      </w:r>
      <w:r w:rsidRPr="00BF5540">
        <w:rPr>
          <w:rFonts w:ascii="Times New Roman" w:hAnsi="Times New Roman" w:cs="Times New Roman"/>
          <w:sz w:val="24"/>
          <w:szCs w:val="24"/>
        </w:rPr>
        <w:t>3 листах.</w:t>
      </w:r>
    </w:p>
    <w:p w14:paraId="6B869CE4" w14:textId="75944B71" w:rsidR="005217FE" w:rsidRPr="00235764" w:rsidRDefault="005217FE" w:rsidP="00235764">
      <w:pPr>
        <w:snapToGrid w:val="0"/>
        <w:spacing w:after="0" w:line="240" w:lineRule="auto"/>
        <w:jc w:val="both"/>
        <w:rPr>
          <w:rFonts w:ascii="Times New Roman" w:hAnsi="Times New Roman" w:cs="Times New Roman"/>
          <w:sz w:val="24"/>
          <w:szCs w:val="24"/>
        </w:rPr>
      </w:pPr>
    </w:p>
    <w:p w14:paraId="263DBFA8" w14:textId="77777777" w:rsidR="005217FE" w:rsidRPr="00BF5540" w:rsidRDefault="005217FE" w:rsidP="00F5478C">
      <w:pPr>
        <w:pStyle w:val="a7"/>
        <w:numPr>
          <w:ilvl w:val="0"/>
          <w:numId w:val="15"/>
        </w:numPr>
        <w:spacing w:after="0" w:line="240" w:lineRule="auto"/>
        <w:ind w:left="0" w:firstLine="709"/>
        <w:jc w:val="center"/>
        <w:outlineLvl w:val="0"/>
        <w:rPr>
          <w:rFonts w:ascii="Times New Roman" w:hAnsi="Times New Roman" w:cs="Times New Roman"/>
          <w:b/>
          <w:sz w:val="24"/>
          <w:szCs w:val="24"/>
        </w:rPr>
      </w:pPr>
      <w:bookmarkStart w:id="29" w:name="_Ref486335588"/>
      <w:r w:rsidRPr="00BF5540">
        <w:rPr>
          <w:rFonts w:ascii="Times New Roman" w:hAnsi="Times New Roman" w:cs="Times New Roman"/>
          <w:b/>
          <w:sz w:val="24"/>
          <w:szCs w:val="24"/>
        </w:rPr>
        <w:t>Реквизиты и подписи Сторон</w:t>
      </w:r>
      <w:bookmarkEnd w:id="29"/>
    </w:p>
    <w:p w14:paraId="29EE4801" w14:textId="77777777" w:rsidR="005217FE" w:rsidRPr="00067D74" w:rsidRDefault="005217FE" w:rsidP="005217FE">
      <w:pPr>
        <w:snapToGrid w:val="0"/>
        <w:ind w:firstLine="360"/>
        <w:contextualSpacing/>
        <w:jc w:val="both"/>
        <w:rPr>
          <w:rFonts w:ascii="Times New Roman" w:hAnsi="Times New Roman" w:cs="Times New Roman"/>
          <w:b/>
          <w:sz w:val="24"/>
          <w:szCs w:val="24"/>
        </w:rPr>
      </w:pPr>
    </w:p>
    <w:p w14:paraId="354D1C24" w14:textId="7B44CFEB" w:rsidR="005217FE" w:rsidRPr="00067D74" w:rsidRDefault="005217FE" w:rsidP="005217FE">
      <w:pPr>
        <w:snapToGrid w:val="0"/>
        <w:ind w:firstLine="360"/>
        <w:contextualSpacing/>
        <w:jc w:val="both"/>
        <w:rPr>
          <w:rFonts w:ascii="Times New Roman" w:hAnsi="Times New Roman" w:cs="Times New Roman"/>
          <w:b/>
          <w:sz w:val="24"/>
          <w:szCs w:val="24"/>
        </w:rPr>
      </w:pPr>
      <w:r w:rsidRPr="00067D74">
        <w:rPr>
          <w:rFonts w:ascii="Times New Roman" w:hAnsi="Times New Roman" w:cs="Times New Roman"/>
          <w:b/>
          <w:sz w:val="24"/>
          <w:szCs w:val="24"/>
        </w:rPr>
        <w:t>Арендатор:</w:t>
      </w:r>
    </w:p>
    <w:p w14:paraId="33C66E32" w14:textId="2265F7EF" w:rsidR="00245EB5" w:rsidRPr="00067D74" w:rsidRDefault="00245EB5" w:rsidP="00245EB5">
      <w:pPr>
        <w:snapToGrid w:val="0"/>
        <w:contextualSpacing/>
        <w:rPr>
          <w:rFonts w:ascii="Times New Roman" w:hAnsi="Times New Roman" w:cs="Times New Roman"/>
          <w:sz w:val="24"/>
          <w:szCs w:val="24"/>
        </w:rPr>
      </w:pPr>
      <w:r w:rsidRPr="00067D74">
        <w:rPr>
          <w:rFonts w:ascii="Times New Roman" w:eastAsia="Times New Roman" w:hAnsi="Times New Roman" w:cs="Times New Roman"/>
          <w:snapToGrid w:val="0"/>
          <w:sz w:val="24"/>
          <w:szCs w:val="24"/>
          <w:lang w:eastAsia="ru-RU"/>
        </w:rPr>
        <w:t>Тел.</w:t>
      </w:r>
    </w:p>
    <w:p w14:paraId="5E7E55B8" w14:textId="36F4AFE9" w:rsidR="00245EB5" w:rsidRPr="00067D74" w:rsidRDefault="00245EB5" w:rsidP="00245EB5">
      <w:pPr>
        <w:snapToGrid w:val="0"/>
        <w:contextualSpacing/>
        <w:rPr>
          <w:rFonts w:ascii="Times New Roman" w:hAnsi="Times New Roman" w:cs="Times New Roman"/>
          <w:sz w:val="24"/>
          <w:szCs w:val="24"/>
        </w:rPr>
      </w:pPr>
      <w:r w:rsidRPr="00067D74">
        <w:rPr>
          <w:rFonts w:ascii="Times New Roman" w:hAnsi="Times New Roman" w:cs="Times New Roman"/>
          <w:sz w:val="24"/>
          <w:szCs w:val="24"/>
        </w:rPr>
        <w:t>Адрес эл.почты:</w:t>
      </w:r>
      <w:r w:rsidR="0032168C" w:rsidRPr="00067D74">
        <w:rPr>
          <w:rFonts w:ascii="Times New Roman" w:hAnsi="Times New Roman" w:cs="Times New Roman"/>
          <w:sz w:val="24"/>
          <w:szCs w:val="24"/>
        </w:rPr>
        <w:t xml:space="preserve"> </w:t>
      </w:r>
    </w:p>
    <w:p w14:paraId="126FCFBF" w14:textId="1CB9E7C7" w:rsidR="005217FE" w:rsidRPr="00BF5540" w:rsidRDefault="005217FE" w:rsidP="00245EB5">
      <w:pPr>
        <w:snapToGrid w:val="0"/>
        <w:ind w:firstLine="360"/>
        <w:contextualSpacing/>
        <w:jc w:val="both"/>
        <w:rPr>
          <w:rFonts w:ascii="Times New Roman" w:hAnsi="Times New Roman" w:cs="Times New Roman"/>
          <w:b/>
          <w:sz w:val="24"/>
          <w:szCs w:val="24"/>
        </w:rPr>
      </w:pPr>
    </w:p>
    <w:p w14:paraId="5178CE49" w14:textId="77777777" w:rsidR="00245EB5" w:rsidRPr="006C33D0" w:rsidRDefault="00245EB5" w:rsidP="00245EB5">
      <w:pPr>
        <w:snapToGrid w:val="0"/>
        <w:contextualSpacing/>
        <w:rPr>
          <w:rFonts w:ascii="Times New Roman" w:hAnsi="Times New Roman" w:cs="Times New Roman"/>
          <w:b/>
          <w:sz w:val="24"/>
          <w:szCs w:val="24"/>
        </w:rPr>
      </w:pPr>
      <w:r w:rsidRPr="006C33D0">
        <w:rPr>
          <w:rFonts w:ascii="Times New Roman" w:hAnsi="Times New Roman" w:cs="Times New Roman"/>
          <w:b/>
          <w:sz w:val="24"/>
          <w:szCs w:val="24"/>
        </w:rPr>
        <w:lastRenderedPageBreak/>
        <w:t>Арендодатель:</w:t>
      </w:r>
    </w:p>
    <w:p w14:paraId="228EA202" w14:textId="77777777" w:rsidR="00245EB5" w:rsidRPr="009014BC" w:rsidRDefault="00245EB5" w:rsidP="00245EB5">
      <w:pPr>
        <w:spacing w:after="0" w:line="240" w:lineRule="auto"/>
        <w:rPr>
          <w:rFonts w:ascii="Times New Roman" w:hAnsi="Times New Roman" w:cs="Times New Roman"/>
          <w:b/>
          <w:sz w:val="24"/>
          <w:szCs w:val="24"/>
        </w:rPr>
      </w:pPr>
      <w:r w:rsidRPr="009014BC">
        <w:rPr>
          <w:rFonts w:ascii="Times New Roman" w:hAnsi="Times New Roman" w:cs="Times New Roman"/>
          <w:b/>
          <w:sz w:val="24"/>
          <w:szCs w:val="24"/>
        </w:rPr>
        <w:t>ПАО Сбербанк</w:t>
      </w:r>
    </w:p>
    <w:p w14:paraId="54E9F83F" w14:textId="77777777"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Местонахождение: 117997, г. Москва, ул. Вавилова, д.19.</w:t>
      </w:r>
    </w:p>
    <w:p w14:paraId="2EE57AB4" w14:textId="62EE65F7"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 xml:space="preserve">Получатель: Московский </w:t>
      </w:r>
      <w:r w:rsidR="00B338B8" w:rsidRPr="009014BC">
        <w:rPr>
          <w:rFonts w:ascii="Times New Roman" w:hAnsi="Times New Roman" w:cs="Times New Roman"/>
          <w:sz w:val="24"/>
          <w:szCs w:val="24"/>
        </w:rPr>
        <w:t>банк ПАО</w:t>
      </w:r>
      <w:r w:rsidRPr="009014BC">
        <w:rPr>
          <w:rFonts w:ascii="Times New Roman" w:hAnsi="Times New Roman" w:cs="Times New Roman"/>
          <w:sz w:val="24"/>
          <w:szCs w:val="24"/>
        </w:rPr>
        <w:t xml:space="preserve"> Сбербанк </w:t>
      </w:r>
    </w:p>
    <w:p w14:paraId="34A121DC" w14:textId="77777777"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Почт</w:t>
      </w:r>
      <w:r>
        <w:rPr>
          <w:rFonts w:ascii="Times New Roman" w:hAnsi="Times New Roman" w:cs="Times New Roman"/>
          <w:sz w:val="24"/>
          <w:szCs w:val="24"/>
        </w:rPr>
        <w:t xml:space="preserve">овый адрес: 109544, г. Москва, </w:t>
      </w:r>
      <w:r w:rsidRPr="009014BC">
        <w:rPr>
          <w:rFonts w:ascii="Times New Roman" w:hAnsi="Times New Roman" w:cs="Times New Roman"/>
          <w:sz w:val="24"/>
          <w:szCs w:val="24"/>
        </w:rPr>
        <w:t>ул. Б. Андроньевская, д.6.</w:t>
      </w:r>
    </w:p>
    <w:p w14:paraId="249CBFED" w14:textId="53B2C7FF" w:rsidR="00245EB5" w:rsidRPr="0032541A"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Р./счет 60312810138000200000</w:t>
      </w:r>
    </w:p>
    <w:p w14:paraId="3242AA40" w14:textId="6A773E05" w:rsidR="00EA3490" w:rsidRPr="0051472B" w:rsidRDefault="00EA3490" w:rsidP="00EA3490">
      <w:pPr>
        <w:autoSpaceDE w:val="0"/>
        <w:autoSpaceDN w:val="0"/>
        <w:adjustRightInd w:val="0"/>
        <w:spacing w:after="0" w:line="240" w:lineRule="auto"/>
        <w:rPr>
          <w:rFonts w:ascii="Times New Roman" w:hAnsi="Times New Roman" w:cs="Times New Roman"/>
          <w:sz w:val="24"/>
          <w:szCs w:val="24"/>
        </w:rPr>
      </w:pPr>
      <w:r w:rsidRPr="0051472B">
        <w:rPr>
          <w:rFonts w:ascii="Times New Roman" w:hAnsi="Times New Roman" w:cs="Times New Roman"/>
          <w:sz w:val="24"/>
          <w:szCs w:val="24"/>
        </w:rPr>
        <w:t>счет для возмещения коммунальных услуг</w:t>
      </w:r>
      <w:r w:rsidR="00B562DC">
        <w:rPr>
          <w:rFonts w:ascii="Times New Roman" w:hAnsi="Times New Roman" w:cs="Times New Roman"/>
          <w:sz w:val="24"/>
          <w:szCs w:val="24"/>
        </w:rPr>
        <w:t xml:space="preserve"> </w:t>
      </w:r>
      <w:r w:rsidRPr="0051472B">
        <w:rPr>
          <w:rFonts w:ascii="Times New Roman" w:hAnsi="Times New Roman" w:cs="Times New Roman"/>
          <w:sz w:val="24"/>
          <w:szCs w:val="24"/>
        </w:rPr>
        <w:t>60323810438003200000</w:t>
      </w:r>
    </w:p>
    <w:p w14:paraId="2C7BBA1F" w14:textId="03BC1010"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 xml:space="preserve">К./счет 30101810400000000225 </w:t>
      </w:r>
      <w:r w:rsidR="00B338B8" w:rsidRPr="009014BC">
        <w:rPr>
          <w:rFonts w:ascii="Times New Roman" w:hAnsi="Times New Roman" w:cs="Times New Roman"/>
          <w:sz w:val="24"/>
          <w:szCs w:val="24"/>
        </w:rPr>
        <w:t>в Главном</w:t>
      </w:r>
      <w:r w:rsidRPr="009014BC">
        <w:rPr>
          <w:rFonts w:ascii="Times New Roman" w:hAnsi="Times New Roman" w:cs="Times New Roman"/>
          <w:sz w:val="24"/>
          <w:szCs w:val="24"/>
        </w:rPr>
        <w:t xml:space="preserve"> управлении Центрального банка  </w:t>
      </w:r>
    </w:p>
    <w:p w14:paraId="219FF4A1" w14:textId="77777777"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 xml:space="preserve">Российской Федерации по Центральному </w:t>
      </w:r>
    </w:p>
    <w:p w14:paraId="10789544" w14:textId="77777777"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федеральному округу г. Москва (ГУ Банка России по ЦФО)</w:t>
      </w:r>
    </w:p>
    <w:p w14:paraId="7D02FDD5" w14:textId="77777777"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 xml:space="preserve">БИК 044525225. Коды: ОКВЭД-64.19; </w:t>
      </w:r>
    </w:p>
    <w:p w14:paraId="76D0D40E" w14:textId="77777777" w:rsidR="00245EB5" w:rsidRPr="009014BC" w:rsidRDefault="00245EB5" w:rsidP="00245EB5">
      <w:pPr>
        <w:spacing w:after="0" w:line="240" w:lineRule="auto"/>
        <w:rPr>
          <w:rFonts w:ascii="Times New Roman" w:hAnsi="Times New Roman" w:cs="Times New Roman"/>
          <w:sz w:val="24"/>
          <w:szCs w:val="24"/>
        </w:rPr>
      </w:pPr>
      <w:r>
        <w:rPr>
          <w:rFonts w:ascii="Times New Roman" w:hAnsi="Times New Roman" w:cs="Times New Roman"/>
          <w:sz w:val="24"/>
          <w:szCs w:val="24"/>
        </w:rPr>
        <w:t>ОКПО – 57972160/</w:t>
      </w:r>
      <w:r w:rsidRPr="009014BC">
        <w:rPr>
          <w:rFonts w:ascii="Times New Roman" w:hAnsi="Times New Roman" w:cs="Times New Roman"/>
          <w:sz w:val="24"/>
          <w:szCs w:val="24"/>
        </w:rPr>
        <w:t>ОГРН 1027700132195</w:t>
      </w:r>
    </w:p>
    <w:p w14:paraId="44640AB5" w14:textId="77777777"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ИНН 7707083893; КПП 773643001</w:t>
      </w:r>
    </w:p>
    <w:p w14:paraId="4CFB91B4" w14:textId="77777777"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тел. 8-499-500-00-05</w:t>
      </w:r>
    </w:p>
    <w:p w14:paraId="6A1178F6" w14:textId="3F7D31EF"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 xml:space="preserve">Адрес </w:t>
      </w:r>
      <w:r w:rsidR="00B338B8" w:rsidRPr="009014BC">
        <w:rPr>
          <w:rFonts w:ascii="Times New Roman" w:hAnsi="Times New Roman" w:cs="Times New Roman"/>
          <w:sz w:val="24"/>
          <w:szCs w:val="24"/>
        </w:rPr>
        <w:t>эл. почты</w:t>
      </w:r>
      <w:r w:rsidRPr="009014BC">
        <w:rPr>
          <w:rFonts w:ascii="Times New Roman" w:hAnsi="Times New Roman" w:cs="Times New Roman"/>
          <w:sz w:val="24"/>
          <w:szCs w:val="24"/>
        </w:rPr>
        <w:t>: OUN-MB@sberbank.ru</w:t>
      </w:r>
    </w:p>
    <w:p w14:paraId="5142A758" w14:textId="77777777" w:rsidR="005217FE" w:rsidRPr="00BF5540" w:rsidRDefault="005217FE" w:rsidP="005217FE">
      <w:pPr>
        <w:snapToGrid w:val="0"/>
        <w:ind w:firstLine="360"/>
        <w:contextualSpacing/>
        <w:jc w:val="both"/>
        <w:rPr>
          <w:rFonts w:ascii="Times New Roman" w:hAnsi="Times New Roman" w:cs="Times New Roman"/>
          <w:sz w:val="24"/>
          <w:szCs w:val="24"/>
        </w:rPr>
      </w:pPr>
    </w:p>
    <w:p w14:paraId="051AAAFF" w14:textId="77777777" w:rsidR="005217FE" w:rsidRPr="00BF5540" w:rsidRDefault="005217FE" w:rsidP="005217FE">
      <w:pPr>
        <w:snapToGrid w:val="0"/>
        <w:ind w:firstLine="360"/>
        <w:contextualSpacing/>
        <w:jc w:val="both"/>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070"/>
        <w:gridCol w:w="4394"/>
      </w:tblGrid>
      <w:tr w:rsidR="00245EB5" w:rsidRPr="009014BC" w14:paraId="632C0EC4" w14:textId="77777777" w:rsidTr="00245EB5">
        <w:tc>
          <w:tcPr>
            <w:tcW w:w="5070" w:type="dxa"/>
            <w:shd w:val="clear" w:color="auto" w:fill="auto"/>
          </w:tcPr>
          <w:p w14:paraId="2C88DB8D" w14:textId="77777777" w:rsidR="00245EB5" w:rsidRPr="009014BC" w:rsidRDefault="00245EB5" w:rsidP="00245EB5">
            <w:pPr>
              <w:tabs>
                <w:tab w:val="left" w:pos="2835"/>
              </w:tabs>
              <w:snapToGrid w:val="0"/>
              <w:ind w:firstLine="360"/>
              <w:contextualSpacing/>
              <w:jc w:val="both"/>
              <w:rPr>
                <w:rFonts w:ascii="Times New Roman" w:hAnsi="Times New Roman" w:cs="Times New Roman"/>
                <w:b/>
                <w:sz w:val="24"/>
                <w:szCs w:val="24"/>
              </w:rPr>
            </w:pPr>
            <w:r w:rsidRPr="009014BC">
              <w:rPr>
                <w:rFonts w:ascii="Times New Roman" w:hAnsi="Times New Roman" w:cs="Times New Roman"/>
                <w:b/>
                <w:sz w:val="24"/>
                <w:szCs w:val="24"/>
              </w:rPr>
              <w:t>От Арендодателя:</w:t>
            </w:r>
          </w:p>
        </w:tc>
        <w:tc>
          <w:tcPr>
            <w:tcW w:w="4394" w:type="dxa"/>
            <w:shd w:val="clear" w:color="auto" w:fill="auto"/>
          </w:tcPr>
          <w:p w14:paraId="195B6B32" w14:textId="77777777" w:rsidR="00245EB5" w:rsidRPr="009014BC" w:rsidRDefault="00245EB5" w:rsidP="00245EB5">
            <w:pPr>
              <w:tabs>
                <w:tab w:val="left" w:pos="2835"/>
              </w:tabs>
              <w:snapToGrid w:val="0"/>
              <w:ind w:firstLine="360"/>
              <w:contextualSpacing/>
              <w:rPr>
                <w:rFonts w:ascii="Times New Roman" w:hAnsi="Times New Roman" w:cs="Times New Roman"/>
                <w:b/>
                <w:sz w:val="24"/>
                <w:szCs w:val="24"/>
              </w:rPr>
            </w:pPr>
            <w:r w:rsidRPr="009014BC">
              <w:rPr>
                <w:rFonts w:ascii="Times New Roman" w:hAnsi="Times New Roman" w:cs="Times New Roman"/>
                <w:b/>
                <w:sz w:val="24"/>
                <w:szCs w:val="24"/>
              </w:rPr>
              <w:t>От Арендатора:</w:t>
            </w:r>
          </w:p>
        </w:tc>
      </w:tr>
    </w:tbl>
    <w:p w14:paraId="25454DD2" w14:textId="77777777" w:rsidR="005217FE" w:rsidRPr="00BF5540" w:rsidRDefault="005217FE" w:rsidP="005217FE">
      <w:pPr>
        <w:rPr>
          <w:rFonts w:ascii="Times New Roman" w:hAnsi="Times New Roman" w:cs="Times New Roman"/>
          <w:sz w:val="24"/>
        </w:rPr>
      </w:pPr>
    </w:p>
    <w:p w14:paraId="6EC74847" w14:textId="77777777" w:rsidR="005217FE" w:rsidRPr="00BF5540" w:rsidRDefault="005217FE" w:rsidP="005217FE">
      <w:pPr>
        <w:rPr>
          <w:rFonts w:ascii="Times New Roman" w:hAnsi="Times New Roman" w:cs="Times New Roman"/>
          <w:sz w:val="24"/>
          <w:szCs w:val="24"/>
        </w:rPr>
      </w:pPr>
      <w:r w:rsidRPr="00BF5540">
        <w:rPr>
          <w:rFonts w:ascii="Times New Roman" w:hAnsi="Times New Roman" w:cs="Times New Roman"/>
          <w:sz w:val="24"/>
        </w:rPr>
        <w:br w:type="page"/>
      </w:r>
    </w:p>
    <w:p w14:paraId="6E2CC792" w14:textId="77777777" w:rsidR="005217FE" w:rsidRPr="00BF5540" w:rsidRDefault="005217FE" w:rsidP="005217FE">
      <w:pPr>
        <w:pStyle w:val="a7"/>
        <w:spacing w:after="0" w:line="240" w:lineRule="auto"/>
        <w:ind w:left="709"/>
        <w:jc w:val="right"/>
        <w:outlineLvl w:val="0"/>
        <w:rPr>
          <w:rFonts w:ascii="Times New Roman" w:hAnsi="Times New Roman" w:cs="Times New Roman"/>
          <w:b/>
          <w:sz w:val="24"/>
          <w:szCs w:val="24"/>
        </w:rPr>
      </w:pPr>
      <w:r w:rsidRPr="00BF5540">
        <w:rPr>
          <w:rFonts w:ascii="Times New Roman" w:hAnsi="Times New Roman" w:cs="Times New Roman"/>
          <w:b/>
          <w:sz w:val="24"/>
          <w:szCs w:val="24"/>
        </w:rPr>
        <w:lastRenderedPageBreak/>
        <w:t>Приложение № 1</w:t>
      </w:r>
    </w:p>
    <w:p w14:paraId="46F12EF0"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bCs/>
          <w:sz w:val="24"/>
          <w:szCs w:val="24"/>
        </w:rPr>
      </w:pPr>
      <w:r w:rsidRPr="00BF5540">
        <w:rPr>
          <w:rFonts w:ascii="Times New Roman" w:eastAsia="Times New Roman" w:hAnsi="Times New Roman" w:cs="Times New Roman"/>
          <w:sz w:val="24"/>
          <w:szCs w:val="24"/>
        </w:rPr>
        <w:t xml:space="preserve">к Договору </w:t>
      </w:r>
      <w:r w:rsidRPr="00BF5540">
        <w:rPr>
          <w:rFonts w:ascii="Times New Roman" w:eastAsia="Times New Roman" w:hAnsi="Times New Roman" w:cs="Times New Roman"/>
          <w:bCs/>
          <w:sz w:val="24"/>
          <w:szCs w:val="24"/>
        </w:rPr>
        <w:t>долгосрочной аренды недвижимого имущества</w:t>
      </w:r>
    </w:p>
    <w:p w14:paraId="5105D37D" w14:textId="673AC0D3" w:rsidR="005217FE" w:rsidRDefault="005217FE" w:rsidP="006A0E40">
      <w:pPr>
        <w:snapToGrid w:val="0"/>
        <w:spacing w:after="0" w:line="240" w:lineRule="auto"/>
        <w:contextualSpacing/>
        <w:jc w:val="right"/>
        <w:rPr>
          <w:rFonts w:ascii="Times New Roman" w:hAnsi="Times New Roman" w:cs="Times New Roman"/>
          <w:b/>
          <w:sz w:val="24"/>
          <w:szCs w:val="24"/>
        </w:rPr>
      </w:pPr>
      <w:r w:rsidRPr="00BF5540">
        <w:rPr>
          <w:rFonts w:ascii="Times New Roman" w:eastAsia="Times New Roman" w:hAnsi="Times New Roman" w:cs="Times New Roman"/>
          <w:sz w:val="24"/>
          <w:szCs w:val="24"/>
        </w:rPr>
        <w:t>от___</w:t>
      </w:r>
      <w:r w:rsidR="00BA48BA">
        <w:rPr>
          <w:rFonts w:ascii="Times New Roman" w:eastAsia="Times New Roman" w:hAnsi="Times New Roman" w:cs="Times New Roman"/>
          <w:sz w:val="24"/>
          <w:szCs w:val="24"/>
        </w:rPr>
        <w:t xml:space="preserve"> 20</w:t>
      </w:r>
      <w:r w:rsidR="00E979CE">
        <w:rPr>
          <w:rFonts w:ascii="Times New Roman" w:eastAsia="Times New Roman" w:hAnsi="Times New Roman" w:cs="Times New Roman"/>
          <w:sz w:val="24"/>
          <w:szCs w:val="24"/>
        </w:rPr>
        <w:t>20</w:t>
      </w:r>
      <w:r w:rsidRPr="00BF5540">
        <w:rPr>
          <w:rFonts w:ascii="Times New Roman" w:eastAsia="Times New Roman" w:hAnsi="Times New Roman" w:cs="Times New Roman"/>
          <w:sz w:val="24"/>
          <w:szCs w:val="24"/>
        </w:rPr>
        <w:t xml:space="preserve"> </w:t>
      </w:r>
      <w:r w:rsidR="006A0E40">
        <w:rPr>
          <w:rFonts w:ascii="Times New Roman" w:eastAsia="Times New Roman" w:hAnsi="Times New Roman" w:cs="Times New Roman"/>
          <w:sz w:val="24"/>
          <w:szCs w:val="24"/>
        </w:rPr>
        <w:t>№</w:t>
      </w:r>
      <w:r w:rsidR="00F22B62" w:rsidRPr="00F22B62">
        <w:rPr>
          <w:rFonts w:ascii="Times New Roman" w:hAnsi="Times New Roman" w:cs="Times New Roman"/>
          <w:b/>
          <w:sz w:val="24"/>
          <w:szCs w:val="24"/>
        </w:rPr>
        <w:t xml:space="preserve"> </w:t>
      </w:r>
    </w:p>
    <w:p w14:paraId="678F3A00" w14:textId="026184C8" w:rsidR="005217FE" w:rsidRDefault="001678BE" w:rsidP="0003751A">
      <w:pPr>
        <w:snapToGrid w:val="0"/>
        <w:spacing w:after="0" w:line="240" w:lineRule="auto"/>
        <w:contextualSpacing/>
        <w:jc w:val="center"/>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Поэтажный план и экспликация Объекта</w:t>
      </w:r>
    </w:p>
    <w:p w14:paraId="4996DDBD" w14:textId="313D64EB" w:rsidR="00CA584B" w:rsidRDefault="00B562DC" w:rsidP="00CA584B">
      <w:pPr>
        <w:snapToGrid w:val="0"/>
        <w:spacing w:after="0" w:line="240" w:lineRule="auto"/>
        <w:contextualSpacing/>
        <w:jc w:val="center"/>
        <w:rPr>
          <w:noProof/>
          <w:lang w:eastAsia="ru-RU"/>
        </w:rPr>
      </w:pPr>
      <w:r>
        <w:rPr>
          <w:noProof/>
          <w:lang w:eastAsia="ru-RU"/>
        </w:rPr>
        <w:t>ПОДВАЛ</w:t>
      </w:r>
    </w:p>
    <w:p w14:paraId="646C7E7D" w14:textId="154C01B3" w:rsidR="00B562DC" w:rsidRDefault="00B562DC" w:rsidP="00CA584B">
      <w:pPr>
        <w:snapToGrid w:val="0"/>
        <w:spacing w:after="0" w:line="240" w:lineRule="auto"/>
        <w:contextualSpacing/>
        <w:jc w:val="center"/>
        <w:rPr>
          <w:noProof/>
          <w:lang w:eastAsia="ru-RU"/>
        </w:rPr>
      </w:pPr>
      <w:r>
        <w:rPr>
          <w:noProof/>
          <w:lang w:eastAsia="ru-RU"/>
        </w:rPr>
        <w:drawing>
          <wp:inline distT="0" distB="0" distL="0" distR="0" wp14:anchorId="1FE9FC28" wp14:editId="5E54041D">
            <wp:extent cx="2722658" cy="3848518"/>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067"/>
                    <a:stretch/>
                  </pic:blipFill>
                  <pic:spPr bwMode="auto">
                    <a:xfrm>
                      <a:off x="0" y="0"/>
                      <a:ext cx="2723378" cy="3849536"/>
                    </a:xfrm>
                    <a:prstGeom prst="rect">
                      <a:avLst/>
                    </a:prstGeom>
                    <a:ln>
                      <a:noFill/>
                    </a:ln>
                    <a:extLst>
                      <a:ext uri="{53640926-AAD7-44D8-BBD7-CCE9431645EC}">
                        <a14:shadowObscured xmlns:a14="http://schemas.microsoft.com/office/drawing/2010/main"/>
                      </a:ext>
                    </a:extLst>
                  </pic:spPr>
                </pic:pic>
              </a:graphicData>
            </a:graphic>
          </wp:inline>
        </w:drawing>
      </w:r>
    </w:p>
    <w:p w14:paraId="0C2B8031" w14:textId="77777777" w:rsidR="00B562DC" w:rsidRDefault="00B562DC" w:rsidP="00CA584B">
      <w:pPr>
        <w:snapToGrid w:val="0"/>
        <w:spacing w:after="0" w:line="240" w:lineRule="auto"/>
        <w:contextualSpacing/>
        <w:jc w:val="center"/>
        <w:rPr>
          <w:noProof/>
          <w:lang w:eastAsia="ru-RU"/>
        </w:rPr>
      </w:pPr>
    </w:p>
    <w:p w14:paraId="7CB0F8CC" w14:textId="6182DFB6" w:rsidR="005217FE" w:rsidRDefault="00B562DC" w:rsidP="00CA584B">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ЦОКОЛЬ</w:t>
      </w:r>
    </w:p>
    <w:p w14:paraId="582EAAF2" w14:textId="738E724D" w:rsidR="00B562DC" w:rsidRDefault="00B562DC" w:rsidP="00CA584B">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3AC3E497" wp14:editId="664A15E3">
            <wp:extent cx="4030272" cy="3828422"/>
            <wp:effectExtent l="0" t="0" r="889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32998" cy="3831011"/>
                    </a:xfrm>
                    <a:prstGeom prst="rect">
                      <a:avLst/>
                    </a:prstGeom>
                  </pic:spPr>
                </pic:pic>
              </a:graphicData>
            </a:graphic>
          </wp:inline>
        </w:drawing>
      </w:r>
    </w:p>
    <w:p w14:paraId="4336897F" w14:textId="77777777" w:rsidR="00B562DC" w:rsidRDefault="00B562DC" w:rsidP="00CA584B">
      <w:pPr>
        <w:snapToGrid w:val="0"/>
        <w:spacing w:after="0" w:line="240" w:lineRule="auto"/>
        <w:contextualSpacing/>
        <w:jc w:val="center"/>
        <w:rPr>
          <w:rFonts w:ascii="Times New Roman" w:eastAsia="Times New Roman" w:hAnsi="Times New Roman" w:cs="Times New Roman"/>
          <w:sz w:val="24"/>
          <w:szCs w:val="24"/>
          <w:lang w:eastAsia="ru-RU"/>
        </w:rPr>
      </w:pPr>
    </w:p>
    <w:p w14:paraId="1E45936C" w14:textId="77777777" w:rsidR="00B562DC" w:rsidRDefault="00B562DC" w:rsidP="00CA584B">
      <w:pPr>
        <w:snapToGrid w:val="0"/>
        <w:spacing w:after="0" w:line="240" w:lineRule="auto"/>
        <w:contextualSpacing/>
        <w:jc w:val="center"/>
        <w:rPr>
          <w:rFonts w:ascii="Times New Roman" w:eastAsia="Times New Roman" w:hAnsi="Times New Roman" w:cs="Times New Roman"/>
          <w:sz w:val="24"/>
          <w:szCs w:val="24"/>
          <w:lang w:eastAsia="ru-RU"/>
        </w:rPr>
      </w:pPr>
    </w:p>
    <w:p w14:paraId="6E35583E" w14:textId="38EF6E6B" w:rsidR="00B562DC" w:rsidRDefault="00B562DC" w:rsidP="00CA584B">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546BD4AA" wp14:editId="47CA56C6">
            <wp:extent cx="4657725" cy="4238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57725" cy="4238625"/>
                    </a:xfrm>
                    <a:prstGeom prst="rect">
                      <a:avLst/>
                    </a:prstGeom>
                  </pic:spPr>
                </pic:pic>
              </a:graphicData>
            </a:graphic>
          </wp:inline>
        </w:drawing>
      </w:r>
    </w:p>
    <w:p w14:paraId="386FBBAD" w14:textId="2BAE7DC3" w:rsidR="00B562DC" w:rsidRDefault="00B562DC" w:rsidP="00CA584B">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601B795B" wp14:editId="190B77E5">
            <wp:extent cx="4267200" cy="3171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67200" cy="3171825"/>
                    </a:xfrm>
                    <a:prstGeom prst="rect">
                      <a:avLst/>
                    </a:prstGeom>
                  </pic:spPr>
                </pic:pic>
              </a:graphicData>
            </a:graphic>
          </wp:inline>
        </w:drawing>
      </w:r>
    </w:p>
    <w:p w14:paraId="58677B21" w14:textId="5760141F" w:rsidR="00CA584B" w:rsidRPr="00BF5540" w:rsidRDefault="00CA584B" w:rsidP="00CA584B">
      <w:pPr>
        <w:snapToGrid w:val="0"/>
        <w:spacing w:after="0" w:line="240" w:lineRule="auto"/>
        <w:contextualSpacing/>
        <w:jc w:val="center"/>
        <w:rPr>
          <w:rFonts w:ascii="Times New Roman" w:eastAsia="Times New Roman" w:hAnsi="Times New Roman" w:cs="Times New Roman"/>
          <w:sz w:val="24"/>
          <w:szCs w:val="24"/>
          <w:lang w:eastAsia="ru-RU"/>
        </w:rPr>
      </w:pPr>
    </w:p>
    <w:p w14:paraId="6ED422B6" w14:textId="21CE5486" w:rsidR="00BA48BA" w:rsidRPr="00BF5540" w:rsidRDefault="00BA48BA" w:rsidP="00CA584B">
      <w:pPr>
        <w:snapToGrid w:val="0"/>
        <w:spacing w:after="0" w:line="240" w:lineRule="auto"/>
        <w:contextualSpacing/>
        <w:rPr>
          <w:rFonts w:ascii="Times New Roman" w:eastAsia="Times New Roman" w:hAnsi="Times New Roman" w:cs="Times New Roman"/>
          <w:sz w:val="24"/>
          <w:szCs w:val="24"/>
          <w:lang w:eastAsia="ru-RU"/>
        </w:rPr>
      </w:pPr>
    </w:p>
    <w:tbl>
      <w:tblPr>
        <w:tblW w:w="0" w:type="auto"/>
        <w:tblInd w:w="-108" w:type="dxa"/>
        <w:tblLook w:val="00A0" w:firstRow="1" w:lastRow="0" w:firstColumn="1" w:lastColumn="0" w:noHBand="0" w:noVBand="0"/>
      </w:tblPr>
      <w:tblGrid>
        <w:gridCol w:w="5070"/>
        <w:gridCol w:w="4394"/>
      </w:tblGrid>
      <w:tr w:rsidR="00140F1D" w:rsidRPr="009014BC" w14:paraId="412148BB" w14:textId="77777777" w:rsidTr="00484BE5">
        <w:tc>
          <w:tcPr>
            <w:tcW w:w="5070" w:type="dxa"/>
            <w:shd w:val="clear" w:color="auto" w:fill="auto"/>
          </w:tcPr>
          <w:p w14:paraId="03BE7DB7" w14:textId="77777777" w:rsidR="00140F1D" w:rsidRPr="009014BC" w:rsidRDefault="00140F1D" w:rsidP="00484BE5">
            <w:pPr>
              <w:tabs>
                <w:tab w:val="left" w:pos="2835"/>
              </w:tabs>
              <w:snapToGrid w:val="0"/>
              <w:ind w:firstLine="360"/>
              <w:contextualSpacing/>
              <w:jc w:val="both"/>
              <w:rPr>
                <w:rFonts w:ascii="Times New Roman" w:hAnsi="Times New Roman" w:cs="Times New Roman"/>
                <w:b/>
                <w:sz w:val="24"/>
                <w:szCs w:val="24"/>
              </w:rPr>
            </w:pPr>
            <w:r w:rsidRPr="009014BC">
              <w:rPr>
                <w:rFonts w:ascii="Times New Roman" w:hAnsi="Times New Roman" w:cs="Times New Roman"/>
                <w:b/>
                <w:sz w:val="24"/>
                <w:szCs w:val="24"/>
              </w:rPr>
              <w:t>От Арендодателя:</w:t>
            </w:r>
          </w:p>
        </w:tc>
        <w:tc>
          <w:tcPr>
            <w:tcW w:w="4394" w:type="dxa"/>
            <w:shd w:val="clear" w:color="auto" w:fill="auto"/>
          </w:tcPr>
          <w:p w14:paraId="33062F5E" w14:textId="16340415" w:rsidR="00140F1D" w:rsidRDefault="00BA48BA" w:rsidP="00484BE5">
            <w:pPr>
              <w:tabs>
                <w:tab w:val="left" w:pos="2835"/>
              </w:tabs>
              <w:snapToGrid w:val="0"/>
              <w:ind w:firstLine="360"/>
              <w:contextualSpacing/>
              <w:rPr>
                <w:rFonts w:ascii="Times New Roman" w:hAnsi="Times New Roman" w:cs="Times New Roman"/>
                <w:b/>
                <w:sz w:val="24"/>
                <w:szCs w:val="24"/>
              </w:rPr>
            </w:pPr>
            <w:r>
              <w:rPr>
                <w:rFonts w:ascii="Times New Roman" w:hAnsi="Times New Roman" w:cs="Times New Roman"/>
                <w:b/>
                <w:sz w:val="24"/>
                <w:szCs w:val="24"/>
              </w:rPr>
              <w:t>От Арендатора:</w:t>
            </w:r>
          </w:p>
          <w:p w14:paraId="3DE97B05" w14:textId="0D95485F" w:rsidR="00BA48BA" w:rsidRPr="009014BC" w:rsidRDefault="00BA48BA" w:rsidP="00484BE5">
            <w:pPr>
              <w:tabs>
                <w:tab w:val="left" w:pos="2835"/>
              </w:tabs>
              <w:snapToGrid w:val="0"/>
              <w:ind w:firstLine="360"/>
              <w:contextualSpacing/>
              <w:rPr>
                <w:rFonts w:ascii="Times New Roman" w:hAnsi="Times New Roman" w:cs="Times New Roman"/>
                <w:b/>
                <w:sz w:val="24"/>
                <w:szCs w:val="24"/>
              </w:rPr>
            </w:pPr>
          </w:p>
        </w:tc>
      </w:tr>
      <w:tr w:rsidR="00BA48BA" w:rsidRPr="009014BC" w14:paraId="605D0F4C" w14:textId="77777777" w:rsidTr="00484BE5">
        <w:tc>
          <w:tcPr>
            <w:tcW w:w="5070" w:type="dxa"/>
            <w:shd w:val="clear" w:color="auto" w:fill="auto"/>
          </w:tcPr>
          <w:p w14:paraId="34F00693" w14:textId="5C87CC30" w:rsidR="00BA48BA" w:rsidRPr="009014BC" w:rsidRDefault="00BA48BA" w:rsidP="00BA48BA">
            <w:pPr>
              <w:pStyle w:val="2"/>
              <w:tabs>
                <w:tab w:val="left" w:pos="6663"/>
                <w:tab w:val="left" w:pos="9639"/>
              </w:tabs>
              <w:spacing w:line="240" w:lineRule="exact"/>
              <w:ind w:left="0" w:firstLine="1"/>
              <w:rPr>
                <w:sz w:val="24"/>
                <w:szCs w:val="24"/>
              </w:rPr>
            </w:pPr>
          </w:p>
        </w:tc>
        <w:tc>
          <w:tcPr>
            <w:tcW w:w="4394" w:type="dxa"/>
            <w:shd w:val="clear" w:color="auto" w:fill="auto"/>
          </w:tcPr>
          <w:p w14:paraId="625B3715" w14:textId="0B97EE4A" w:rsidR="00BA48BA" w:rsidRPr="006D5D11" w:rsidRDefault="00BA48BA" w:rsidP="00BA48BA">
            <w:pPr>
              <w:tabs>
                <w:tab w:val="left" w:pos="2835"/>
              </w:tabs>
              <w:snapToGrid w:val="0"/>
              <w:contextualSpacing/>
              <w:rPr>
                <w:rFonts w:ascii="Times New Roman" w:hAnsi="Times New Roman" w:cs="Times New Roman"/>
                <w:sz w:val="24"/>
                <w:szCs w:val="24"/>
              </w:rPr>
            </w:pPr>
          </w:p>
        </w:tc>
      </w:tr>
      <w:tr w:rsidR="00BA48BA" w:rsidRPr="009014BC" w14:paraId="1E4307FC" w14:textId="77777777" w:rsidTr="00484BE5">
        <w:tc>
          <w:tcPr>
            <w:tcW w:w="5070" w:type="dxa"/>
            <w:shd w:val="clear" w:color="auto" w:fill="auto"/>
          </w:tcPr>
          <w:p w14:paraId="1BBECAB3" w14:textId="538106A9" w:rsidR="00BA48BA" w:rsidRPr="009014BC" w:rsidRDefault="00BA48BA" w:rsidP="00BA48BA">
            <w:pPr>
              <w:pStyle w:val="2"/>
              <w:widowControl/>
              <w:tabs>
                <w:tab w:val="left" w:pos="6663"/>
                <w:tab w:val="left" w:pos="9639"/>
              </w:tabs>
              <w:spacing w:line="240" w:lineRule="exact"/>
              <w:ind w:left="0" w:firstLine="0"/>
              <w:rPr>
                <w:sz w:val="24"/>
                <w:szCs w:val="24"/>
              </w:rPr>
            </w:pPr>
          </w:p>
        </w:tc>
        <w:tc>
          <w:tcPr>
            <w:tcW w:w="4394" w:type="dxa"/>
            <w:shd w:val="clear" w:color="auto" w:fill="auto"/>
          </w:tcPr>
          <w:p w14:paraId="32AFD31F" w14:textId="39D96578" w:rsidR="00BA48BA" w:rsidRPr="006D5D11" w:rsidRDefault="00BA48BA" w:rsidP="00BA48BA">
            <w:pPr>
              <w:tabs>
                <w:tab w:val="left" w:pos="2835"/>
              </w:tabs>
              <w:snapToGrid w:val="0"/>
              <w:contextualSpacing/>
              <w:jc w:val="both"/>
              <w:rPr>
                <w:rFonts w:ascii="Times New Roman" w:hAnsi="Times New Roman" w:cs="Times New Roman"/>
                <w:sz w:val="24"/>
                <w:szCs w:val="24"/>
              </w:rPr>
            </w:pPr>
          </w:p>
        </w:tc>
      </w:tr>
    </w:tbl>
    <w:p w14:paraId="6E5CF383" w14:textId="2DFBFDD0" w:rsidR="00902ABD" w:rsidRDefault="00902ABD" w:rsidP="005217FE">
      <w:pPr>
        <w:rPr>
          <w:rFonts w:ascii="Times New Roman" w:eastAsia="Times New Roman" w:hAnsi="Times New Roman" w:cs="Times New Roman"/>
          <w:sz w:val="24"/>
          <w:szCs w:val="24"/>
          <w:lang w:eastAsia="ru-RU"/>
        </w:rPr>
      </w:pPr>
    </w:p>
    <w:p w14:paraId="028FDF0C" w14:textId="77777777" w:rsidR="00B562DC" w:rsidRDefault="00B562DC">
      <w:pPr>
        <w:rPr>
          <w:rFonts w:ascii="Times New Roman" w:hAnsi="Times New Roman" w:cs="Times New Roman"/>
          <w:b/>
          <w:sz w:val="24"/>
          <w:szCs w:val="24"/>
        </w:rPr>
      </w:pPr>
      <w:r>
        <w:rPr>
          <w:rFonts w:ascii="Times New Roman" w:hAnsi="Times New Roman" w:cs="Times New Roman"/>
          <w:b/>
          <w:sz w:val="24"/>
          <w:szCs w:val="24"/>
        </w:rPr>
        <w:br w:type="page"/>
      </w:r>
    </w:p>
    <w:p w14:paraId="71E624C6" w14:textId="1BF0DE61" w:rsidR="005217FE" w:rsidRPr="00BF5540" w:rsidRDefault="005217FE" w:rsidP="005217FE">
      <w:pPr>
        <w:pStyle w:val="a7"/>
        <w:spacing w:after="0" w:line="240" w:lineRule="auto"/>
        <w:ind w:left="709"/>
        <w:jc w:val="right"/>
        <w:outlineLvl w:val="0"/>
        <w:rPr>
          <w:rFonts w:ascii="Times New Roman" w:eastAsia="Times New Roman" w:hAnsi="Times New Roman" w:cs="Times New Roman"/>
          <w:b/>
          <w:sz w:val="24"/>
          <w:szCs w:val="24"/>
          <w:lang w:eastAsia="ru-RU"/>
        </w:rPr>
      </w:pPr>
      <w:r w:rsidRPr="00BF5540">
        <w:rPr>
          <w:rFonts w:ascii="Times New Roman" w:hAnsi="Times New Roman" w:cs="Times New Roman"/>
          <w:b/>
          <w:sz w:val="24"/>
          <w:szCs w:val="24"/>
        </w:rPr>
        <w:lastRenderedPageBreak/>
        <w:t>Приложение № 2</w:t>
      </w:r>
    </w:p>
    <w:p w14:paraId="251DA995"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к договору долгосрочной аренды недвижимого имущества</w:t>
      </w:r>
    </w:p>
    <w:p w14:paraId="7DFF7C7C" w14:textId="413E1F6B" w:rsidR="005217FE" w:rsidRPr="00BF5540"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от ___ 20</w:t>
      </w:r>
      <w:r w:rsidR="00E979CE">
        <w:rPr>
          <w:rFonts w:ascii="Times New Roman" w:eastAsia="Times New Roman" w:hAnsi="Times New Roman" w:cs="Times New Roman"/>
          <w:sz w:val="24"/>
          <w:szCs w:val="24"/>
          <w:lang w:eastAsia="ru-RU"/>
        </w:rPr>
        <w:t>20</w:t>
      </w:r>
      <w:r w:rsidRPr="00BF5540">
        <w:rPr>
          <w:rFonts w:ascii="Times New Roman" w:eastAsia="Times New Roman" w:hAnsi="Times New Roman" w:cs="Times New Roman"/>
          <w:sz w:val="24"/>
          <w:szCs w:val="24"/>
          <w:lang w:eastAsia="ru-RU"/>
        </w:rPr>
        <w:t xml:space="preserve">г. № </w:t>
      </w:r>
    </w:p>
    <w:p w14:paraId="4D57AC90"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3783F28B"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sz w:val="24"/>
          <w:szCs w:val="24"/>
          <w:lang w:eastAsia="ru-RU"/>
        </w:rPr>
      </w:pPr>
      <w:r w:rsidRPr="00BF5540">
        <w:rPr>
          <w:rFonts w:ascii="Times New Roman" w:eastAsia="Times New Roman" w:hAnsi="Times New Roman" w:cs="Times New Roman"/>
          <w:b/>
          <w:sz w:val="24"/>
          <w:szCs w:val="24"/>
          <w:lang w:eastAsia="ru-RU"/>
        </w:rPr>
        <w:t>АКТ</w:t>
      </w:r>
    </w:p>
    <w:p w14:paraId="5BFC9D5B"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о разграничении эксплуатационной ответственности</w:t>
      </w:r>
    </w:p>
    <w:p w14:paraId="052D8441"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6CFA62DD" w14:textId="77777777" w:rsidR="005217FE" w:rsidRPr="00BF5540"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p w14:paraId="5CAFA4A1" w14:textId="77777777" w:rsidR="005217FE" w:rsidRPr="00BF5540" w:rsidRDefault="005217FE" w:rsidP="005217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594BA781" w14:textId="2CC96D9E"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Описание эксплуатационной ответствен</w:t>
      </w:r>
      <w:r w:rsidR="00CA584B">
        <w:rPr>
          <w:rFonts w:ascii="Times New Roman" w:eastAsia="Times New Roman" w:hAnsi="Times New Roman" w:cs="Times New Roman"/>
          <w:sz w:val="24"/>
          <w:szCs w:val="24"/>
          <w:lang w:eastAsia="ru-RU"/>
        </w:rPr>
        <w:t>ности Сторон указано в таблице.</w:t>
      </w:r>
    </w:p>
    <w:p w14:paraId="4665D2BC" w14:textId="77777777"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524C17" w14:textId="77777777"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5217FE" w:rsidRPr="00BF5540" w14:paraId="4340E817"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74E1F941"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Наименование инженерных</w:t>
            </w:r>
          </w:p>
          <w:p w14:paraId="1C24395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34B8627F"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Параметры</w:t>
            </w:r>
          </w:p>
          <w:p w14:paraId="20A77C34"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5454971A"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4C35B3D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5217FE" w:rsidRPr="00BF5540" w14:paraId="70FB5E0B"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2C14A1E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2E941C2C"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03098421"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F1E85AF"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217FE" w:rsidRPr="00BF5540" w14:paraId="15163C44"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7653CA2C"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077FF5B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53015CF1"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6577AFD"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217FE" w:rsidRPr="00BF5540" w14:paraId="617CFA08"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1112B607"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15DDDC4C"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Выделенная мощность</w:t>
            </w:r>
          </w:p>
          <w:p w14:paraId="7B591A76" w14:textId="6D183470" w:rsidR="005217FE" w:rsidRPr="00BF5540" w:rsidRDefault="005217FE" w:rsidP="001700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Руст.- </w:t>
            </w:r>
            <w:r w:rsidR="001700C8">
              <w:rPr>
                <w:rFonts w:ascii="Times New Roman" w:eastAsia="Times New Roman" w:hAnsi="Times New Roman" w:cs="Times New Roman"/>
                <w:sz w:val="24"/>
                <w:szCs w:val="24"/>
                <w:lang w:eastAsia="ru-RU"/>
              </w:rPr>
              <w:t>10</w:t>
            </w:r>
            <w:r w:rsidR="00140F1D">
              <w:rPr>
                <w:rFonts w:ascii="Times New Roman" w:eastAsia="Times New Roman" w:hAnsi="Times New Roman" w:cs="Times New Roman"/>
                <w:sz w:val="24"/>
                <w:szCs w:val="24"/>
                <w:lang w:eastAsia="ru-RU"/>
              </w:rPr>
              <w:t xml:space="preserve"> </w:t>
            </w:r>
            <w:r w:rsidRPr="00BF5540">
              <w:rPr>
                <w:rFonts w:ascii="Times New Roman" w:eastAsia="Times New Roman" w:hAnsi="Times New Roman" w:cs="Times New Roman"/>
                <w:sz w:val="24"/>
                <w:szCs w:val="24"/>
                <w:lang w:eastAsia="ru-RU"/>
              </w:rPr>
              <w:t>кВт</w:t>
            </w:r>
          </w:p>
        </w:tc>
        <w:tc>
          <w:tcPr>
            <w:tcW w:w="1557" w:type="pct"/>
            <w:tcBorders>
              <w:top w:val="single" w:sz="4" w:space="0" w:color="auto"/>
              <w:left w:val="single" w:sz="4" w:space="0" w:color="auto"/>
              <w:bottom w:val="single" w:sz="4" w:space="0" w:color="auto"/>
              <w:right w:val="single" w:sz="4" w:space="0" w:color="auto"/>
            </w:tcBorders>
            <w:hideMark/>
          </w:tcPr>
          <w:p w14:paraId="24590C51"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073A4530"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5217FE" w:rsidRPr="00BF5540" w14:paraId="64DC7497"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1290FC9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F36239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 трубы = 25 мм</w:t>
            </w:r>
          </w:p>
          <w:p w14:paraId="3B001453"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D187E09"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7FA7D67D"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217FE" w:rsidRPr="00BF5540" w14:paraId="0535072E"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7871B65E"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горячего</w:t>
            </w:r>
          </w:p>
          <w:p w14:paraId="3D6E3B7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48EC463B"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 трубы = 25 мм</w:t>
            </w:r>
          </w:p>
          <w:p w14:paraId="2B4F24E5"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647286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42E5CEA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217FE" w:rsidRPr="00BF5540" w14:paraId="32391183"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5E611985"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4E1CEACB"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466841AA"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До резьбового соединения вводных трубопроводов отопления и шаровых вентилей системы отопления, расположенных перед </w:t>
            </w:r>
            <w:r w:rsidRPr="00BF5540">
              <w:rPr>
                <w:rFonts w:ascii="Times New Roman" w:eastAsia="Times New Roman" w:hAnsi="Times New Roman" w:cs="Times New Roman"/>
                <w:sz w:val="24"/>
                <w:szCs w:val="24"/>
                <w:lang w:eastAsia="ru-RU"/>
              </w:rPr>
              <w:lastRenderedPageBreak/>
              <w:t>отопительными приборами</w:t>
            </w:r>
          </w:p>
          <w:p w14:paraId="28AC016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69BDD24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lastRenderedPageBreak/>
              <w:t xml:space="preserve">После резьбового соединения вводных трубопроводов отопления и шаровых вентилей системы отопления, </w:t>
            </w:r>
            <w:r w:rsidRPr="00BF5540">
              <w:rPr>
                <w:rFonts w:ascii="Times New Roman" w:eastAsia="Times New Roman" w:hAnsi="Times New Roman" w:cs="Times New Roman"/>
                <w:sz w:val="24"/>
                <w:szCs w:val="24"/>
                <w:lang w:eastAsia="ru-RU"/>
              </w:rPr>
              <w:lastRenderedPageBreak/>
              <w:t>расположенных перед отопительными приборами</w:t>
            </w:r>
          </w:p>
        </w:tc>
      </w:tr>
      <w:tr w:rsidR="005217FE" w:rsidRPr="00BF5540" w14:paraId="3A816FBB"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5261A40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06DDBD44"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03B299B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5BEF9C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Все коммуникации арендатора от точки подключения</w:t>
            </w:r>
          </w:p>
        </w:tc>
      </w:tr>
    </w:tbl>
    <w:p w14:paraId="74DF16BE"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Ind w:w="-108" w:type="dxa"/>
        <w:tblLook w:val="00A0" w:firstRow="1" w:lastRow="0" w:firstColumn="1" w:lastColumn="0" w:noHBand="0" w:noVBand="0"/>
      </w:tblPr>
      <w:tblGrid>
        <w:gridCol w:w="5070"/>
        <w:gridCol w:w="4394"/>
      </w:tblGrid>
      <w:tr w:rsidR="00140F1D" w:rsidRPr="009014BC" w14:paraId="382E5702" w14:textId="77777777" w:rsidTr="00484BE5">
        <w:tc>
          <w:tcPr>
            <w:tcW w:w="5070" w:type="dxa"/>
            <w:shd w:val="clear" w:color="auto" w:fill="auto"/>
          </w:tcPr>
          <w:p w14:paraId="45AD310B" w14:textId="77777777" w:rsidR="00140F1D" w:rsidRPr="009014BC" w:rsidRDefault="00140F1D" w:rsidP="00484BE5">
            <w:pPr>
              <w:tabs>
                <w:tab w:val="left" w:pos="2835"/>
              </w:tabs>
              <w:snapToGrid w:val="0"/>
              <w:ind w:firstLine="360"/>
              <w:contextualSpacing/>
              <w:jc w:val="both"/>
              <w:rPr>
                <w:rFonts w:ascii="Times New Roman" w:hAnsi="Times New Roman" w:cs="Times New Roman"/>
                <w:b/>
                <w:sz w:val="24"/>
                <w:szCs w:val="24"/>
              </w:rPr>
            </w:pPr>
            <w:r w:rsidRPr="009014BC">
              <w:rPr>
                <w:rFonts w:ascii="Times New Roman" w:hAnsi="Times New Roman" w:cs="Times New Roman"/>
                <w:b/>
                <w:sz w:val="24"/>
                <w:szCs w:val="24"/>
              </w:rPr>
              <w:t>От Арендодателя:</w:t>
            </w:r>
          </w:p>
        </w:tc>
        <w:tc>
          <w:tcPr>
            <w:tcW w:w="4394" w:type="dxa"/>
            <w:shd w:val="clear" w:color="auto" w:fill="auto"/>
          </w:tcPr>
          <w:p w14:paraId="203F51B5" w14:textId="77777777" w:rsidR="00140F1D" w:rsidRPr="009014BC" w:rsidRDefault="00140F1D" w:rsidP="00484BE5">
            <w:pPr>
              <w:tabs>
                <w:tab w:val="left" w:pos="2835"/>
              </w:tabs>
              <w:snapToGrid w:val="0"/>
              <w:ind w:firstLine="360"/>
              <w:contextualSpacing/>
              <w:rPr>
                <w:rFonts w:ascii="Times New Roman" w:hAnsi="Times New Roman" w:cs="Times New Roman"/>
                <w:b/>
                <w:sz w:val="24"/>
                <w:szCs w:val="24"/>
              </w:rPr>
            </w:pPr>
            <w:r w:rsidRPr="009014BC">
              <w:rPr>
                <w:rFonts w:ascii="Times New Roman" w:hAnsi="Times New Roman" w:cs="Times New Roman"/>
                <w:b/>
                <w:sz w:val="24"/>
                <w:szCs w:val="24"/>
              </w:rPr>
              <w:t>От Арендатора:</w:t>
            </w:r>
          </w:p>
        </w:tc>
      </w:tr>
      <w:tr w:rsidR="009A57AA" w:rsidRPr="009014BC" w14:paraId="25CE3C0B" w14:textId="77777777" w:rsidTr="00484BE5">
        <w:tc>
          <w:tcPr>
            <w:tcW w:w="5070" w:type="dxa"/>
            <w:shd w:val="clear" w:color="auto" w:fill="auto"/>
          </w:tcPr>
          <w:p w14:paraId="64CCC1CA" w14:textId="7C28A05D" w:rsidR="009A57AA" w:rsidRPr="009014BC" w:rsidRDefault="009A57AA" w:rsidP="009A57AA">
            <w:pPr>
              <w:pStyle w:val="2"/>
              <w:tabs>
                <w:tab w:val="left" w:pos="6663"/>
                <w:tab w:val="left" w:pos="9639"/>
              </w:tabs>
              <w:spacing w:line="240" w:lineRule="exact"/>
              <w:ind w:left="0" w:firstLine="1"/>
              <w:rPr>
                <w:sz w:val="24"/>
                <w:szCs w:val="24"/>
              </w:rPr>
            </w:pPr>
          </w:p>
        </w:tc>
        <w:tc>
          <w:tcPr>
            <w:tcW w:w="4394" w:type="dxa"/>
            <w:shd w:val="clear" w:color="auto" w:fill="auto"/>
          </w:tcPr>
          <w:p w14:paraId="3082D265" w14:textId="4CFCB459" w:rsidR="009A57AA" w:rsidRPr="006D5D11" w:rsidRDefault="009A57AA" w:rsidP="009A57AA">
            <w:pPr>
              <w:tabs>
                <w:tab w:val="left" w:pos="2835"/>
              </w:tabs>
              <w:snapToGrid w:val="0"/>
              <w:contextualSpacing/>
              <w:rPr>
                <w:rFonts w:ascii="Times New Roman" w:hAnsi="Times New Roman" w:cs="Times New Roman"/>
                <w:sz w:val="24"/>
                <w:szCs w:val="24"/>
              </w:rPr>
            </w:pPr>
          </w:p>
        </w:tc>
      </w:tr>
      <w:tr w:rsidR="009A57AA" w:rsidRPr="009014BC" w14:paraId="27E8F3E7" w14:textId="77777777" w:rsidTr="00484BE5">
        <w:tc>
          <w:tcPr>
            <w:tcW w:w="5070" w:type="dxa"/>
            <w:shd w:val="clear" w:color="auto" w:fill="auto"/>
          </w:tcPr>
          <w:p w14:paraId="47D26CF6" w14:textId="34C47337" w:rsidR="009A57AA" w:rsidRPr="009014BC" w:rsidRDefault="009A57AA" w:rsidP="009A57AA">
            <w:pPr>
              <w:pStyle w:val="2"/>
              <w:widowControl/>
              <w:tabs>
                <w:tab w:val="left" w:pos="6663"/>
                <w:tab w:val="left" w:pos="9639"/>
              </w:tabs>
              <w:spacing w:line="240" w:lineRule="exact"/>
              <w:ind w:left="0" w:firstLine="0"/>
              <w:rPr>
                <w:sz w:val="24"/>
                <w:szCs w:val="24"/>
              </w:rPr>
            </w:pPr>
          </w:p>
        </w:tc>
        <w:tc>
          <w:tcPr>
            <w:tcW w:w="4394" w:type="dxa"/>
            <w:shd w:val="clear" w:color="auto" w:fill="auto"/>
          </w:tcPr>
          <w:p w14:paraId="3129B3F1" w14:textId="77A497D8" w:rsidR="009A57AA" w:rsidRPr="006D5D11" w:rsidRDefault="009A57AA" w:rsidP="009A57AA">
            <w:pPr>
              <w:tabs>
                <w:tab w:val="left" w:pos="2835"/>
              </w:tabs>
              <w:snapToGrid w:val="0"/>
              <w:contextualSpacing/>
              <w:rPr>
                <w:rFonts w:ascii="Times New Roman" w:hAnsi="Times New Roman" w:cs="Times New Roman"/>
                <w:sz w:val="24"/>
                <w:szCs w:val="24"/>
              </w:rPr>
            </w:pPr>
          </w:p>
        </w:tc>
      </w:tr>
    </w:tbl>
    <w:p w14:paraId="251CC809"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C32D57D" w14:textId="77777777" w:rsidR="005217FE" w:rsidRPr="00AA0EB7" w:rsidRDefault="005217FE" w:rsidP="005217F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17C85B18" w14:textId="77777777" w:rsidR="005217FE" w:rsidRPr="00AA0EB7" w:rsidRDefault="005217FE" w:rsidP="005217FE">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7C5B7378" w14:textId="77777777" w:rsidR="005217FE" w:rsidRPr="00AA0EB7"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5B69B4EF" w14:textId="6A3DBD6E" w:rsidR="005217FE" w:rsidRPr="00AA0EB7"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w:t>
      </w:r>
      <w:r w:rsidR="00E979CE" w:rsidRPr="00AA0EB7">
        <w:rPr>
          <w:rFonts w:ascii="Times New Roman" w:eastAsia="Times New Roman" w:hAnsi="Times New Roman" w:cs="Times New Roman"/>
          <w:sz w:val="24"/>
          <w:szCs w:val="24"/>
          <w:lang w:eastAsia="ru-RU"/>
        </w:rPr>
        <w:t>20</w:t>
      </w:r>
      <w:r w:rsidR="00E979CE">
        <w:rPr>
          <w:rFonts w:ascii="Times New Roman" w:eastAsia="Times New Roman" w:hAnsi="Times New Roman" w:cs="Times New Roman"/>
          <w:sz w:val="24"/>
          <w:szCs w:val="24"/>
          <w:lang w:eastAsia="ru-RU"/>
        </w:rPr>
        <w:t>20</w:t>
      </w:r>
      <w:r w:rsidR="00E979CE" w:rsidRPr="00AA0EB7">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г. №</w:t>
      </w:r>
      <w:r w:rsidR="006A0E40" w:rsidRPr="006A0E40">
        <w:rPr>
          <w:rFonts w:ascii="Times New Roman" w:hAnsi="Times New Roman" w:cs="Times New Roman"/>
          <w:b/>
          <w:sz w:val="24"/>
          <w:szCs w:val="24"/>
        </w:rPr>
        <w:t xml:space="preserve"> </w:t>
      </w:r>
    </w:p>
    <w:p w14:paraId="014F15DC" w14:textId="77777777" w:rsidR="005217FE" w:rsidRPr="00AA0EB7"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52065503" w14:textId="77777777" w:rsidR="005217FE" w:rsidRPr="00CF507B"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57F847DB" w14:textId="77777777" w:rsidR="005217FE" w:rsidRPr="00CF507B"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6AE973D9"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190E3D20"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524BC0AD" w14:textId="77777777" w:rsidR="005217FE" w:rsidRPr="00CF507B"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3F2B94B3"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5F4676E"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0C30969E"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3F0EF2F5"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p w14:paraId="3B8B6663"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6DE3C572"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561A8C51"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385DA76"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511AD54E"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D75F585"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01589D2D"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3F92811E"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72703776"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14:paraId="560C8DD2"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3"/>
      </w:r>
      <w:r w:rsidRPr="00CF507B">
        <w:rPr>
          <w:rFonts w:ascii="Times New Roman" w:eastAsia="Times New Roman" w:hAnsi="Times New Roman" w:cs="Times New Roman"/>
          <w:sz w:val="24"/>
          <w:szCs w:val="24"/>
          <w:lang w:eastAsia="ru-RU"/>
        </w:rPr>
        <w:t xml:space="preserve"> </w:t>
      </w:r>
    </w:p>
    <w:p w14:paraId="3AA9971E"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17172DF9"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4"/>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5"/>
      </w:r>
      <w:r w:rsidRPr="00CF507B">
        <w:rPr>
          <w:rFonts w:ascii="Times New Roman" w:eastAsia="Times New Roman" w:hAnsi="Times New Roman" w:cs="Times New Roman"/>
          <w:sz w:val="24"/>
          <w:szCs w:val="24"/>
          <w:lang w:eastAsia="ru-RU"/>
        </w:rPr>
        <w:t xml:space="preserve">: </w:t>
      </w:r>
    </w:p>
    <w:p w14:paraId="6F4B554A" w14:textId="77777777" w:rsidR="005217FE" w:rsidRPr="002835E0" w:rsidRDefault="005217FE" w:rsidP="005217FE">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6"/>
      </w:r>
      <w:r w:rsidRPr="00CF507B">
        <w:rPr>
          <w:rFonts w:ascii="Times New Roman" w:eastAsia="Times New Roman" w:hAnsi="Times New Roman" w:cs="Times New Roman"/>
          <w:sz w:val="24"/>
          <w:szCs w:val="24"/>
          <w:vertAlign w:val="superscript"/>
          <w:lang w:eastAsia="ru-RU"/>
        </w:rPr>
        <w:footnoteReference w:id="7"/>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8"/>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9"/>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0"/>
      </w:r>
    </w:p>
    <w:p w14:paraId="3813DBB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14:paraId="6CDFC6A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5FD5CF96"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lastRenderedPageBreak/>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889875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3F19998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4248F9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9A64843"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1B2EFE18"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4D6AAB1"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6A5F4F8B"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57B827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E4878C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4D4B12"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2945CBE7"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5AC390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6B13BE4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6F772DE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4A29438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C112E1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A223F9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EED3FEA"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6EB9F49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EE8ECA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78CB3AC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9BA19E"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893E778"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D239B7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1113C1"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5C2FAB01"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BC021A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04D8BB4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6171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E00CE4E"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FF7775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33A9A80F"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0EA1196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5591322"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553FE37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0F05CCC2"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C8CEC5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554AD5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4C8A985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C02B17E"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E602CF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5217FE" w:rsidRPr="00CF507B" w14:paraId="140CDBDA" w14:textId="77777777" w:rsidTr="00881CED">
        <w:tc>
          <w:tcPr>
            <w:tcW w:w="371" w:type="pct"/>
            <w:vAlign w:val="center"/>
          </w:tcPr>
          <w:p w14:paraId="1AA961F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6F20D61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59C3010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290A87E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217FE" w:rsidRPr="00CF507B" w14:paraId="396F66D1" w14:textId="77777777" w:rsidTr="00881CED">
        <w:tc>
          <w:tcPr>
            <w:tcW w:w="371" w:type="pct"/>
            <w:vAlign w:val="center"/>
          </w:tcPr>
          <w:p w14:paraId="4C5AE46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55F8413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FE9DA7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326150E" w14:textId="77777777" w:rsidTr="00881CED">
        <w:tc>
          <w:tcPr>
            <w:tcW w:w="371" w:type="pct"/>
            <w:vAlign w:val="center"/>
          </w:tcPr>
          <w:p w14:paraId="01C83A5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7973E4D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6E1EEAE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DDC645A" w14:textId="77777777" w:rsidTr="00881CED">
        <w:tc>
          <w:tcPr>
            <w:tcW w:w="371" w:type="pct"/>
            <w:vAlign w:val="center"/>
          </w:tcPr>
          <w:p w14:paraId="5702870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1703530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759485C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5CA03D1" w14:textId="77777777" w:rsidTr="00881CED">
        <w:tc>
          <w:tcPr>
            <w:tcW w:w="371" w:type="pct"/>
            <w:vAlign w:val="center"/>
          </w:tcPr>
          <w:p w14:paraId="6B02BAB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62C1FF8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4773EF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F4EDEDA" w14:textId="77777777" w:rsidTr="00881CED">
        <w:tc>
          <w:tcPr>
            <w:tcW w:w="371" w:type="pct"/>
            <w:vAlign w:val="center"/>
          </w:tcPr>
          <w:p w14:paraId="7201330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30F860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Силовые, питающие и групповые кабельные </w:t>
            </w:r>
            <w:r w:rsidRPr="00CF507B">
              <w:rPr>
                <w:rFonts w:ascii="Times New Roman" w:eastAsia="Times New Roman" w:hAnsi="Times New Roman" w:cs="Times New Roman"/>
                <w:sz w:val="24"/>
                <w:szCs w:val="24"/>
                <w:lang w:eastAsia="ru-RU"/>
              </w:rPr>
              <w:lastRenderedPageBreak/>
              <w:t>линии</w:t>
            </w:r>
          </w:p>
        </w:tc>
        <w:tc>
          <w:tcPr>
            <w:tcW w:w="2131" w:type="pct"/>
            <w:vAlign w:val="center"/>
          </w:tcPr>
          <w:p w14:paraId="7595CFB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161EA09" w14:textId="77777777" w:rsidTr="00881CED">
        <w:tc>
          <w:tcPr>
            <w:tcW w:w="371" w:type="pct"/>
            <w:vAlign w:val="center"/>
          </w:tcPr>
          <w:p w14:paraId="5FC8015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6E991D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98D00B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A17EAE5" w14:textId="77777777" w:rsidTr="00881CED">
        <w:tc>
          <w:tcPr>
            <w:tcW w:w="371" w:type="pct"/>
            <w:vAlign w:val="center"/>
          </w:tcPr>
          <w:p w14:paraId="345C4EE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544B185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5FF2363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0F48A41" w14:textId="77777777" w:rsidTr="00881CED">
        <w:tc>
          <w:tcPr>
            <w:tcW w:w="371" w:type="pct"/>
            <w:vAlign w:val="center"/>
          </w:tcPr>
          <w:p w14:paraId="329B557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0C2B97B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7F692D1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658E5C1" w14:textId="77777777" w:rsidTr="00881CED">
        <w:tc>
          <w:tcPr>
            <w:tcW w:w="371" w:type="pct"/>
            <w:vAlign w:val="center"/>
          </w:tcPr>
          <w:p w14:paraId="4068957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073BA6E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167E4CE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97BF184" w14:textId="77777777" w:rsidTr="00881CED">
        <w:tc>
          <w:tcPr>
            <w:tcW w:w="371" w:type="pct"/>
            <w:vAlign w:val="center"/>
          </w:tcPr>
          <w:p w14:paraId="1B72DA8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203751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0537D1E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25EB992" w14:textId="77777777" w:rsidTr="00881CED">
        <w:tc>
          <w:tcPr>
            <w:tcW w:w="371" w:type="pct"/>
            <w:vAlign w:val="center"/>
          </w:tcPr>
          <w:p w14:paraId="32ED3F0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5298B7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7BEEB8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51159A8" w14:textId="77777777" w:rsidTr="00881CED">
        <w:tc>
          <w:tcPr>
            <w:tcW w:w="371" w:type="pct"/>
            <w:vAlign w:val="center"/>
          </w:tcPr>
          <w:p w14:paraId="0701BE8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68F611A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30F829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D5E48B0" w14:textId="77777777" w:rsidTr="00881CED">
        <w:tc>
          <w:tcPr>
            <w:tcW w:w="371" w:type="pct"/>
            <w:vAlign w:val="center"/>
          </w:tcPr>
          <w:p w14:paraId="45A95F7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DC0457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362CB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D9EF403" w14:textId="77777777" w:rsidTr="00881CED">
        <w:tc>
          <w:tcPr>
            <w:tcW w:w="371" w:type="pct"/>
            <w:vAlign w:val="center"/>
          </w:tcPr>
          <w:p w14:paraId="35176A7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5E5C51F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6C1387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1A1F6E3" w14:textId="77777777" w:rsidTr="00881CED">
        <w:tc>
          <w:tcPr>
            <w:tcW w:w="371" w:type="pct"/>
            <w:vAlign w:val="center"/>
          </w:tcPr>
          <w:p w14:paraId="2603C9F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7A67EF6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057569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835654C" w14:textId="77777777" w:rsidTr="00881CED">
        <w:tc>
          <w:tcPr>
            <w:tcW w:w="371" w:type="pct"/>
            <w:vAlign w:val="center"/>
          </w:tcPr>
          <w:p w14:paraId="2D892B0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02435A4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CEAD6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DBD747A" w14:textId="77777777" w:rsidTr="00881CED">
        <w:tc>
          <w:tcPr>
            <w:tcW w:w="371" w:type="pct"/>
            <w:vAlign w:val="center"/>
          </w:tcPr>
          <w:p w14:paraId="037BD41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4083B0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172912A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0A274E8" w14:textId="77777777" w:rsidTr="00881CED">
        <w:tc>
          <w:tcPr>
            <w:tcW w:w="371" w:type="pct"/>
            <w:vAlign w:val="center"/>
          </w:tcPr>
          <w:p w14:paraId="082A1DB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52C22A6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DE18B1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17DD34B" w14:textId="77777777" w:rsidTr="00881CED">
        <w:tc>
          <w:tcPr>
            <w:tcW w:w="371" w:type="pct"/>
            <w:vAlign w:val="center"/>
          </w:tcPr>
          <w:p w14:paraId="036BC9E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592DE37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07CDED8" w14:textId="279EE786" w:rsidR="005217FE" w:rsidRPr="00CF507B" w:rsidRDefault="001454DD"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отсутствует</w:t>
            </w:r>
          </w:p>
        </w:tc>
      </w:tr>
      <w:tr w:rsidR="005217FE" w:rsidRPr="00CF507B" w14:paraId="678CEAF3" w14:textId="77777777" w:rsidTr="00881CED">
        <w:tc>
          <w:tcPr>
            <w:tcW w:w="371" w:type="pct"/>
            <w:vAlign w:val="center"/>
          </w:tcPr>
          <w:p w14:paraId="331FC16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644A9D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D9B3D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EE547D4" w14:textId="77777777" w:rsidTr="00881CED">
        <w:tc>
          <w:tcPr>
            <w:tcW w:w="371" w:type="pct"/>
            <w:vAlign w:val="center"/>
          </w:tcPr>
          <w:p w14:paraId="241E5CE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3BDE974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655D7F3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7AC887E" w14:textId="77777777" w:rsidTr="00881CED">
        <w:tc>
          <w:tcPr>
            <w:tcW w:w="371" w:type="pct"/>
            <w:vAlign w:val="center"/>
          </w:tcPr>
          <w:p w14:paraId="4D015F5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48B45A5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9FA702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EA5E024" w14:textId="77777777" w:rsidTr="00881CED">
        <w:tc>
          <w:tcPr>
            <w:tcW w:w="371" w:type="pct"/>
            <w:vAlign w:val="center"/>
          </w:tcPr>
          <w:p w14:paraId="20FD0FD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275531D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0A66390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8073896" w14:textId="77777777" w:rsidTr="00881CED">
        <w:tc>
          <w:tcPr>
            <w:tcW w:w="371" w:type="pct"/>
            <w:vAlign w:val="center"/>
          </w:tcPr>
          <w:p w14:paraId="0C94737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361E3A0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0A5E9C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827F448" w14:textId="77777777" w:rsidTr="00881CED">
        <w:tc>
          <w:tcPr>
            <w:tcW w:w="371" w:type="pct"/>
            <w:vAlign w:val="center"/>
          </w:tcPr>
          <w:p w14:paraId="0812A7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EB212D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2089239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A3B504D" w14:textId="77777777" w:rsidTr="00881CED">
        <w:tc>
          <w:tcPr>
            <w:tcW w:w="371" w:type="pct"/>
            <w:vAlign w:val="center"/>
          </w:tcPr>
          <w:p w14:paraId="3FD35B7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A6931A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0A3E2A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BE86654" w14:textId="77777777" w:rsidTr="00881CED">
        <w:tc>
          <w:tcPr>
            <w:tcW w:w="371" w:type="pct"/>
            <w:vAlign w:val="center"/>
          </w:tcPr>
          <w:p w14:paraId="60846AD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5302D3C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E82684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D378E70" w14:textId="77777777" w:rsidTr="00881CED">
        <w:tc>
          <w:tcPr>
            <w:tcW w:w="371" w:type="pct"/>
            <w:vAlign w:val="center"/>
          </w:tcPr>
          <w:p w14:paraId="7DAA973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14788FC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7031452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624088E" w14:textId="77777777" w:rsidTr="00881CED">
        <w:tc>
          <w:tcPr>
            <w:tcW w:w="371" w:type="pct"/>
            <w:vAlign w:val="center"/>
          </w:tcPr>
          <w:p w14:paraId="4760366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5114E85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A2204E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155F987" w14:textId="77777777" w:rsidTr="00881CED">
        <w:tc>
          <w:tcPr>
            <w:tcW w:w="371" w:type="pct"/>
            <w:vAlign w:val="center"/>
          </w:tcPr>
          <w:p w14:paraId="5F69379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62861CA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4E0718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D7B3B58" w14:textId="77777777" w:rsidTr="00881CED">
        <w:tc>
          <w:tcPr>
            <w:tcW w:w="371" w:type="pct"/>
            <w:vAlign w:val="center"/>
          </w:tcPr>
          <w:p w14:paraId="5A52673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264D90A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08B3316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206783B" w14:textId="77777777" w:rsidTr="00881CED">
        <w:tc>
          <w:tcPr>
            <w:tcW w:w="371" w:type="pct"/>
            <w:vAlign w:val="center"/>
          </w:tcPr>
          <w:p w14:paraId="5BA093A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A4C809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3ED4F4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9CDC9EE" w14:textId="77777777" w:rsidTr="00881CED">
        <w:tc>
          <w:tcPr>
            <w:tcW w:w="371" w:type="pct"/>
            <w:vAlign w:val="center"/>
          </w:tcPr>
          <w:p w14:paraId="2D3F66C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4.5.</w:t>
            </w:r>
          </w:p>
        </w:tc>
        <w:tc>
          <w:tcPr>
            <w:tcW w:w="2498" w:type="pct"/>
            <w:vAlign w:val="center"/>
          </w:tcPr>
          <w:p w14:paraId="7457612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5736BBC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D7EC537" w14:textId="77777777" w:rsidTr="00881CED">
        <w:tc>
          <w:tcPr>
            <w:tcW w:w="371" w:type="pct"/>
            <w:vAlign w:val="center"/>
          </w:tcPr>
          <w:p w14:paraId="16C8A21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29FF95D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4D241D2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0139D0E" w14:textId="77777777" w:rsidTr="00881CED">
        <w:tc>
          <w:tcPr>
            <w:tcW w:w="371" w:type="pct"/>
            <w:vAlign w:val="center"/>
          </w:tcPr>
          <w:p w14:paraId="0360D8B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5661F7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9D233A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44CD737" w14:textId="77777777" w:rsidTr="00881CED">
        <w:tc>
          <w:tcPr>
            <w:tcW w:w="371" w:type="pct"/>
            <w:vAlign w:val="center"/>
          </w:tcPr>
          <w:p w14:paraId="0B7CD5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4F11276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60205AE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10B074E" w14:textId="77777777" w:rsidTr="00881CED">
        <w:tc>
          <w:tcPr>
            <w:tcW w:w="371" w:type="pct"/>
            <w:vAlign w:val="center"/>
          </w:tcPr>
          <w:p w14:paraId="22E93DC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8F3211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248E1C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7B0C569" w14:textId="77777777" w:rsidTr="00881CED">
        <w:tc>
          <w:tcPr>
            <w:tcW w:w="371" w:type="pct"/>
            <w:vAlign w:val="center"/>
          </w:tcPr>
          <w:p w14:paraId="2F241E0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17A061C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7ED3354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5C1226E" w14:textId="77777777" w:rsidTr="00881CED">
        <w:tc>
          <w:tcPr>
            <w:tcW w:w="371" w:type="pct"/>
            <w:vAlign w:val="center"/>
          </w:tcPr>
          <w:p w14:paraId="2391F92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320F325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0C0C0FA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77BBF23" w14:textId="77777777" w:rsidTr="00881CED">
        <w:tc>
          <w:tcPr>
            <w:tcW w:w="371" w:type="pct"/>
            <w:vAlign w:val="center"/>
          </w:tcPr>
          <w:p w14:paraId="1D52A89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071B299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381638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B9DC358" w14:textId="77777777" w:rsidTr="00881CED">
        <w:tc>
          <w:tcPr>
            <w:tcW w:w="371" w:type="pct"/>
            <w:vAlign w:val="center"/>
          </w:tcPr>
          <w:p w14:paraId="71608CA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20002AC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175B49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CBDAA55" w14:textId="77777777" w:rsidTr="00881CED">
        <w:tc>
          <w:tcPr>
            <w:tcW w:w="371" w:type="pct"/>
            <w:vAlign w:val="center"/>
          </w:tcPr>
          <w:p w14:paraId="4E5BF3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389AD6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7254B1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DA85E3C" w14:textId="77777777" w:rsidTr="00881CED">
        <w:tc>
          <w:tcPr>
            <w:tcW w:w="371" w:type="pct"/>
            <w:vAlign w:val="center"/>
          </w:tcPr>
          <w:p w14:paraId="733C72F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71126F4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6B42D31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8E6390C" w14:textId="77777777" w:rsidTr="00881CED">
        <w:tc>
          <w:tcPr>
            <w:tcW w:w="371" w:type="pct"/>
            <w:vAlign w:val="center"/>
          </w:tcPr>
          <w:p w14:paraId="3F34180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4C89FA7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459823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19BCDDD" w14:textId="77777777" w:rsidTr="00881CED">
        <w:tc>
          <w:tcPr>
            <w:tcW w:w="371" w:type="pct"/>
            <w:vAlign w:val="center"/>
          </w:tcPr>
          <w:p w14:paraId="132767D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69C84F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4498B67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3288D98" w14:textId="77777777" w:rsidTr="00881CED">
        <w:tc>
          <w:tcPr>
            <w:tcW w:w="371" w:type="pct"/>
            <w:vAlign w:val="center"/>
          </w:tcPr>
          <w:p w14:paraId="413575B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3AF1026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4AF63A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3F78957" w14:textId="77777777" w:rsidTr="00881CED">
        <w:tc>
          <w:tcPr>
            <w:tcW w:w="371" w:type="pct"/>
            <w:vAlign w:val="center"/>
          </w:tcPr>
          <w:p w14:paraId="25CCDB5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F0720E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0F86DDC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5932D55" w14:textId="77777777" w:rsidTr="00881CED">
        <w:tc>
          <w:tcPr>
            <w:tcW w:w="371" w:type="pct"/>
            <w:vAlign w:val="center"/>
          </w:tcPr>
          <w:p w14:paraId="0A5CAB3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20214A4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82C465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FC92AEA" w14:textId="77777777" w:rsidTr="00881CED">
        <w:tc>
          <w:tcPr>
            <w:tcW w:w="371" w:type="pct"/>
            <w:vAlign w:val="center"/>
          </w:tcPr>
          <w:p w14:paraId="4A3ED26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671B4A1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CF5E11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C228292" w14:textId="77777777" w:rsidTr="00881CED">
        <w:tc>
          <w:tcPr>
            <w:tcW w:w="371" w:type="pct"/>
            <w:vAlign w:val="center"/>
          </w:tcPr>
          <w:p w14:paraId="03801AA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48AD1E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3CA474D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EE9ADE5" w14:textId="77777777" w:rsidTr="00881CED">
        <w:tc>
          <w:tcPr>
            <w:tcW w:w="371" w:type="pct"/>
            <w:vAlign w:val="center"/>
          </w:tcPr>
          <w:p w14:paraId="22F7CC3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176153A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0BD253E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018E99F" w14:textId="77777777" w:rsidTr="00881CED">
        <w:tc>
          <w:tcPr>
            <w:tcW w:w="371" w:type="pct"/>
            <w:vAlign w:val="center"/>
          </w:tcPr>
          <w:p w14:paraId="05C0F00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55C4FB1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00E22E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1C291D5" w14:textId="77777777" w:rsidTr="00881CED">
        <w:tc>
          <w:tcPr>
            <w:tcW w:w="371" w:type="pct"/>
            <w:vAlign w:val="center"/>
          </w:tcPr>
          <w:p w14:paraId="56C731B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32CAD3E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2A2FAB1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709D75C" w14:textId="77777777" w:rsidTr="00881CED">
        <w:tc>
          <w:tcPr>
            <w:tcW w:w="371" w:type="pct"/>
            <w:vAlign w:val="center"/>
          </w:tcPr>
          <w:p w14:paraId="2061460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4EC7AC5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D2A9E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CAF87A4" w14:textId="77777777" w:rsidTr="00881CED">
        <w:tc>
          <w:tcPr>
            <w:tcW w:w="371" w:type="pct"/>
            <w:vAlign w:val="center"/>
          </w:tcPr>
          <w:p w14:paraId="5F97B72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5A59CE4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24C1AD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6CB2A15" w14:textId="77777777" w:rsidTr="00881CED">
        <w:tc>
          <w:tcPr>
            <w:tcW w:w="371" w:type="pct"/>
            <w:vAlign w:val="center"/>
          </w:tcPr>
          <w:p w14:paraId="74F3AC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432778E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C56BE3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66771E0" w14:textId="77777777" w:rsidTr="00881CED">
        <w:tc>
          <w:tcPr>
            <w:tcW w:w="371" w:type="pct"/>
            <w:vAlign w:val="center"/>
          </w:tcPr>
          <w:p w14:paraId="3B1A17A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730A726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2D4BD1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F0DD0CE" w14:textId="77777777" w:rsidTr="00881CED">
        <w:tc>
          <w:tcPr>
            <w:tcW w:w="371" w:type="pct"/>
            <w:vAlign w:val="center"/>
          </w:tcPr>
          <w:p w14:paraId="298879B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73B2251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1444D0E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D955CC0" w14:textId="77777777" w:rsidTr="00881CED">
        <w:tc>
          <w:tcPr>
            <w:tcW w:w="371" w:type="pct"/>
            <w:vAlign w:val="center"/>
          </w:tcPr>
          <w:p w14:paraId="401047D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4BA147F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0551C8E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3871871" w14:textId="77777777" w:rsidTr="00881CED">
        <w:tc>
          <w:tcPr>
            <w:tcW w:w="371" w:type="pct"/>
            <w:vAlign w:val="center"/>
          </w:tcPr>
          <w:p w14:paraId="5613FDE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57FF693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C736F7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D06D6F5" w14:textId="77777777" w:rsidTr="00881CED">
        <w:tc>
          <w:tcPr>
            <w:tcW w:w="371" w:type="pct"/>
            <w:vAlign w:val="center"/>
          </w:tcPr>
          <w:p w14:paraId="20C1918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3CF89FD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2919C77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942D131" w14:textId="77777777" w:rsidTr="00881CED">
        <w:tc>
          <w:tcPr>
            <w:tcW w:w="371" w:type="pct"/>
            <w:vAlign w:val="center"/>
          </w:tcPr>
          <w:p w14:paraId="6A7158F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196E94A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24AC3B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5D47DBF" w14:textId="77777777" w:rsidTr="00881CED">
        <w:tc>
          <w:tcPr>
            <w:tcW w:w="371" w:type="pct"/>
            <w:vAlign w:val="center"/>
          </w:tcPr>
          <w:p w14:paraId="236027D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AE5DB5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Гидромодули, насосные группы, аккумуляторные и расширительные баки, </w:t>
            </w:r>
            <w:r w:rsidRPr="00CF507B">
              <w:rPr>
                <w:rFonts w:ascii="Times New Roman" w:eastAsia="Times New Roman" w:hAnsi="Times New Roman" w:cs="Times New Roman"/>
                <w:sz w:val="24"/>
                <w:szCs w:val="24"/>
                <w:lang w:eastAsia="ru-RU"/>
              </w:rPr>
              <w:lastRenderedPageBreak/>
              <w:t>манометры и термометры, регулирующие краны с электроприводом систем водяного охлаждения</w:t>
            </w:r>
          </w:p>
        </w:tc>
        <w:tc>
          <w:tcPr>
            <w:tcW w:w="2131" w:type="pct"/>
            <w:vAlign w:val="center"/>
          </w:tcPr>
          <w:p w14:paraId="1F1C903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0CF6267" w14:textId="77777777" w:rsidTr="00881CED">
        <w:tc>
          <w:tcPr>
            <w:tcW w:w="371" w:type="pct"/>
            <w:vAlign w:val="center"/>
          </w:tcPr>
          <w:p w14:paraId="63E8C8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7472E85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747994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48A0F07" w14:textId="77777777" w:rsidTr="00881CED">
        <w:tc>
          <w:tcPr>
            <w:tcW w:w="371" w:type="pct"/>
            <w:vAlign w:val="center"/>
          </w:tcPr>
          <w:p w14:paraId="7EFED2C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10E8C91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4D77B5E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F4E1A8D" w14:textId="77777777" w:rsidTr="00881CED">
        <w:tc>
          <w:tcPr>
            <w:tcW w:w="371" w:type="pct"/>
            <w:vAlign w:val="center"/>
          </w:tcPr>
          <w:p w14:paraId="3F6F242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5CBF21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C13667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02E290B" w14:textId="77777777" w:rsidTr="00881CED">
        <w:tc>
          <w:tcPr>
            <w:tcW w:w="371" w:type="pct"/>
            <w:vAlign w:val="center"/>
          </w:tcPr>
          <w:p w14:paraId="625D65B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34141D2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02AF752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AB2D9B0" w14:textId="77777777" w:rsidTr="00881CED">
        <w:tc>
          <w:tcPr>
            <w:tcW w:w="371" w:type="pct"/>
            <w:vAlign w:val="center"/>
          </w:tcPr>
          <w:p w14:paraId="25E9569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03AC26F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E6097F7" w14:textId="0A883D28" w:rsidR="005217FE" w:rsidRPr="00CF507B" w:rsidRDefault="001454DD"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отсутствует</w:t>
            </w:r>
          </w:p>
        </w:tc>
      </w:tr>
      <w:tr w:rsidR="005217FE" w:rsidRPr="00CF507B" w14:paraId="14BFE545" w14:textId="77777777" w:rsidTr="00881CED">
        <w:tc>
          <w:tcPr>
            <w:tcW w:w="371" w:type="pct"/>
            <w:vAlign w:val="center"/>
          </w:tcPr>
          <w:p w14:paraId="1A5611A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72EEF50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43BC9F7" w14:textId="5859DD36" w:rsidR="005217FE" w:rsidRPr="00CF507B" w:rsidRDefault="001454DD"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отсутствует</w:t>
            </w:r>
          </w:p>
        </w:tc>
      </w:tr>
      <w:tr w:rsidR="005217FE" w:rsidRPr="00CF507B" w14:paraId="7F034F2C" w14:textId="77777777" w:rsidTr="00881CED">
        <w:tc>
          <w:tcPr>
            <w:tcW w:w="371" w:type="pct"/>
            <w:vAlign w:val="center"/>
          </w:tcPr>
          <w:p w14:paraId="20CB480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31981F9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3FFFFC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E4296E6" w14:textId="77777777" w:rsidTr="00881CED">
        <w:tc>
          <w:tcPr>
            <w:tcW w:w="371" w:type="pct"/>
            <w:vAlign w:val="center"/>
          </w:tcPr>
          <w:p w14:paraId="3D0156C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776BCE3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DD2E2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27A1A6B" w14:textId="77777777" w:rsidTr="00881CED">
        <w:tc>
          <w:tcPr>
            <w:tcW w:w="371" w:type="pct"/>
            <w:vAlign w:val="center"/>
          </w:tcPr>
          <w:p w14:paraId="7BA3C74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5521B5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936482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482661B" w14:textId="77777777" w:rsidTr="00881CED">
        <w:tc>
          <w:tcPr>
            <w:tcW w:w="371" w:type="pct"/>
            <w:vAlign w:val="center"/>
          </w:tcPr>
          <w:p w14:paraId="21543B1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376B880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34E0E2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993F586"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2C3ED5BF"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19ABF7B"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B082EA"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14:paraId="169B0B73" w14:textId="77777777" w:rsidR="005217FE" w:rsidRPr="00CF507B" w:rsidRDefault="005217FE" w:rsidP="005217F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14:paraId="551301D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53AB377" w14:textId="77777777" w:rsidR="005217FE" w:rsidRPr="00CF507B" w:rsidRDefault="005217FE" w:rsidP="005217F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4803C548"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B427F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16DC2D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AD7731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2667F94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DD3C9AC"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
      </w:r>
    </w:p>
    <w:p w14:paraId="40ECCF5C"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12"/>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3"/>
      </w:r>
      <w:r w:rsidRPr="00CF507B">
        <w:rPr>
          <w:rFonts w:ascii="Times New Roman" w:eastAsia="Times New Roman" w:hAnsi="Times New Roman" w:cs="Times New Roman"/>
          <w:sz w:val="24"/>
          <w:szCs w:val="24"/>
          <w:lang w:eastAsia="ru-RU"/>
        </w:rPr>
        <w:t>:</w:t>
      </w:r>
    </w:p>
    <w:p w14:paraId="57DBCA4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25EBAEB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5D9A0FF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7A63A276"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5B5C955B"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Арендодатель передал Арендатору</w:t>
      </w:r>
      <w:r w:rsidRPr="00CF507B">
        <w:rPr>
          <w:rStyle w:val="a5"/>
          <w:rFonts w:ascii="Times New Roman" w:hAnsi="Times New Roman"/>
          <w:sz w:val="24"/>
          <w:szCs w:val="24"/>
          <w:lang w:eastAsia="ru-RU"/>
        </w:rPr>
        <w:footnoteReference w:id="14"/>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5"/>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6"/>
      </w:r>
      <w:r w:rsidRPr="00CF507B">
        <w:rPr>
          <w:rFonts w:ascii="Times New Roman" w:eastAsia="Times New Roman" w:hAnsi="Times New Roman" w:cs="Times New Roman"/>
          <w:sz w:val="24"/>
          <w:szCs w:val="24"/>
          <w:lang w:eastAsia="ru-RU"/>
        </w:rPr>
        <w:t xml:space="preserve"> Объекта в количестве _________.</w:t>
      </w:r>
    </w:p>
    <w:p w14:paraId="09DAB414"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7"/>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18"/>
      </w:r>
    </w:p>
    <w:p w14:paraId="263B2BF3"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19"/>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20"/>
      </w:r>
    </w:p>
    <w:tbl>
      <w:tblPr>
        <w:tblStyle w:val="13"/>
        <w:tblW w:w="5000" w:type="pct"/>
        <w:tblLook w:val="04A0" w:firstRow="1" w:lastRow="0" w:firstColumn="1" w:lastColumn="0" w:noHBand="0" w:noVBand="1"/>
      </w:tblPr>
      <w:tblGrid>
        <w:gridCol w:w="591"/>
        <w:gridCol w:w="3576"/>
        <w:gridCol w:w="2732"/>
        <w:gridCol w:w="2729"/>
      </w:tblGrid>
      <w:tr w:rsidR="005217FE" w:rsidRPr="00CF507B" w14:paraId="62F3816D" w14:textId="77777777" w:rsidTr="00881CED">
        <w:tc>
          <w:tcPr>
            <w:tcW w:w="307" w:type="pct"/>
            <w:vAlign w:val="center"/>
          </w:tcPr>
          <w:p w14:paraId="4711C419"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14:paraId="0F9CBD1D"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14:paraId="0B0FC6B3"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14:paraId="7746673D"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5217FE" w:rsidRPr="00CF507B" w14:paraId="50AA4342" w14:textId="77777777" w:rsidTr="00881CED">
        <w:tc>
          <w:tcPr>
            <w:tcW w:w="307" w:type="pct"/>
            <w:vAlign w:val="center"/>
          </w:tcPr>
          <w:p w14:paraId="32B90C9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024B61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1B6AD498"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6C6A9A3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39B685B8" w14:textId="77777777" w:rsidTr="00881CED">
        <w:tc>
          <w:tcPr>
            <w:tcW w:w="307" w:type="pct"/>
            <w:vAlign w:val="center"/>
          </w:tcPr>
          <w:p w14:paraId="2EE325C0"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B2C0A5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396AD43"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0681B983"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1A211A3F" w14:textId="77777777" w:rsidTr="00881CED">
        <w:tc>
          <w:tcPr>
            <w:tcW w:w="307" w:type="pct"/>
            <w:vAlign w:val="center"/>
          </w:tcPr>
          <w:p w14:paraId="2A34C75A"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45D08390"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B540A2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121712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58DE9FA8" w14:textId="77777777" w:rsidTr="00881CED">
        <w:tc>
          <w:tcPr>
            <w:tcW w:w="307" w:type="pct"/>
            <w:vAlign w:val="center"/>
          </w:tcPr>
          <w:p w14:paraId="02F8AAD2"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18BDFC27"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B7F310C"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698971C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bl>
    <w:p w14:paraId="6F9FCAFE"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21"/>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5217FE" w:rsidRPr="00CF507B" w14:paraId="262EB232" w14:textId="77777777" w:rsidTr="00881CED">
        <w:tc>
          <w:tcPr>
            <w:tcW w:w="355" w:type="pct"/>
          </w:tcPr>
          <w:p w14:paraId="603B5FB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60D4E46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24AF7D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113DF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2265D84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382608DC"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5217FE" w:rsidRPr="00CF507B" w14:paraId="3470CCB0" w14:textId="77777777" w:rsidTr="00881CED">
        <w:tc>
          <w:tcPr>
            <w:tcW w:w="355" w:type="pct"/>
          </w:tcPr>
          <w:p w14:paraId="6876EC92"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355E970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08D48FEF"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5DA273A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3C3ABCF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772431A5" w14:textId="77777777" w:rsidTr="00881CED">
        <w:tc>
          <w:tcPr>
            <w:tcW w:w="355" w:type="pct"/>
          </w:tcPr>
          <w:p w14:paraId="66695E2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734E767A"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242424E0"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19A7774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4897805C"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3DA1B62F" w14:textId="77777777" w:rsidTr="00881CED">
        <w:tc>
          <w:tcPr>
            <w:tcW w:w="355" w:type="pct"/>
          </w:tcPr>
          <w:p w14:paraId="42917A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62091EA2"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12E92A9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16136807"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018A9C7A"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007E0A94" w14:textId="77777777" w:rsidTr="00881CED">
        <w:tc>
          <w:tcPr>
            <w:tcW w:w="355" w:type="pct"/>
          </w:tcPr>
          <w:p w14:paraId="7FD6F5F3"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74A65E84"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2D84D5E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5C0DF0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1DC3ED94"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bl>
    <w:p w14:paraId="7E689200" w14:textId="77777777" w:rsidR="005217FE" w:rsidRPr="00CF507B" w:rsidRDefault="005217FE" w:rsidP="005217FE">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0CB5F9B9"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Ind w:w="-108" w:type="dxa"/>
        <w:tblLook w:val="00A0" w:firstRow="1" w:lastRow="0" w:firstColumn="1" w:lastColumn="0" w:noHBand="0" w:noVBand="0"/>
      </w:tblPr>
      <w:tblGrid>
        <w:gridCol w:w="5070"/>
        <w:gridCol w:w="4394"/>
      </w:tblGrid>
      <w:tr w:rsidR="00140F1D" w:rsidRPr="009014BC" w14:paraId="02D97915" w14:textId="77777777" w:rsidTr="00484BE5">
        <w:tc>
          <w:tcPr>
            <w:tcW w:w="5070" w:type="dxa"/>
            <w:shd w:val="clear" w:color="auto" w:fill="auto"/>
          </w:tcPr>
          <w:p w14:paraId="584D8EA2" w14:textId="77777777" w:rsidR="00140F1D" w:rsidRPr="009014BC" w:rsidRDefault="00140F1D" w:rsidP="00484BE5">
            <w:pPr>
              <w:tabs>
                <w:tab w:val="left" w:pos="2835"/>
              </w:tabs>
              <w:snapToGrid w:val="0"/>
              <w:ind w:firstLine="360"/>
              <w:contextualSpacing/>
              <w:jc w:val="both"/>
              <w:rPr>
                <w:rFonts w:ascii="Times New Roman" w:hAnsi="Times New Roman" w:cs="Times New Roman"/>
                <w:b/>
                <w:sz w:val="24"/>
                <w:szCs w:val="24"/>
              </w:rPr>
            </w:pPr>
            <w:r w:rsidRPr="009014BC">
              <w:rPr>
                <w:rFonts w:ascii="Times New Roman" w:hAnsi="Times New Roman" w:cs="Times New Roman"/>
                <w:b/>
                <w:sz w:val="24"/>
                <w:szCs w:val="24"/>
              </w:rPr>
              <w:t>От Арендодателя:</w:t>
            </w:r>
          </w:p>
        </w:tc>
        <w:tc>
          <w:tcPr>
            <w:tcW w:w="4394" w:type="dxa"/>
            <w:shd w:val="clear" w:color="auto" w:fill="auto"/>
          </w:tcPr>
          <w:p w14:paraId="3265B4E5" w14:textId="77777777" w:rsidR="00140F1D" w:rsidRPr="009014BC" w:rsidRDefault="00140F1D" w:rsidP="00484BE5">
            <w:pPr>
              <w:tabs>
                <w:tab w:val="left" w:pos="2835"/>
              </w:tabs>
              <w:snapToGrid w:val="0"/>
              <w:ind w:firstLine="360"/>
              <w:contextualSpacing/>
              <w:rPr>
                <w:rFonts w:ascii="Times New Roman" w:hAnsi="Times New Roman" w:cs="Times New Roman"/>
                <w:b/>
                <w:sz w:val="24"/>
                <w:szCs w:val="24"/>
              </w:rPr>
            </w:pPr>
            <w:r w:rsidRPr="009014BC">
              <w:rPr>
                <w:rFonts w:ascii="Times New Roman" w:hAnsi="Times New Roman" w:cs="Times New Roman"/>
                <w:b/>
                <w:sz w:val="24"/>
                <w:szCs w:val="24"/>
              </w:rPr>
              <w:t>От Арендатора:</w:t>
            </w:r>
          </w:p>
        </w:tc>
      </w:tr>
      <w:tr w:rsidR="009A57AA" w:rsidRPr="009014BC" w14:paraId="0EDD2549" w14:textId="77777777" w:rsidTr="00484BE5">
        <w:tc>
          <w:tcPr>
            <w:tcW w:w="5070" w:type="dxa"/>
            <w:shd w:val="clear" w:color="auto" w:fill="auto"/>
          </w:tcPr>
          <w:p w14:paraId="6C06BD78" w14:textId="5719AF18" w:rsidR="009A57AA" w:rsidRPr="009014BC" w:rsidRDefault="009A57AA" w:rsidP="009A57AA">
            <w:pPr>
              <w:pStyle w:val="2"/>
              <w:tabs>
                <w:tab w:val="left" w:pos="6663"/>
                <w:tab w:val="left" w:pos="9639"/>
              </w:tabs>
              <w:spacing w:line="240" w:lineRule="exact"/>
              <w:ind w:left="0" w:firstLine="1"/>
              <w:rPr>
                <w:sz w:val="24"/>
                <w:szCs w:val="24"/>
              </w:rPr>
            </w:pPr>
          </w:p>
        </w:tc>
        <w:tc>
          <w:tcPr>
            <w:tcW w:w="4394" w:type="dxa"/>
            <w:shd w:val="clear" w:color="auto" w:fill="auto"/>
          </w:tcPr>
          <w:p w14:paraId="596B926C" w14:textId="4B22F398" w:rsidR="009A57AA" w:rsidRPr="006D5D11" w:rsidRDefault="009A57AA" w:rsidP="009A57AA">
            <w:pPr>
              <w:tabs>
                <w:tab w:val="left" w:pos="2835"/>
              </w:tabs>
              <w:snapToGrid w:val="0"/>
              <w:contextualSpacing/>
              <w:rPr>
                <w:rFonts w:ascii="Times New Roman" w:hAnsi="Times New Roman" w:cs="Times New Roman"/>
                <w:sz w:val="24"/>
                <w:szCs w:val="24"/>
              </w:rPr>
            </w:pPr>
          </w:p>
        </w:tc>
      </w:tr>
      <w:tr w:rsidR="009A57AA" w:rsidRPr="009014BC" w14:paraId="7D06F3BA" w14:textId="77777777" w:rsidTr="00484BE5">
        <w:tc>
          <w:tcPr>
            <w:tcW w:w="5070" w:type="dxa"/>
            <w:shd w:val="clear" w:color="auto" w:fill="auto"/>
          </w:tcPr>
          <w:p w14:paraId="7F811138" w14:textId="5C61DABA" w:rsidR="009A57AA" w:rsidRPr="009014BC" w:rsidRDefault="009A57AA" w:rsidP="009A57AA">
            <w:pPr>
              <w:pStyle w:val="2"/>
              <w:widowControl/>
              <w:tabs>
                <w:tab w:val="left" w:pos="6663"/>
                <w:tab w:val="left" w:pos="9639"/>
              </w:tabs>
              <w:spacing w:line="240" w:lineRule="exact"/>
              <w:ind w:left="0" w:firstLine="0"/>
              <w:rPr>
                <w:sz w:val="24"/>
                <w:szCs w:val="24"/>
              </w:rPr>
            </w:pPr>
          </w:p>
        </w:tc>
        <w:tc>
          <w:tcPr>
            <w:tcW w:w="4394" w:type="dxa"/>
            <w:shd w:val="clear" w:color="auto" w:fill="auto"/>
          </w:tcPr>
          <w:p w14:paraId="3409F4F4" w14:textId="290C7FA9" w:rsidR="009A57AA" w:rsidRPr="006D5D11" w:rsidRDefault="009A57AA" w:rsidP="009A57AA">
            <w:pPr>
              <w:tabs>
                <w:tab w:val="left" w:pos="2835"/>
              </w:tabs>
              <w:snapToGrid w:val="0"/>
              <w:contextualSpacing/>
              <w:rPr>
                <w:rFonts w:ascii="Times New Roman" w:hAnsi="Times New Roman" w:cs="Times New Roman"/>
                <w:sz w:val="24"/>
                <w:szCs w:val="24"/>
              </w:rPr>
            </w:pPr>
          </w:p>
        </w:tc>
      </w:tr>
    </w:tbl>
    <w:p w14:paraId="4CC18B77"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p w14:paraId="381031E4"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056D39D" w14:textId="77777777" w:rsidR="005217FE" w:rsidRPr="00AA0EB7" w:rsidRDefault="005217FE" w:rsidP="005217FE">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7E011B6D" w14:textId="77777777" w:rsidR="005217FE" w:rsidRPr="00BD225C" w:rsidRDefault="005217FE" w:rsidP="005217FE">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14:paraId="0B862C4C" w14:textId="77777777" w:rsidR="005217FE" w:rsidRPr="00B51F68" w:rsidRDefault="005217FE" w:rsidP="005217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355E114A" w14:textId="71DEF03E" w:rsidR="005217FE" w:rsidRPr="00A917FE"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w:t>
      </w:r>
      <w:r w:rsidR="00235764">
        <w:rPr>
          <w:rFonts w:ascii="Times New Roman" w:eastAsia="Times New Roman" w:hAnsi="Times New Roman" w:cs="Times New Roman"/>
          <w:sz w:val="24"/>
          <w:szCs w:val="24"/>
        </w:rPr>
        <w:t xml:space="preserve">          </w:t>
      </w:r>
      <w:r w:rsidR="00235764" w:rsidRPr="00B338B8">
        <w:rPr>
          <w:rFonts w:ascii="Times New Roman" w:eastAsia="Times New Roman" w:hAnsi="Times New Roman" w:cs="Times New Roman"/>
          <w:sz w:val="24"/>
          <w:szCs w:val="24"/>
        </w:rPr>
        <w:t>20</w:t>
      </w:r>
      <w:r w:rsidR="00E979CE">
        <w:rPr>
          <w:rFonts w:ascii="Times New Roman" w:eastAsia="Times New Roman" w:hAnsi="Times New Roman" w:cs="Times New Roman"/>
          <w:sz w:val="24"/>
          <w:szCs w:val="24"/>
        </w:rPr>
        <w:t>20</w:t>
      </w:r>
      <w:r w:rsidRPr="00B51F68">
        <w:rPr>
          <w:rFonts w:ascii="Times New Roman" w:eastAsia="Times New Roman" w:hAnsi="Times New Roman" w:cs="Times New Roman"/>
          <w:sz w:val="24"/>
          <w:szCs w:val="24"/>
        </w:rPr>
        <w:t xml:space="preserve"> №</w:t>
      </w:r>
      <w:r w:rsidR="006A0E40" w:rsidRPr="006A0E40">
        <w:rPr>
          <w:rFonts w:ascii="Times New Roman" w:hAnsi="Times New Roman" w:cs="Times New Roman"/>
          <w:b/>
          <w:sz w:val="24"/>
          <w:szCs w:val="24"/>
        </w:rPr>
        <w:t xml:space="preserve"> </w:t>
      </w:r>
    </w:p>
    <w:p w14:paraId="74CA07C4" w14:textId="77777777" w:rsidR="005217FE" w:rsidRPr="00B51F68" w:rsidRDefault="005217FE" w:rsidP="005217FE">
      <w:pPr>
        <w:ind w:left="360"/>
        <w:rPr>
          <w:rFonts w:ascii="Times New Roman" w:hAnsi="Times New Roman" w:cs="Times New Roman"/>
          <w:b/>
          <w:sz w:val="24"/>
          <w:szCs w:val="24"/>
        </w:rPr>
      </w:pPr>
    </w:p>
    <w:p w14:paraId="0598D9C6" w14:textId="77777777" w:rsidR="005217FE" w:rsidRPr="00B51F68" w:rsidRDefault="005217FE" w:rsidP="005217FE">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3E7463D" w14:textId="77777777" w:rsidR="005217FE" w:rsidRPr="00B51F68" w:rsidRDefault="005217FE" w:rsidP="005217FE">
      <w:pPr>
        <w:pStyle w:val="11"/>
        <w:ind w:left="0"/>
        <w:jc w:val="both"/>
        <w:rPr>
          <w:sz w:val="24"/>
          <w:szCs w:val="24"/>
        </w:rPr>
      </w:pPr>
    </w:p>
    <w:p w14:paraId="6A7E6CAC" w14:textId="138C3249" w:rsidR="005217FE" w:rsidRPr="00B51F68" w:rsidRDefault="005217FE" w:rsidP="005217FE">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w:t>
      </w:r>
      <w:r w:rsidR="00CA584B">
        <w:rPr>
          <w:sz w:val="24"/>
        </w:rPr>
        <w:t>,  ________________</w:t>
      </w:r>
      <w:r w:rsidR="00CA584B">
        <w:rPr>
          <w:rStyle w:val="a5"/>
          <w:sz w:val="24"/>
        </w:rPr>
        <w:footnoteReference w:id="22"/>
      </w:r>
      <w:r w:rsidRPr="00B51F68">
        <w:rPr>
          <w:sz w:val="24"/>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0F1BEC83" w14:textId="77777777" w:rsidR="005217FE" w:rsidRPr="00B51F68" w:rsidRDefault="005217FE" w:rsidP="005217FE">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3D4D11E4" w14:textId="77777777" w:rsidR="005217FE" w:rsidRPr="00B51F68" w:rsidRDefault="005217FE" w:rsidP="005217FE">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0B4296D" w14:textId="77777777" w:rsidR="005217FE" w:rsidRPr="00B51F68" w:rsidRDefault="005217FE" w:rsidP="005217FE">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2AA60D05" w14:textId="77777777" w:rsidR="005217FE" w:rsidRPr="00B51F68" w:rsidRDefault="005217FE" w:rsidP="005217FE">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3F4E4B2A" w14:textId="77777777" w:rsidR="005217FE" w:rsidRPr="00B51F68" w:rsidRDefault="005217FE" w:rsidP="005217FE">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39A655A3" w14:textId="77777777" w:rsidR="005217FE" w:rsidRPr="00B51F68" w:rsidRDefault="005217FE" w:rsidP="005217FE">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79F0C49A" w14:textId="77777777" w:rsidR="005217FE" w:rsidRPr="00B51F68" w:rsidRDefault="005217FE" w:rsidP="005217FE">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4B340F5" w14:textId="77777777" w:rsidR="005217FE" w:rsidRPr="00B51F68" w:rsidRDefault="005217FE" w:rsidP="005217FE">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0BCFB7F8" w14:textId="77777777" w:rsidR="005217FE" w:rsidRPr="00B51F68" w:rsidRDefault="005217FE" w:rsidP="005217FE">
      <w:pPr>
        <w:pStyle w:val="11"/>
        <w:numPr>
          <w:ilvl w:val="1"/>
          <w:numId w:val="2"/>
        </w:numPr>
        <w:ind w:left="0" w:firstLine="709"/>
        <w:jc w:val="both"/>
        <w:rPr>
          <w:sz w:val="24"/>
        </w:rPr>
      </w:pPr>
      <w:r w:rsidRPr="00B51F68">
        <w:rPr>
          <w:sz w:val="24"/>
        </w:rPr>
        <w:lastRenderedPageBreak/>
        <w:t>Стороны не должны совершать действия (бездействие), создающие угрозу возникновения конфликта интересов</w:t>
      </w:r>
      <w:r w:rsidRPr="00B51F68">
        <w:rPr>
          <w:rStyle w:val="a5"/>
          <w:sz w:val="24"/>
        </w:rPr>
        <w:footnoteReference w:id="23"/>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AD16B14" w14:textId="77777777" w:rsidR="005217FE" w:rsidRPr="00B51F68" w:rsidRDefault="005217FE" w:rsidP="005217FE">
      <w:pPr>
        <w:pStyle w:val="11"/>
        <w:numPr>
          <w:ilvl w:val="1"/>
          <w:numId w:val="2"/>
        </w:numPr>
        <w:ind w:left="0" w:firstLine="709"/>
        <w:jc w:val="both"/>
        <w:rPr>
          <w:sz w:val="24"/>
        </w:rPr>
      </w:pPr>
      <w:r w:rsidRPr="00B51F68">
        <w:rPr>
          <w:rStyle w:val="a5"/>
          <w:sz w:val="24"/>
        </w:rPr>
        <w:footnoteReference w:id="24"/>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0F05AAC5" w14:textId="77777777" w:rsidR="005217FE" w:rsidRPr="00B51F68" w:rsidRDefault="005217FE" w:rsidP="005217FE">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67750C80" w14:textId="77777777" w:rsidR="005217FE" w:rsidRPr="00B51F68" w:rsidRDefault="005217FE" w:rsidP="005217FE">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106D688A" w14:textId="77777777" w:rsidR="005217FE" w:rsidRPr="00B51F68" w:rsidRDefault="005217FE" w:rsidP="005217FE">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50502809" w14:textId="77777777" w:rsidR="005217FE" w:rsidRPr="00B51F68" w:rsidRDefault="005217FE" w:rsidP="005217FE">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2E1CBA10" w14:textId="77777777" w:rsidR="005217FE" w:rsidRPr="00B51F68" w:rsidRDefault="005217FE" w:rsidP="005217FE">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1F1AB4A8" w14:textId="77777777" w:rsidR="005217FE" w:rsidRPr="00B51F68" w:rsidRDefault="005217FE" w:rsidP="005217FE">
      <w:pPr>
        <w:pStyle w:val="11"/>
        <w:numPr>
          <w:ilvl w:val="1"/>
          <w:numId w:val="2"/>
        </w:numPr>
        <w:ind w:left="0" w:firstLine="709"/>
        <w:jc w:val="both"/>
        <w:rPr>
          <w:sz w:val="24"/>
        </w:rPr>
      </w:pPr>
      <w:r w:rsidRPr="00B51F68">
        <w:rPr>
          <w:sz w:val="24"/>
        </w:rPr>
        <w:lastRenderedPageBreak/>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E915763" w14:textId="77777777" w:rsidR="005217FE" w:rsidRPr="00B51F68" w:rsidRDefault="005217FE" w:rsidP="005217FE">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08D26050" w14:textId="77777777" w:rsidR="005217FE" w:rsidRDefault="005217FE" w:rsidP="005217FE">
      <w:pPr>
        <w:pStyle w:val="11"/>
        <w:ind w:left="0"/>
        <w:jc w:val="both"/>
        <w:rPr>
          <w:sz w:val="24"/>
        </w:rPr>
      </w:pPr>
    </w:p>
    <w:tbl>
      <w:tblPr>
        <w:tblW w:w="0" w:type="auto"/>
        <w:tblInd w:w="-108" w:type="dxa"/>
        <w:tblLook w:val="00A0" w:firstRow="1" w:lastRow="0" w:firstColumn="1" w:lastColumn="0" w:noHBand="0" w:noVBand="0"/>
      </w:tblPr>
      <w:tblGrid>
        <w:gridCol w:w="5070"/>
        <w:gridCol w:w="4394"/>
      </w:tblGrid>
      <w:tr w:rsidR="006A0E40" w:rsidRPr="009014BC" w14:paraId="641FDCA4" w14:textId="77777777" w:rsidTr="00460B3D">
        <w:tc>
          <w:tcPr>
            <w:tcW w:w="5070" w:type="dxa"/>
            <w:shd w:val="clear" w:color="auto" w:fill="auto"/>
          </w:tcPr>
          <w:p w14:paraId="7F4FE6B1" w14:textId="77777777" w:rsidR="006A0E40" w:rsidRPr="009014BC" w:rsidRDefault="006A0E40" w:rsidP="00460B3D">
            <w:pPr>
              <w:tabs>
                <w:tab w:val="left" w:pos="2835"/>
              </w:tabs>
              <w:snapToGrid w:val="0"/>
              <w:ind w:firstLine="360"/>
              <w:contextualSpacing/>
              <w:jc w:val="both"/>
              <w:rPr>
                <w:rFonts w:ascii="Times New Roman" w:hAnsi="Times New Roman" w:cs="Times New Roman"/>
                <w:b/>
                <w:sz w:val="24"/>
                <w:szCs w:val="24"/>
              </w:rPr>
            </w:pPr>
            <w:r w:rsidRPr="009014BC">
              <w:rPr>
                <w:rFonts w:ascii="Times New Roman" w:hAnsi="Times New Roman" w:cs="Times New Roman"/>
                <w:b/>
                <w:sz w:val="24"/>
                <w:szCs w:val="24"/>
              </w:rPr>
              <w:t>От Арендодателя:</w:t>
            </w:r>
          </w:p>
        </w:tc>
        <w:tc>
          <w:tcPr>
            <w:tcW w:w="4394" w:type="dxa"/>
            <w:shd w:val="clear" w:color="auto" w:fill="auto"/>
          </w:tcPr>
          <w:p w14:paraId="37521C99" w14:textId="77777777" w:rsidR="006A0E40" w:rsidRPr="009014BC" w:rsidRDefault="006A0E40" w:rsidP="00460B3D">
            <w:pPr>
              <w:tabs>
                <w:tab w:val="left" w:pos="2835"/>
              </w:tabs>
              <w:snapToGrid w:val="0"/>
              <w:ind w:firstLine="360"/>
              <w:contextualSpacing/>
              <w:rPr>
                <w:rFonts w:ascii="Times New Roman" w:hAnsi="Times New Roman" w:cs="Times New Roman"/>
                <w:b/>
                <w:sz w:val="24"/>
                <w:szCs w:val="24"/>
              </w:rPr>
            </w:pPr>
            <w:r w:rsidRPr="009014BC">
              <w:rPr>
                <w:rFonts w:ascii="Times New Roman" w:hAnsi="Times New Roman" w:cs="Times New Roman"/>
                <w:b/>
                <w:sz w:val="24"/>
                <w:szCs w:val="24"/>
              </w:rPr>
              <w:t>От Арендатора:</w:t>
            </w:r>
          </w:p>
        </w:tc>
      </w:tr>
      <w:tr w:rsidR="009A57AA" w:rsidRPr="009014BC" w14:paraId="1DDABDB3" w14:textId="77777777" w:rsidTr="00460B3D">
        <w:tc>
          <w:tcPr>
            <w:tcW w:w="5070" w:type="dxa"/>
            <w:shd w:val="clear" w:color="auto" w:fill="auto"/>
          </w:tcPr>
          <w:p w14:paraId="35606F39" w14:textId="68011F24" w:rsidR="009A57AA" w:rsidRPr="009014BC" w:rsidRDefault="009A57AA" w:rsidP="009A57AA">
            <w:pPr>
              <w:pStyle w:val="2"/>
              <w:tabs>
                <w:tab w:val="left" w:pos="6663"/>
                <w:tab w:val="left" w:pos="9639"/>
              </w:tabs>
              <w:spacing w:line="240" w:lineRule="exact"/>
              <w:ind w:left="0" w:firstLine="1"/>
              <w:rPr>
                <w:sz w:val="24"/>
                <w:szCs w:val="24"/>
              </w:rPr>
            </w:pPr>
          </w:p>
        </w:tc>
        <w:tc>
          <w:tcPr>
            <w:tcW w:w="4394" w:type="dxa"/>
            <w:shd w:val="clear" w:color="auto" w:fill="auto"/>
          </w:tcPr>
          <w:p w14:paraId="085E1F12" w14:textId="0AE9D201" w:rsidR="009A57AA" w:rsidRPr="006D5D11" w:rsidRDefault="009A57AA" w:rsidP="009A57AA">
            <w:pPr>
              <w:tabs>
                <w:tab w:val="left" w:pos="2835"/>
              </w:tabs>
              <w:snapToGrid w:val="0"/>
              <w:contextualSpacing/>
              <w:rPr>
                <w:rFonts w:ascii="Times New Roman" w:hAnsi="Times New Roman" w:cs="Times New Roman"/>
                <w:sz w:val="24"/>
                <w:szCs w:val="24"/>
              </w:rPr>
            </w:pPr>
          </w:p>
        </w:tc>
      </w:tr>
      <w:tr w:rsidR="009A57AA" w:rsidRPr="009014BC" w14:paraId="7627E9C6" w14:textId="77777777" w:rsidTr="00460B3D">
        <w:tc>
          <w:tcPr>
            <w:tcW w:w="5070" w:type="dxa"/>
            <w:shd w:val="clear" w:color="auto" w:fill="auto"/>
          </w:tcPr>
          <w:p w14:paraId="47315ED6" w14:textId="381DB039" w:rsidR="009A57AA" w:rsidRPr="009014BC" w:rsidRDefault="009A57AA" w:rsidP="009A57AA">
            <w:pPr>
              <w:pStyle w:val="2"/>
              <w:widowControl/>
              <w:tabs>
                <w:tab w:val="left" w:pos="6663"/>
                <w:tab w:val="left" w:pos="9639"/>
              </w:tabs>
              <w:spacing w:line="240" w:lineRule="exact"/>
              <w:ind w:left="0" w:firstLine="0"/>
              <w:rPr>
                <w:sz w:val="24"/>
                <w:szCs w:val="24"/>
              </w:rPr>
            </w:pPr>
          </w:p>
        </w:tc>
        <w:tc>
          <w:tcPr>
            <w:tcW w:w="4394" w:type="dxa"/>
            <w:shd w:val="clear" w:color="auto" w:fill="auto"/>
          </w:tcPr>
          <w:p w14:paraId="21C3F8AE" w14:textId="0CF2C176" w:rsidR="009A57AA" w:rsidRPr="006D5D11" w:rsidRDefault="009A57AA" w:rsidP="009A57AA">
            <w:pPr>
              <w:tabs>
                <w:tab w:val="left" w:pos="2835"/>
              </w:tabs>
              <w:snapToGrid w:val="0"/>
              <w:contextualSpacing/>
              <w:rPr>
                <w:rFonts w:ascii="Times New Roman" w:hAnsi="Times New Roman" w:cs="Times New Roman"/>
                <w:sz w:val="24"/>
                <w:szCs w:val="24"/>
              </w:rPr>
            </w:pPr>
          </w:p>
        </w:tc>
      </w:tr>
    </w:tbl>
    <w:p w14:paraId="73FD9E57" w14:textId="77777777" w:rsidR="005217FE" w:rsidRPr="00B51F68" w:rsidRDefault="005217FE" w:rsidP="005217FE">
      <w:pPr>
        <w:spacing w:after="0" w:line="240" w:lineRule="auto"/>
        <w:ind w:firstLine="709"/>
        <w:jc w:val="both"/>
        <w:rPr>
          <w:rFonts w:ascii="Times New Roman" w:eastAsia="Times New Roman" w:hAnsi="Times New Roman" w:cs="Times New Roman"/>
          <w:sz w:val="24"/>
          <w:szCs w:val="24"/>
          <w:lang w:eastAsia="ru-RU"/>
        </w:rPr>
      </w:pPr>
    </w:p>
    <w:p w14:paraId="63B069D0" w14:textId="77777777" w:rsidR="005217FE" w:rsidRPr="00C82B22" w:rsidRDefault="005217FE" w:rsidP="0003751A">
      <w:pPr>
        <w:rPr>
          <w:rFonts w:ascii="Times New Roman" w:hAnsi="Times New Roman" w:cs="Times New Roman"/>
          <w:sz w:val="24"/>
        </w:rPr>
      </w:pPr>
    </w:p>
    <w:p w14:paraId="01D8344C" w14:textId="77777777" w:rsidR="00782AAE" w:rsidRDefault="00782AAE">
      <w:pPr>
        <w:rPr>
          <w:rFonts w:ascii="Times New Roman" w:hAnsi="Times New Roman" w:cs="Times New Roman"/>
          <w:sz w:val="24"/>
        </w:rPr>
      </w:pPr>
    </w:p>
    <w:p w14:paraId="498F75E2" w14:textId="77777777" w:rsidR="00B54BBA" w:rsidRDefault="00B54BBA">
      <w:pPr>
        <w:rPr>
          <w:rFonts w:ascii="Times New Roman" w:hAnsi="Times New Roman" w:cs="Times New Roman"/>
          <w:sz w:val="24"/>
        </w:rPr>
      </w:pPr>
    </w:p>
    <w:p w14:paraId="1FAA3712" w14:textId="77777777" w:rsidR="00B54BBA" w:rsidRDefault="00B54BBA">
      <w:pPr>
        <w:rPr>
          <w:rFonts w:ascii="Times New Roman" w:hAnsi="Times New Roman" w:cs="Times New Roman"/>
          <w:sz w:val="24"/>
        </w:rPr>
      </w:pPr>
    </w:p>
    <w:p w14:paraId="600F6A74" w14:textId="77777777" w:rsidR="00B54BBA" w:rsidRDefault="00B54BBA">
      <w:pPr>
        <w:rPr>
          <w:rFonts w:ascii="Times New Roman" w:hAnsi="Times New Roman" w:cs="Times New Roman"/>
          <w:sz w:val="24"/>
        </w:rPr>
      </w:pPr>
    </w:p>
    <w:p w14:paraId="4A73D7D4" w14:textId="77777777" w:rsidR="00B54BBA" w:rsidRDefault="00B54BBA">
      <w:pPr>
        <w:rPr>
          <w:rFonts w:ascii="Times New Roman" w:hAnsi="Times New Roman" w:cs="Times New Roman"/>
          <w:sz w:val="24"/>
        </w:rPr>
      </w:pPr>
    </w:p>
    <w:p w14:paraId="592BCB3D" w14:textId="77777777" w:rsidR="00B54BBA" w:rsidRDefault="00B54BBA">
      <w:pPr>
        <w:rPr>
          <w:rFonts w:ascii="Times New Roman" w:hAnsi="Times New Roman" w:cs="Times New Roman"/>
          <w:sz w:val="24"/>
        </w:rPr>
      </w:pPr>
    </w:p>
    <w:p w14:paraId="0020BA3B" w14:textId="77777777" w:rsidR="00B54BBA" w:rsidRDefault="00B54BBA">
      <w:pPr>
        <w:rPr>
          <w:rFonts w:ascii="Times New Roman" w:hAnsi="Times New Roman" w:cs="Times New Roman"/>
          <w:sz w:val="24"/>
        </w:rPr>
      </w:pPr>
    </w:p>
    <w:p w14:paraId="02951F76" w14:textId="77777777" w:rsidR="00B54BBA" w:rsidRDefault="00B54BBA">
      <w:pPr>
        <w:rPr>
          <w:rFonts w:ascii="Times New Roman" w:hAnsi="Times New Roman" w:cs="Times New Roman"/>
          <w:sz w:val="24"/>
        </w:rPr>
      </w:pPr>
    </w:p>
    <w:p w14:paraId="2DE4A3EC" w14:textId="77777777" w:rsidR="00B54BBA" w:rsidRDefault="00B54BBA">
      <w:pPr>
        <w:rPr>
          <w:rFonts w:ascii="Times New Roman" w:hAnsi="Times New Roman" w:cs="Times New Roman"/>
          <w:sz w:val="24"/>
        </w:rPr>
      </w:pPr>
    </w:p>
    <w:p w14:paraId="37716379" w14:textId="77777777" w:rsidR="00B54BBA" w:rsidRDefault="00B54BBA">
      <w:pPr>
        <w:rPr>
          <w:rFonts w:ascii="Times New Roman" w:hAnsi="Times New Roman" w:cs="Times New Roman"/>
          <w:sz w:val="24"/>
        </w:rPr>
      </w:pPr>
    </w:p>
    <w:sectPr w:rsidR="00B54BBA" w:rsidSect="00881CED">
      <w:footerReference w:type="default" r:id="rId1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36A60" w14:textId="77777777" w:rsidR="00C42530" w:rsidRDefault="00C42530" w:rsidP="005217FE">
      <w:pPr>
        <w:spacing w:after="0" w:line="240" w:lineRule="auto"/>
      </w:pPr>
      <w:r>
        <w:separator/>
      </w:r>
    </w:p>
  </w:endnote>
  <w:endnote w:type="continuationSeparator" w:id="0">
    <w:p w14:paraId="17A08793" w14:textId="77777777" w:rsidR="00C42530" w:rsidRDefault="00C42530" w:rsidP="005217FE">
      <w:pPr>
        <w:spacing w:after="0" w:line="240" w:lineRule="auto"/>
      </w:pPr>
      <w:r>
        <w:continuationSeparator/>
      </w:r>
    </w:p>
  </w:endnote>
  <w:endnote w:type="continuationNotice" w:id="1">
    <w:p w14:paraId="698D09DB" w14:textId="77777777" w:rsidR="00C42530" w:rsidRDefault="00C425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4DAC" w14:textId="53BCACD9" w:rsidR="00C42530" w:rsidRPr="00E73B5C" w:rsidRDefault="00E67B8E" w:rsidP="00881CED">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C42530" w:rsidRPr="00E73B5C">
          <w:rPr>
            <w:rFonts w:ascii="Times New Roman" w:hAnsi="Times New Roman" w:cs="Times New Roman"/>
            <w:sz w:val="24"/>
            <w:szCs w:val="24"/>
          </w:rPr>
          <w:fldChar w:fldCharType="begin"/>
        </w:r>
        <w:r w:rsidR="00C42530" w:rsidRPr="00E73B5C">
          <w:rPr>
            <w:rFonts w:ascii="Times New Roman" w:hAnsi="Times New Roman" w:cs="Times New Roman"/>
            <w:sz w:val="24"/>
            <w:szCs w:val="24"/>
          </w:rPr>
          <w:instrText>PAGE   \* MERGEFORMAT</w:instrText>
        </w:r>
        <w:r w:rsidR="00C42530" w:rsidRPr="00E73B5C">
          <w:rPr>
            <w:rFonts w:ascii="Times New Roman" w:hAnsi="Times New Roman" w:cs="Times New Roman"/>
            <w:sz w:val="24"/>
            <w:szCs w:val="24"/>
          </w:rPr>
          <w:fldChar w:fldCharType="separate"/>
        </w:r>
        <w:r>
          <w:rPr>
            <w:rFonts w:ascii="Times New Roman" w:hAnsi="Times New Roman" w:cs="Times New Roman"/>
            <w:noProof/>
            <w:sz w:val="24"/>
            <w:szCs w:val="24"/>
          </w:rPr>
          <w:t>24</w:t>
        </w:r>
        <w:r w:rsidR="00C42530" w:rsidRPr="00E73B5C">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51B38" w14:textId="77777777" w:rsidR="00C42530" w:rsidRDefault="00C42530" w:rsidP="005217FE">
      <w:pPr>
        <w:spacing w:after="0" w:line="240" w:lineRule="auto"/>
      </w:pPr>
      <w:r>
        <w:separator/>
      </w:r>
    </w:p>
  </w:footnote>
  <w:footnote w:type="continuationSeparator" w:id="0">
    <w:p w14:paraId="0E5AAA80" w14:textId="77777777" w:rsidR="00C42530" w:rsidRDefault="00C42530" w:rsidP="005217FE">
      <w:pPr>
        <w:spacing w:after="0" w:line="240" w:lineRule="auto"/>
      </w:pPr>
      <w:r>
        <w:continuationSeparator/>
      </w:r>
    </w:p>
  </w:footnote>
  <w:footnote w:type="continuationNotice" w:id="1">
    <w:p w14:paraId="39D07729" w14:textId="77777777" w:rsidR="00C42530" w:rsidRDefault="00C42530">
      <w:pPr>
        <w:spacing w:after="0" w:line="240" w:lineRule="auto"/>
      </w:pPr>
    </w:p>
  </w:footnote>
  <w:footnote w:id="2">
    <w:p w14:paraId="4DCFCCC8" w14:textId="00742D23" w:rsidR="000031D1" w:rsidRDefault="000031D1">
      <w:pPr>
        <w:pStyle w:val="a3"/>
      </w:pPr>
      <w:r>
        <w:rPr>
          <w:rStyle w:val="a5"/>
        </w:rPr>
        <w:footnoteRef/>
      </w:r>
      <w:r>
        <w:t xml:space="preserve"> Пункт указывается при условии включения пунктов 4.2.1.1. и 4.2.1.2.</w:t>
      </w:r>
    </w:p>
  </w:footnote>
  <w:footnote w:id="3">
    <w:p w14:paraId="388C302F" w14:textId="77777777" w:rsidR="00C42530" w:rsidRPr="00A5733B" w:rsidRDefault="00C42530"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52159EE" w14:textId="77777777" w:rsidR="00C42530" w:rsidRPr="002835E0" w:rsidRDefault="00C42530"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5">
    <w:p w14:paraId="1B83FE04" w14:textId="77777777" w:rsidR="00C42530" w:rsidRPr="00A5733B" w:rsidRDefault="00C42530"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6">
    <w:p w14:paraId="31B4B15A" w14:textId="77777777" w:rsidR="00C42530" w:rsidRPr="00A5733B" w:rsidRDefault="00C42530"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
    <w:p w14:paraId="7C0491A0" w14:textId="77777777" w:rsidR="00C42530" w:rsidRPr="00A5733B" w:rsidRDefault="00C42530"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
    <w:p w14:paraId="56538F59" w14:textId="77777777" w:rsidR="00C42530" w:rsidRPr="00A5733B" w:rsidRDefault="00C42530"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9">
    <w:p w14:paraId="5EAF3CA5" w14:textId="77777777" w:rsidR="00C42530" w:rsidRPr="00A5733B" w:rsidRDefault="00C42530"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
    <w:p w14:paraId="03B674B0" w14:textId="77777777" w:rsidR="00C42530" w:rsidRPr="00A5733B" w:rsidRDefault="00C42530"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
    <w:p w14:paraId="09A74940" w14:textId="77777777" w:rsidR="00C42530" w:rsidRPr="00A5733B" w:rsidRDefault="00C42530"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
    <w:p w14:paraId="71B1D066" w14:textId="77777777" w:rsidR="00C42530" w:rsidRPr="002835E0" w:rsidRDefault="00C42530"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13">
    <w:p w14:paraId="4D94C314" w14:textId="77777777" w:rsidR="00C42530" w:rsidRPr="00A5733B" w:rsidRDefault="00C42530"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14">
    <w:p w14:paraId="5F0CB101" w14:textId="77777777" w:rsidR="00C42530" w:rsidRPr="002835E0" w:rsidRDefault="00C42530"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15">
    <w:p w14:paraId="04EF4BEF" w14:textId="77777777" w:rsidR="00C42530" w:rsidRPr="00A5733B" w:rsidRDefault="00C42530"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16">
    <w:p w14:paraId="6B40B7C2" w14:textId="77777777" w:rsidR="00C42530" w:rsidRPr="00A5733B" w:rsidRDefault="00C42530"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17">
    <w:p w14:paraId="2CD68690" w14:textId="77777777" w:rsidR="00C42530" w:rsidRPr="00A5733B" w:rsidRDefault="00C42530"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18">
    <w:p w14:paraId="3CF50A2B" w14:textId="77777777" w:rsidR="00C42530" w:rsidRPr="002835E0" w:rsidRDefault="00C42530"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19">
    <w:p w14:paraId="1F93F4E1" w14:textId="77777777" w:rsidR="00C42530" w:rsidRPr="002835E0" w:rsidRDefault="00C42530"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20">
    <w:p w14:paraId="0A262CBD" w14:textId="77777777" w:rsidR="00C42530" w:rsidRPr="00A5733B" w:rsidRDefault="00C42530"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21">
    <w:p w14:paraId="758F0FB2" w14:textId="77777777" w:rsidR="00C42530" w:rsidRPr="002835E0" w:rsidRDefault="00C42530"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22">
    <w:p w14:paraId="0471E5D4" w14:textId="3F5DCA12" w:rsidR="00C42530" w:rsidRDefault="00C42530">
      <w:pPr>
        <w:pStyle w:val="a3"/>
      </w:pPr>
      <w:r>
        <w:rPr>
          <w:rStyle w:val="a5"/>
        </w:rPr>
        <w:footnoteRef/>
      </w:r>
      <w:r>
        <w:t xml:space="preserve"> </w:t>
      </w:r>
      <w:r w:rsidRPr="002A4207">
        <w:rPr>
          <w:rFonts w:ascii="Times New Roman" w:hAnsi="Times New Roman"/>
        </w:rPr>
        <w:t>Указать сокращенное наименование контрагента</w:t>
      </w:r>
      <w:r w:rsidRPr="00A5733B">
        <w:rPr>
          <w:rFonts w:ascii="Times New Roman" w:hAnsi="Times New Roman"/>
        </w:rPr>
        <w:t>.</w:t>
      </w:r>
    </w:p>
  </w:footnote>
  <w:footnote w:id="23">
    <w:p w14:paraId="5FCFD219" w14:textId="77777777" w:rsidR="00C42530" w:rsidRPr="00A5733B" w:rsidRDefault="00C42530"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4">
    <w:p w14:paraId="42BC016B" w14:textId="77777777" w:rsidR="00C42530" w:rsidRPr="00A5733B" w:rsidRDefault="00C42530"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FFD"/>
    <w:multiLevelType w:val="multilevel"/>
    <w:tmpl w:val="2812C6DE"/>
    <w:lvl w:ilvl="0">
      <w:start w:val="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3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FD3A9F"/>
    <w:multiLevelType w:val="multilevel"/>
    <w:tmpl w:val="4E6A99A0"/>
    <w:lvl w:ilvl="0">
      <w:start w:val="4"/>
      <w:numFmt w:val="decimal"/>
      <w:lvlText w:val="%1."/>
      <w:lvlJc w:val="left"/>
      <w:pPr>
        <w:ind w:left="660" w:hanging="660"/>
      </w:pPr>
      <w:rPr>
        <w:rFonts w:hint="default"/>
      </w:rPr>
    </w:lvl>
    <w:lvl w:ilvl="1">
      <w:start w:val="4"/>
      <w:numFmt w:val="decimal"/>
      <w:lvlText w:val="%1.%2."/>
      <w:lvlJc w:val="left"/>
      <w:pPr>
        <w:ind w:left="840" w:hanging="660"/>
      </w:pPr>
      <w:rPr>
        <w:rFonts w:hint="default"/>
      </w:rPr>
    </w:lvl>
    <w:lvl w:ilvl="2">
      <w:start w:val="1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7FA68B1"/>
    <w:multiLevelType w:val="multilevel"/>
    <w:tmpl w:val="7A5A58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E04760"/>
    <w:multiLevelType w:val="multilevel"/>
    <w:tmpl w:val="CDA4C94E"/>
    <w:lvl w:ilvl="0">
      <w:start w:val="11"/>
      <w:numFmt w:val="decimal"/>
      <w:lvlText w:val="%1."/>
      <w:lvlJc w:val="left"/>
      <w:pPr>
        <w:ind w:left="480" w:hanging="480"/>
      </w:pPr>
      <w:rPr>
        <w:rFonts w:hint="default"/>
      </w:rPr>
    </w:lvl>
    <w:lvl w:ilvl="1">
      <w:start w:val="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436045A"/>
    <w:multiLevelType w:val="multilevel"/>
    <w:tmpl w:val="46CC598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DC96BF5"/>
    <w:multiLevelType w:val="multilevel"/>
    <w:tmpl w:val="715670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D539B4"/>
    <w:multiLevelType w:val="multilevel"/>
    <w:tmpl w:val="D69238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19968DD"/>
    <w:multiLevelType w:val="multilevel"/>
    <w:tmpl w:val="7B26E5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326942"/>
    <w:multiLevelType w:val="multilevel"/>
    <w:tmpl w:val="9C6E957A"/>
    <w:lvl w:ilvl="0">
      <w:start w:val="7"/>
      <w:numFmt w:val="decimal"/>
      <w:lvlText w:val="%1."/>
      <w:lvlJc w:val="left"/>
      <w:pPr>
        <w:ind w:left="2464" w:hanging="480"/>
      </w:pPr>
      <w:rPr>
        <w:rFonts w:hint="default"/>
      </w:rPr>
    </w:lvl>
    <w:lvl w:ilvl="1">
      <w:start w:val="10"/>
      <w:numFmt w:val="decimal"/>
      <w:lvlText w:val="%1.%2."/>
      <w:lvlJc w:val="left"/>
      <w:pPr>
        <w:ind w:left="3173"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4831"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6609"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387" w:hanging="1440"/>
      </w:pPr>
      <w:rPr>
        <w:rFonts w:hint="default"/>
      </w:rPr>
    </w:lvl>
    <w:lvl w:ilvl="8">
      <w:start w:val="1"/>
      <w:numFmt w:val="decimal"/>
      <w:lvlText w:val="%1.%2.%3.%4.%5.%6.%7.%8.%9."/>
      <w:lvlJc w:val="left"/>
      <w:pPr>
        <w:ind w:left="9456" w:hanging="1800"/>
      </w:pPr>
      <w:rPr>
        <w:rFonts w:hint="default"/>
      </w:rPr>
    </w:lvl>
  </w:abstractNum>
  <w:abstractNum w:abstractNumId="14" w15:restartNumberingAfterBreak="0">
    <w:nsid w:val="6C153C93"/>
    <w:multiLevelType w:val="multilevel"/>
    <w:tmpl w:val="04EAF356"/>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74693483"/>
    <w:multiLevelType w:val="multilevel"/>
    <w:tmpl w:val="4C4A2522"/>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9A3BB7"/>
    <w:multiLevelType w:val="multilevel"/>
    <w:tmpl w:val="A4A26A4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10"/>
  </w:num>
  <w:num w:numId="4">
    <w:abstractNumId w:val="6"/>
  </w:num>
  <w:num w:numId="5">
    <w:abstractNumId w:val="5"/>
  </w:num>
  <w:num w:numId="6">
    <w:abstractNumId w:val="16"/>
  </w:num>
  <w:num w:numId="7">
    <w:abstractNumId w:val="17"/>
  </w:num>
  <w:num w:numId="8">
    <w:abstractNumId w:val="3"/>
  </w:num>
  <w:num w:numId="9">
    <w:abstractNumId w:val="11"/>
  </w:num>
  <w:num w:numId="10">
    <w:abstractNumId w:val="4"/>
  </w:num>
  <w:num w:numId="11">
    <w:abstractNumId w:val="12"/>
  </w:num>
  <w:num w:numId="12">
    <w:abstractNumId w:val="0"/>
  </w:num>
  <w:num w:numId="13">
    <w:abstractNumId w:val="1"/>
  </w:num>
  <w:num w:numId="14">
    <w:abstractNumId w:val="13"/>
  </w:num>
  <w:num w:numId="15">
    <w:abstractNumId w:val="9"/>
  </w:num>
  <w:num w:numId="16">
    <w:abstractNumId w:val="8"/>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FE"/>
    <w:rsid w:val="00000591"/>
    <w:rsid w:val="000031D1"/>
    <w:rsid w:val="00003C05"/>
    <w:rsid w:val="00011E2B"/>
    <w:rsid w:val="00024275"/>
    <w:rsid w:val="000248E7"/>
    <w:rsid w:val="000300CC"/>
    <w:rsid w:val="00032C1A"/>
    <w:rsid w:val="0003751A"/>
    <w:rsid w:val="00037B48"/>
    <w:rsid w:val="00040167"/>
    <w:rsid w:val="0004178D"/>
    <w:rsid w:val="00044C80"/>
    <w:rsid w:val="00045B5E"/>
    <w:rsid w:val="000528F2"/>
    <w:rsid w:val="00052C67"/>
    <w:rsid w:val="00053040"/>
    <w:rsid w:val="00067D74"/>
    <w:rsid w:val="00072C7D"/>
    <w:rsid w:val="00074342"/>
    <w:rsid w:val="00076F7D"/>
    <w:rsid w:val="00077800"/>
    <w:rsid w:val="00092962"/>
    <w:rsid w:val="000B3DC8"/>
    <w:rsid w:val="000C2C83"/>
    <w:rsid w:val="000C5529"/>
    <w:rsid w:val="000C59A8"/>
    <w:rsid w:val="000D7E32"/>
    <w:rsid w:val="000E06C2"/>
    <w:rsid w:val="00122195"/>
    <w:rsid w:val="00123A18"/>
    <w:rsid w:val="00131C1F"/>
    <w:rsid w:val="00140F1D"/>
    <w:rsid w:val="00144029"/>
    <w:rsid w:val="001454DD"/>
    <w:rsid w:val="001678BE"/>
    <w:rsid w:val="001700C8"/>
    <w:rsid w:val="001749BF"/>
    <w:rsid w:val="0018525A"/>
    <w:rsid w:val="0018529B"/>
    <w:rsid w:val="001A2AF7"/>
    <w:rsid w:val="001B1364"/>
    <w:rsid w:val="001C73FF"/>
    <w:rsid w:val="0020725E"/>
    <w:rsid w:val="00213F6C"/>
    <w:rsid w:val="00214FF1"/>
    <w:rsid w:val="002253DD"/>
    <w:rsid w:val="00231124"/>
    <w:rsid w:val="0023219C"/>
    <w:rsid w:val="00232582"/>
    <w:rsid w:val="00235764"/>
    <w:rsid w:val="0024442A"/>
    <w:rsid w:val="00245EB5"/>
    <w:rsid w:val="0027789B"/>
    <w:rsid w:val="002878FE"/>
    <w:rsid w:val="00295508"/>
    <w:rsid w:val="002A3B49"/>
    <w:rsid w:val="002C660B"/>
    <w:rsid w:val="002E3546"/>
    <w:rsid w:val="002E7F02"/>
    <w:rsid w:val="002F1874"/>
    <w:rsid w:val="00306CAA"/>
    <w:rsid w:val="00310737"/>
    <w:rsid w:val="00310C62"/>
    <w:rsid w:val="0032168C"/>
    <w:rsid w:val="0032541A"/>
    <w:rsid w:val="00326818"/>
    <w:rsid w:val="00331D29"/>
    <w:rsid w:val="0033281E"/>
    <w:rsid w:val="00334ACD"/>
    <w:rsid w:val="003421D0"/>
    <w:rsid w:val="00361771"/>
    <w:rsid w:val="00371C99"/>
    <w:rsid w:val="00385F4A"/>
    <w:rsid w:val="0039154D"/>
    <w:rsid w:val="00394854"/>
    <w:rsid w:val="00395588"/>
    <w:rsid w:val="003B64BB"/>
    <w:rsid w:val="003D7810"/>
    <w:rsid w:val="003E0B89"/>
    <w:rsid w:val="003E10B6"/>
    <w:rsid w:val="003E3C39"/>
    <w:rsid w:val="003F2908"/>
    <w:rsid w:val="003F5EEE"/>
    <w:rsid w:val="00411FF9"/>
    <w:rsid w:val="004145A8"/>
    <w:rsid w:val="00414D4A"/>
    <w:rsid w:val="004213FF"/>
    <w:rsid w:val="00427B96"/>
    <w:rsid w:val="00430518"/>
    <w:rsid w:val="00447C75"/>
    <w:rsid w:val="00460B3D"/>
    <w:rsid w:val="004702B8"/>
    <w:rsid w:val="00484BE5"/>
    <w:rsid w:val="00484F7F"/>
    <w:rsid w:val="00486170"/>
    <w:rsid w:val="00487419"/>
    <w:rsid w:val="0049379B"/>
    <w:rsid w:val="004A1D6B"/>
    <w:rsid w:val="004A40A8"/>
    <w:rsid w:val="004A4A3C"/>
    <w:rsid w:val="004A586C"/>
    <w:rsid w:val="004B2334"/>
    <w:rsid w:val="004C205B"/>
    <w:rsid w:val="004E2702"/>
    <w:rsid w:val="004E651E"/>
    <w:rsid w:val="004F0AA9"/>
    <w:rsid w:val="0050182F"/>
    <w:rsid w:val="0051331D"/>
    <w:rsid w:val="0051378F"/>
    <w:rsid w:val="005217FE"/>
    <w:rsid w:val="00532DB7"/>
    <w:rsid w:val="005357DD"/>
    <w:rsid w:val="00536C21"/>
    <w:rsid w:val="00543AF9"/>
    <w:rsid w:val="00544998"/>
    <w:rsid w:val="00550F39"/>
    <w:rsid w:val="00551468"/>
    <w:rsid w:val="00562D56"/>
    <w:rsid w:val="0056679F"/>
    <w:rsid w:val="00585391"/>
    <w:rsid w:val="005B4879"/>
    <w:rsid w:val="005B7751"/>
    <w:rsid w:val="005C6A24"/>
    <w:rsid w:val="005D0DFA"/>
    <w:rsid w:val="005D340C"/>
    <w:rsid w:val="005E1672"/>
    <w:rsid w:val="005E5ECB"/>
    <w:rsid w:val="005F5CB0"/>
    <w:rsid w:val="006058D8"/>
    <w:rsid w:val="00611D5D"/>
    <w:rsid w:val="00614C3C"/>
    <w:rsid w:val="00614C5E"/>
    <w:rsid w:val="0062659C"/>
    <w:rsid w:val="00633690"/>
    <w:rsid w:val="006736A4"/>
    <w:rsid w:val="00685F03"/>
    <w:rsid w:val="00686655"/>
    <w:rsid w:val="00687161"/>
    <w:rsid w:val="00693181"/>
    <w:rsid w:val="00694C22"/>
    <w:rsid w:val="00696648"/>
    <w:rsid w:val="006A0E40"/>
    <w:rsid w:val="006A70FF"/>
    <w:rsid w:val="006B34E3"/>
    <w:rsid w:val="006F3DE3"/>
    <w:rsid w:val="006F41FB"/>
    <w:rsid w:val="00701B15"/>
    <w:rsid w:val="00706976"/>
    <w:rsid w:val="00721B8E"/>
    <w:rsid w:val="0072491F"/>
    <w:rsid w:val="0072546F"/>
    <w:rsid w:val="00727EAD"/>
    <w:rsid w:val="007351E2"/>
    <w:rsid w:val="007361EB"/>
    <w:rsid w:val="00741927"/>
    <w:rsid w:val="0074211A"/>
    <w:rsid w:val="007467AE"/>
    <w:rsid w:val="00754B47"/>
    <w:rsid w:val="007679D0"/>
    <w:rsid w:val="00771A33"/>
    <w:rsid w:val="007825B3"/>
    <w:rsid w:val="00782AAE"/>
    <w:rsid w:val="00795311"/>
    <w:rsid w:val="007A30EB"/>
    <w:rsid w:val="007A463A"/>
    <w:rsid w:val="007A7A2E"/>
    <w:rsid w:val="007B443B"/>
    <w:rsid w:val="007D6BA0"/>
    <w:rsid w:val="007E28AD"/>
    <w:rsid w:val="007F3051"/>
    <w:rsid w:val="007F74F0"/>
    <w:rsid w:val="00814A4B"/>
    <w:rsid w:val="00837B96"/>
    <w:rsid w:val="0084052A"/>
    <w:rsid w:val="008525C1"/>
    <w:rsid w:val="00856991"/>
    <w:rsid w:val="00881CED"/>
    <w:rsid w:val="008913E6"/>
    <w:rsid w:val="00892A40"/>
    <w:rsid w:val="00896089"/>
    <w:rsid w:val="008C4B3D"/>
    <w:rsid w:val="008F2B38"/>
    <w:rsid w:val="00900826"/>
    <w:rsid w:val="00902ABD"/>
    <w:rsid w:val="009057B0"/>
    <w:rsid w:val="00906100"/>
    <w:rsid w:val="00920E3F"/>
    <w:rsid w:val="009531CE"/>
    <w:rsid w:val="00955E42"/>
    <w:rsid w:val="009627BE"/>
    <w:rsid w:val="0096313A"/>
    <w:rsid w:val="00963FC9"/>
    <w:rsid w:val="00976612"/>
    <w:rsid w:val="00981E35"/>
    <w:rsid w:val="0098469D"/>
    <w:rsid w:val="009A57AA"/>
    <w:rsid w:val="009B3142"/>
    <w:rsid w:val="009B3C42"/>
    <w:rsid w:val="009C095C"/>
    <w:rsid w:val="009C7047"/>
    <w:rsid w:val="009E198F"/>
    <w:rsid w:val="00A04B04"/>
    <w:rsid w:val="00A231A8"/>
    <w:rsid w:val="00A36554"/>
    <w:rsid w:val="00A448C5"/>
    <w:rsid w:val="00A55750"/>
    <w:rsid w:val="00A56E7A"/>
    <w:rsid w:val="00A72F14"/>
    <w:rsid w:val="00A80452"/>
    <w:rsid w:val="00A82F93"/>
    <w:rsid w:val="00A917FE"/>
    <w:rsid w:val="00A95517"/>
    <w:rsid w:val="00AA3FF9"/>
    <w:rsid w:val="00AA47D5"/>
    <w:rsid w:val="00AC276F"/>
    <w:rsid w:val="00AC7862"/>
    <w:rsid w:val="00AE29AB"/>
    <w:rsid w:val="00AE5996"/>
    <w:rsid w:val="00AF4B31"/>
    <w:rsid w:val="00B0186E"/>
    <w:rsid w:val="00B03C7E"/>
    <w:rsid w:val="00B1330D"/>
    <w:rsid w:val="00B14D2F"/>
    <w:rsid w:val="00B1500B"/>
    <w:rsid w:val="00B31E5E"/>
    <w:rsid w:val="00B338B8"/>
    <w:rsid w:val="00B425C6"/>
    <w:rsid w:val="00B44499"/>
    <w:rsid w:val="00B54BBA"/>
    <w:rsid w:val="00B562DC"/>
    <w:rsid w:val="00B70270"/>
    <w:rsid w:val="00B704A8"/>
    <w:rsid w:val="00B81617"/>
    <w:rsid w:val="00B818C2"/>
    <w:rsid w:val="00B81D5C"/>
    <w:rsid w:val="00B864B7"/>
    <w:rsid w:val="00B87869"/>
    <w:rsid w:val="00BA48BA"/>
    <w:rsid w:val="00BA668C"/>
    <w:rsid w:val="00BB1818"/>
    <w:rsid w:val="00BB2770"/>
    <w:rsid w:val="00BC04B7"/>
    <w:rsid w:val="00BC43EE"/>
    <w:rsid w:val="00BD65AC"/>
    <w:rsid w:val="00BF038F"/>
    <w:rsid w:val="00BF0737"/>
    <w:rsid w:val="00BF5456"/>
    <w:rsid w:val="00BF5540"/>
    <w:rsid w:val="00BF5AD3"/>
    <w:rsid w:val="00BF65CE"/>
    <w:rsid w:val="00C068D0"/>
    <w:rsid w:val="00C0707E"/>
    <w:rsid w:val="00C15447"/>
    <w:rsid w:val="00C168EA"/>
    <w:rsid w:val="00C21D63"/>
    <w:rsid w:val="00C22B12"/>
    <w:rsid w:val="00C33F11"/>
    <w:rsid w:val="00C42530"/>
    <w:rsid w:val="00C42F7A"/>
    <w:rsid w:val="00C54287"/>
    <w:rsid w:val="00C80018"/>
    <w:rsid w:val="00C8141F"/>
    <w:rsid w:val="00C82B22"/>
    <w:rsid w:val="00C857D6"/>
    <w:rsid w:val="00C90CDB"/>
    <w:rsid w:val="00C95EB3"/>
    <w:rsid w:val="00C978A6"/>
    <w:rsid w:val="00CA584B"/>
    <w:rsid w:val="00CD29D8"/>
    <w:rsid w:val="00CE0A18"/>
    <w:rsid w:val="00CF4839"/>
    <w:rsid w:val="00D13B2B"/>
    <w:rsid w:val="00D20053"/>
    <w:rsid w:val="00D227A6"/>
    <w:rsid w:val="00D475F8"/>
    <w:rsid w:val="00D5394D"/>
    <w:rsid w:val="00D746C2"/>
    <w:rsid w:val="00D85DC8"/>
    <w:rsid w:val="00D94C76"/>
    <w:rsid w:val="00DB5E4C"/>
    <w:rsid w:val="00DE2384"/>
    <w:rsid w:val="00DF0D41"/>
    <w:rsid w:val="00DF5401"/>
    <w:rsid w:val="00E163D4"/>
    <w:rsid w:val="00E36926"/>
    <w:rsid w:val="00E42B19"/>
    <w:rsid w:val="00E52054"/>
    <w:rsid w:val="00E563F9"/>
    <w:rsid w:val="00E656CD"/>
    <w:rsid w:val="00E67B8E"/>
    <w:rsid w:val="00E856A5"/>
    <w:rsid w:val="00E979CE"/>
    <w:rsid w:val="00EA1646"/>
    <w:rsid w:val="00EA1849"/>
    <w:rsid w:val="00EA3490"/>
    <w:rsid w:val="00EB188C"/>
    <w:rsid w:val="00EC3D02"/>
    <w:rsid w:val="00EC6215"/>
    <w:rsid w:val="00ED53F8"/>
    <w:rsid w:val="00EE742A"/>
    <w:rsid w:val="00EF65F6"/>
    <w:rsid w:val="00EF74B4"/>
    <w:rsid w:val="00F019CA"/>
    <w:rsid w:val="00F06103"/>
    <w:rsid w:val="00F13392"/>
    <w:rsid w:val="00F15229"/>
    <w:rsid w:val="00F17A52"/>
    <w:rsid w:val="00F22B62"/>
    <w:rsid w:val="00F40791"/>
    <w:rsid w:val="00F41379"/>
    <w:rsid w:val="00F44342"/>
    <w:rsid w:val="00F479F5"/>
    <w:rsid w:val="00F5478C"/>
    <w:rsid w:val="00F57BB5"/>
    <w:rsid w:val="00FA438D"/>
    <w:rsid w:val="00FC76DC"/>
    <w:rsid w:val="00FD362E"/>
    <w:rsid w:val="00FE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A68C10"/>
  <w15:docId w15:val="{15DA892F-A610-4226-81B5-AD251A5A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7FE"/>
  </w:style>
  <w:style w:type="paragraph" w:styleId="1">
    <w:name w:val="heading 1"/>
    <w:basedOn w:val="a"/>
    <w:next w:val="a"/>
    <w:link w:val="10"/>
    <w:uiPriority w:val="9"/>
    <w:qFormat/>
    <w:rsid w:val="00521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7FE"/>
    <w:rPr>
      <w:rFonts w:asciiTheme="majorHAnsi" w:eastAsiaTheme="majorEastAsia" w:hAnsiTheme="majorHAnsi" w:cstheme="majorBidi"/>
      <w:b/>
      <w:bCs/>
      <w:color w:val="365F91"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5217FE"/>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5217FE"/>
    <w:rPr>
      <w:rFonts w:ascii="Calibri" w:eastAsia="Times New Roman" w:hAnsi="Calibri" w:cs="Times New Roman"/>
      <w:sz w:val="20"/>
      <w:szCs w:val="20"/>
    </w:rPr>
  </w:style>
  <w:style w:type="character" w:styleId="a5">
    <w:name w:val="footnote reference"/>
    <w:uiPriority w:val="99"/>
    <w:unhideWhenUsed/>
    <w:rsid w:val="005217FE"/>
    <w:rPr>
      <w:rFonts w:cs="Times New Roman"/>
      <w:vertAlign w:val="superscript"/>
    </w:rPr>
  </w:style>
  <w:style w:type="paragraph" w:customStyle="1" w:styleId="11">
    <w:name w:val="Абзац списка1"/>
    <w:basedOn w:val="a"/>
    <w:rsid w:val="005217FE"/>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5217FE"/>
    <w:rPr>
      <w:color w:val="0000FF"/>
      <w:u w:val="single"/>
    </w:rPr>
  </w:style>
  <w:style w:type="paragraph" w:styleId="a7">
    <w:name w:val="List Paragraph"/>
    <w:aliases w:val="1,UL,Абзац маркированнный,Bullet Number"/>
    <w:basedOn w:val="a"/>
    <w:link w:val="a8"/>
    <w:uiPriority w:val="34"/>
    <w:qFormat/>
    <w:rsid w:val="005217FE"/>
    <w:pPr>
      <w:ind w:left="720"/>
      <w:contextualSpacing/>
    </w:pPr>
  </w:style>
  <w:style w:type="table" w:styleId="a9">
    <w:name w:val="Table Grid"/>
    <w:basedOn w:val="a1"/>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qFormat/>
    <w:rsid w:val="005217FE"/>
    <w:rPr>
      <w:sz w:val="16"/>
      <w:szCs w:val="16"/>
    </w:rPr>
  </w:style>
  <w:style w:type="paragraph" w:styleId="ab">
    <w:name w:val="annotation text"/>
    <w:aliases w:val="Знак6"/>
    <w:basedOn w:val="a"/>
    <w:link w:val="ac"/>
    <w:unhideWhenUsed/>
    <w:qFormat/>
    <w:rsid w:val="005217FE"/>
    <w:pPr>
      <w:spacing w:line="240" w:lineRule="auto"/>
    </w:pPr>
    <w:rPr>
      <w:sz w:val="20"/>
      <w:szCs w:val="20"/>
    </w:rPr>
  </w:style>
  <w:style w:type="character" w:customStyle="1" w:styleId="ac">
    <w:name w:val="Текст примечания Знак"/>
    <w:aliases w:val="Знак6 Знак"/>
    <w:basedOn w:val="a0"/>
    <w:link w:val="ab"/>
    <w:rsid w:val="005217FE"/>
    <w:rPr>
      <w:sz w:val="20"/>
      <w:szCs w:val="20"/>
    </w:rPr>
  </w:style>
  <w:style w:type="paragraph" w:styleId="ad">
    <w:name w:val="Balloon Text"/>
    <w:basedOn w:val="a"/>
    <w:link w:val="ae"/>
    <w:uiPriority w:val="99"/>
    <w:semiHidden/>
    <w:unhideWhenUsed/>
    <w:rsid w:val="005217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217FE"/>
    <w:rPr>
      <w:rFonts w:ascii="Tahoma" w:hAnsi="Tahoma" w:cs="Tahoma"/>
      <w:sz w:val="16"/>
      <w:szCs w:val="16"/>
    </w:rPr>
  </w:style>
  <w:style w:type="character" w:customStyle="1" w:styleId="blk3">
    <w:name w:val="blk3"/>
    <w:basedOn w:val="a0"/>
    <w:rsid w:val="005217FE"/>
    <w:rPr>
      <w:vanish w:val="0"/>
      <w:webHidden w:val="0"/>
      <w:specVanish w:val="0"/>
    </w:rPr>
  </w:style>
  <w:style w:type="paragraph" w:styleId="af">
    <w:name w:val="annotation subject"/>
    <w:basedOn w:val="ab"/>
    <w:next w:val="ab"/>
    <w:link w:val="af0"/>
    <w:uiPriority w:val="99"/>
    <w:semiHidden/>
    <w:unhideWhenUsed/>
    <w:rsid w:val="005217FE"/>
    <w:rPr>
      <w:b/>
      <w:bCs/>
    </w:rPr>
  </w:style>
  <w:style w:type="character" w:customStyle="1" w:styleId="af0">
    <w:name w:val="Тема примечания Знак"/>
    <w:basedOn w:val="ac"/>
    <w:link w:val="af"/>
    <w:uiPriority w:val="99"/>
    <w:semiHidden/>
    <w:rsid w:val="005217FE"/>
    <w:rPr>
      <w:b/>
      <w:bCs/>
      <w:sz w:val="20"/>
      <w:szCs w:val="20"/>
    </w:rPr>
  </w:style>
  <w:style w:type="paragraph" w:styleId="af1">
    <w:name w:val="header"/>
    <w:basedOn w:val="a"/>
    <w:link w:val="af2"/>
    <w:uiPriority w:val="99"/>
    <w:unhideWhenUsed/>
    <w:rsid w:val="005217F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217FE"/>
  </w:style>
  <w:style w:type="paragraph" w:styleId="af3">
    <w:name w:val="footer"/>
    <w:basedOn w:val="a"/>
    <w:link w:val="af4"/>
    <w:uiPriority w:val="99"/>
    <w:unhideWhenUsed/>
    <w:rsid w:val="005217F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217FE"/>
  </w:style>
  <w:style w:type="paragraph" w:styleId="af5">
    <w:name w:val="Revision"/>
    <w:hidden/>
    <w:uiPriority w:val="99"/>
    <w:semiHidden/>
    <w:rsid w:val="005217FE"/>
    <w:pPr>
      <w:spacing w:after="0" w:line="240" w:lineRule="auto"/>
    </w:pPr>
  </w:style>
  <w:style w:type="numbering" w:customStyle="1" w:styleId="12">
    <w:name w:val="Нет списка1"/>
    <w:next w:val="a2"/>
    <w:uiPriority w:val="99"/>
    <w:semiHidden/>
    <w:unhideWhenUsed/>
    <w:rsid w:val="005217FE"/>
  </w:style>
  <w:style w:type="table" w:customStyle="1" w:styleId="13">
    <w:name w:val="Сетка таблицы1"/>
    <w:basedOn w:val="a1"/>
    <w:next w:val="a9"/>
    <w:uiPriority w:val="59"/>
    <w:rsid w:val="0052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5217FE"/>
    <w:rPr>
      <w:vanish w:val="0"/>
      <w:webHidden w:val="0"/>
      <w:specVanish w:val="0"/>
    </w:rPr>
  </w:style>
  <w:style w:type="paragraph" w:styleId="3">
    <w:name w:val="Body Text 3"/>
    <w:basedOn w:val="af6"/>
    <w:link w:val="30"/>
    <w:unhideWhenUsed/>
    <w:rsid w:val="005217FE"/>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217FE"/>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5217FE"/>
    <w:pPr>
      <w:spacing w:after="120"/>
    </w:pPr>
  </w:style>
  <w:style w:type="character" w:customStyle="1" w:styleId="af7">
    <w:name w:val="Основной текст Знак"/>
    <w:basedOn w:val="a0"/>
    <w:link w:val="af6"/>
    <w:uiPriority w:val="99"/>
    <w:semiHidden/>
    <w:rsid w:val="005217FE"/>
  </w:style>
  <w:style w:type="table" w:customStyle="1" w:styleId="110">
    <w:name w:val="Сетка таблицы11"/>
    <w:basedOn w:val="a1"/>
    <w:next w:val="a9"/>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2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17FE"/>
    <w:rPr>
      <w:rFonts w:ascii="Courier New" w:eastAsia="Times New Roman" w:hAnsi="Courier New" w:cs="Courier New"/>
      <w:sz w:val="20"/>
      <w:szCs w:val="20"/>
      <w:lang w:eastAsia="ru-RU"/>
    </w:rPr>
  </w:style>
  <w:style w:type="paragraph" w:styleId="2">
    <w:name w:val="List 2"/>
    <w:basedOn w:val="a"/>
    <w:rsid w:val="00245EB5"/>
    <w:pPr>
      <w:widowControl w:val="0"/>
      <w:spacing w:after="0" w:line="240" w:lineRule="auto"/>
      <w:ind w:left="566" w:hanging="283"/>
    </w:pPr>
    <w:rPr>
      <w:rFonts w:ascii="Times New Roman" w:eastAsia="Times New Roman" w:hAnsi="Times New Roman" w:cs="Times New Roman"/>
      <w:snapToGrid w:val="0"/>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BB2770"/>
  </w:style>
  <w:style w:type="paragraph" w:styleId="af8">
    <w:name w:val="No Spacing"/>
    <w:uiPriority w:val="1"/>
    <w:qFormat/>
    <w:rsid w:val="00486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D592-AB1B-4E6D-A3F2-223A17A7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11141</Words>
  <Characters>63505</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74498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Елена Александровна</dc:creator>
  <cp:lastModifiedBy>Васина Елена Олеговна</cp:lastModifiedBy>
  <cp:revision>4</cp:revision>
  <cp:lastPrinted>2019-12-10T05:53:00Z</cp:lastPrinted>
  <dcterms:created xsi:type="dcterms:W3CDTF">2020-04-09T09:56:00Z</dcterms:created>
  <dcterms:modified xsi:type="dcterms:W3CDTF">2020-04-15T08:12:00Z</dcterms:modified>
</cp:coreProperties>
</file>