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8B7123A" w:rsidR="00DC52C6" w:rsidRDefault="002577C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06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06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806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8069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8069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80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Арбитражного суда Нижегородской области по делу №А43-622/2015 от 24 апреля 2015 года </w:t>
      </w:r>
      <w:r w:rsidRPr="00880692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8806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«Профессиональный Кредитный Банк» (ООО «ПК-Банк»)</w:t>
      </w:r>
      <w:r w:rsidRPr="00880692">
        <w:rPr>
          <w:rFonts w:ascii="Times New Roman" w:hAnsi="Times New Roman" w:cs="Times New Roman"/>
          <w:color w:val="000000"/>
          <w:sz w:val="24"/>
          <w:szCs w:val="24"/>
        </w:rPr>
        <w:t>, (ИНН: 5261002749, ОГРН: 1025200002002, адрес: 603109, г. Н. Новгород, Набережная им. Федоровского, д. 8)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апреля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2577C9">
        <w:rPr>
          <w:rFonts w:ascii="Times New Roman" w:hAnsi="Times New Roman" w:cs="Times New Roman"/>
          <w:sz w:val="24"/>
          <w:szCs w:val="24"/>
        </w:rPr>
        <w:t>2030013760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2577C9">
        <w:rPr>
          <w:rFonts w:ascii="Times New Roman" w:hAnsi="Times New Roman" w:cs="Times New Roman"/>
          <w:sz w:val="24"/>
          <w:szCs w:val="24"/>
        </w:rPr>
        <w:t xml:space="preserve">№37(6758) от 29.02.2020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577C9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A265F35B-116D-43C8-B15D-D6DB7BA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2018-08-16T07:32:00Z</dcterms:created>
  <dcterms:modified xsi:type="dcterms:W3CDTF">2020-04-15T08:25:00Z</dcterms:modified>
</cp:coreProperties>
</file>