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47" w:rsidRPr="00F00FA9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 (ОТ) АО «Российский аукционный дом» (ОГРН 1097847233351 ИНН 7838430413, 190000, Санкт-Петербург,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>, (495)234-04-00 (доб.323), kazinova@auction-house.ru), действующее по поручению конкурсного управляющего ООО «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Элком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» (ОГРН 1127746624125, ИНН 7710918567; 125047, г. Москва, ул. Фадеева, д. 7 стр. 1, оф. 2, далее Должник)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Шарова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Максима Алексеевича (ИНН 771977172160, СНИЛС 121-713-900 17; 107113, г. Москва, а/я 101, далее-КУ), члена Союза АУ «СЕМТЭК» (ОГРН 1027703026130, ИНН 7703363900; 119019, г. Москва, 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Нащекинский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пер., д. 12, стр. 1), </w:t>
      </w:r>
      <w:r w:rsidRPr="00F00FA9">
        <w:rPr>
          <w:rFonts w:ascii="Times New Roman" w:eastAsia="Calibri" w:hAnsi="Times New Roman" w:cs="Times New Roman"/>
          <w:sz w:val="18"/>
          <w:szCs w:val="18"/>
        </w:rPr>
        <w:t>действующего на основании решения Арбитражного суда г. Москвы от 21.06.2017 г. по делу №А40-133793/16, сообщает о проведении 16.04.2020 в 09 час.00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мин. на </w:t>
      </w:r>
      <w:r w:rsidR="00242445" w:rsidRPr="00242445">
        <w:rPr>
          <w:rFonts w:ascii="Times New Roman" w:eastAsia="Calibri" w:hAnsi="Times New Roman" w:cs="Times New Roman"/>
          <w:sz w:val="18"/>
          <w:szCs w:val="18"/>
        </w:rPr>
        <w:t>электронной торговой площадке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42445" w:rsidRPr="00242445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, по адресу в сети интернет: bankruptcy.lot-online.ru (далее – ЭП) аукциона, </w:t>
      </w:r>
      <w:r w:rsidRPr="00F00FA9">
        <w:rPr>
          <w:rFonts w:ascii="Times New Roman" w:eastAsia="Calibri" w:hAnsi="Times New Roman" w:cs="Times New Roman"/>
          <w:sz w:val="18"/>
          <w:szCs w:val="18"/>
        </w:rPr>
        <w:t xml:space="preserve">открытого по составу участников с открытой формой подачи предложений о цене (далее – Торги-1).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00FA9">
        <w:rPr>
          <w:rFonts w:ascii="Times New Roman" w:eastAsia="Calibri" w:hAnsi="Times New Roman" w:cs="Times New Roman"/>
          <w:sz w:val="18"/>
          <w:szCs w:val="18"/>
        </w:rPr>
        <w:t xml:space="preserve">Приема заявок в Торгах1 с 10.03.2020 с 09 час. 00 мин. (время </w:t>
      </w:r>
      <w:proofErr w:type="spellStart"/>
      <w:r w:rsidRPr="00F00FA9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F00FA9">
        <w:rPr>
          <w:rFonts w:ascii="Times New Roman" w:eastAsia="Calibri" w:hAnsi="Times New Roman" w:cs="Times New Roman"/>
          <w:sz w:val="18"/>
          <w:szCs w:val="18"/>
        </w:rPr>
        <w:t>) по 14.04.2020 до 23 час 00 мин. Определение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участников торгов1 – 15.04.2020 в 16 час. 00 мин., оформляется протоколом об определении участников торгов. Если по итогам Торгов 1, торги признаны несостоявшимися по причине отсутствия заявок на участие, ОТ сообщает о проведении </w:t>
      </w:r>
      <w:r w:rsidRPr="00073047">
        <w:rPr>
          <w:rFonts w:ascii="Times New Roman" w:eastAsia="Calibri" w:hAnsi="Times New Roman" w:cs="Times New Roman"/>
          <w:b/>
          <w:sz w:val="18"/>
          <w:szCs w:val="18"/>
        </w:rPr>
        <w:t>09.06.2020 г. в 09 час. 00 мин.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повторных открытых электронных торгов (далее – Торги 2) на ЭП с начальной ценой Лотов на Торгах 2: для Лота1 – 1 471 686 850,03 руб.; для Лота2 – 1 164 188,81 руб. </w:t>
      </w:r>
      <w:bookmarkStart w:id="0" w:name="_GoBack"/>
      <w:bookmarkEnd w:id="0"/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>Прием заявок в Торгах 2 с</w:t>
      </w:r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>) 27.04.2020 по 05.06.2020 до 23 час 00 мин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торгов – 08.06.2020 в 16 час. 00 мин., оформляется протоколом. В случае признания Торгов 2 несостоявшимися, на ЭП проводятся торги посредством публичного предложения (далее – Торги ППП).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на участие в Торгах ППП – </w:t>
      </w:r>
      <w:r w:rsidR="002C7AC6">
        <w:rPr>
          <w:rFonts w:ascii="Times New Roman" w:eastAsia="Calibri" w:hAnsi="Times New Roman" w:cs="Times New Roman"/>
          <w:b/>
          <w:sz w:val="18"/>
          <w:szCs w:val="18"/>
        </w:rPr>
        <w:t>22.06.2020 с 15</w:t>
      </w:r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час 00 мин. (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Начальная цена лотов на торгах ППП на 1 периоде устанавливается в размере начальной цены имущества на торгах 2, сроком на 37 календ. дней с даты начала приема заявок на торгах ППП. По истечении указанного периода цена понижается на 9% каждые 5 календ. дня. Начальная цена на каждом периоде задается как начальная цена на предыдущем периоде минус 9% от начальной цены на 1 периоде. Срок приема заявок – 12 этапов снижения цены от даты начала приема заявок. Минимальная цена (цена отсечения) составляет 1% от начальной цены Лота. </w:t>
      </w:r>
      <w:r w:rsidR="00D74D87" w:rsidRPr="00D74D87">
        <w:rPr>
          <w:rFonts w:ascii="Times New Roman" w:eastAsia="Calibri" w:hAnsi="Times New Roman" w:cs="Times New Roman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1 и Торгах 2, Торгах ППП подлежит имущество (далее – Имущество, Лот):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1: Право требования задолженности в порядке субсидиарной ответственности к Волкову Кириллу Юрьевичу (ИНН 501210248405) в сумме 1 635 207 611,14 руб. 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Лота1- 1 635 207 611,14 руб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b/>
          <w:sz w:val="18"/>
          <w:szCs w:val="18"/>
        </w:rPr>
        <w:t>Лот2: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Право требования задолженности к АО «ТУСАРБАНК» (ИНН 7708000628) в размере 1 292 644,35 рублей, к АКБ «ОБПИ» (ПАО) (ИНН 7702281122) в размере 898,77 руб. </w:t>
      </w:r>
      <w:proofErr w:type="spellStart"/>
      <w:r w:rsidRPr="00073047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073047">
        <w:rPr>
          <w:rFonts w:ascii="Times New Roman" w:eastAsia="Calibri" w:hAnsi="Times New Roman" w:cs="Times New Roman"/>
          <w:b/>
          <w:sz w:val="18"/>
          <w:szCs w:val="18"/>
        </w:rPr>
        <w:t xml:space="preserve"> Лота2- 1 293 543,12 руб. </w:t>
      </w:r>
      <w:r w:rsidRPr="00073047">
        <w:rPr>
          <w:rFonts w:ascii="Times New Roman" w:eastAsia="Calibri" w:hAnsi="Times New Roman" w:cs="Times New Roman"/>
          <w:sz w:val="18"/>
          <w:szCs w:val="18"/>
        </w:rPr>
        <w:t>(Нач. цены НДС не облагаются).</w:t>
      </w:r>
    </w:p>
    <w:p w:rsid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>Ознакомление с документами в отношении Лотов производится по адресу г. Москва, ул. Академика Королева, д. 13, стр. 1, подъезд 1, комн. №479, в рабочие дни с 10:00 до 18:00, тел. +7(909)9201349, e-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mail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: rodigina1994@gmail.com (КУ), 8(812) 334-20-50, </w:t>
      </w:r>
      <w:r w:rsidR="00D3458C" w:rsidRPr="00D3458C">
        <w:rPr>
          <w:rFonts w:ascii="Times New Roman" w:eastAsia="Calibri" w:hAnsi="Times New Roman" w:cs="Times New Roman"/>
          <w:sz w:val="18"/>
          <w:szCs w:val="18"/>
        </w:rPr>
        <w:t xml:space="preserve">informmsk@auction-house.ru 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(ОТ). 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Для Торгов 1 и 2: задаток - 10 %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>Задаток на Торгах ППП- 10 (десять) % от начальной цены лота на торгах ППП, установленной на периоде,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40702810100050004773 в Северо-Западном ПАО Банке "ФК ОТКРЫТИЕ", г. Санкт-Петербург, БИК 04403</w:t>
      </w:r>
      <w:r w:rsidR="00D74D87">
        <w:rPr>
          <w:rFonts w:ascii="Times New Roman" w:eastAsia="Calibri" w:hAnsi="Times New Roman" w:cs="Times New Roman"/>
          <w:sz w:val="18"/>
          <w:szCs w:val="18"/>
        </w:rPr>
        <w:t xml:space="preserve">0795, к/с 30101810540300000795. </w:t>
      </w: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D74D87" w:rsidRDefault="00D74D8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4D87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74D87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D74D87">
        <w:rPr>
          <w:rFonts w:ascii="Times New Roman" w:eastAsia="Calibri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D74D8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 Победитель Торгов 1 и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073047" w:rsidRP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3047">
        <w:rPr>
          <w:rFonts w:ascii="Times New Roman" w:eastAsia="Calibri" w:hAnsi="Times New Roman" w:cs="Times New Roman"/>
          <w:sz w:val="18"/>
          <w:szCs w:val="18"/>
        </w:rPr>
        <w:t xml:space="preserve">ПТ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ПТ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</w:t>
      </w:r>
      <w:r w:rsidRPr="00073047">
        <w:rPr>
          <w:rFonts w:ascii="Times New Roman" w:eastAsia="Calibri" w:hAnsi="Times New Roman" w:cs="Times New Roman"/>
          <w:sz w:val="18"/>
          <w:szCs w:val="18"/>
        </w:rPr>
        <w:lastRenderedPageBreak/>
        <w:t>установленный срок заявку на участие в Торгах.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40702810300770003228 в ПАО «БАНК УРАЛСИБ», к/с 30101810100000000787, БИК 044525787 (ООО «</w:t>
      </w:r>
      <w:proofErr w:type="spellStart"/>
      <w:r w:rsidRPr="00073047">
        <w:rPr>
          <w:rFonts w:ascii="Times New Roman" w:eastAsia="Calibri" w:hAnsi="Times New Roman" w:cs="Times New Roman"/>
          <w:sz w:val="18"/>
          <w:szCs w:val="18"/>
        </w:rPr>
        <w:t>Элком</w:t>
      </w:r>
      <w:proofErr w:type="spellEnd"/>
      <w:r w:rsidRPr="00073047">
        <w:rPr>
          <w:rFonts w:ascii="Times New Roman" w:eastAsia="Calibri" w:hAnsi="Times New Roman" w:cs="Times New Roman"/>
          <w:sz w:val="18"/>
          <w:szCs w:val="18"/>
        </w:rPr>
        <w:t>», ИНН 7710918567 / КПП 771001001).</w:t>
      </w:r>
    </w:p>
    <w:p w:rsidR="00073047" w:rsidRPr="00073047" w:rsidRDefault="00073047" w:rsidP="00073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4675E" w:rsidRDefault="00F00FA9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B1"/>
    <w:rsid w:val="00073047"/>
    <w:rsid w:val="00242445"/>
    <w:rsid w:val="002C7AC6"/>
    <w:rsid w:val="00390A28"/>
    <w:rsid w:val="00573F80"/>
    <w:rsid w:val="00677E82"/>
    <w:rsid w:val="008303B1"/>
    <w:rsid w:val="00B55CA3"/>
    <w:rsid w:val="00D3458C"/>
    <w:rsid w:val="00D74D87"/>
    <w:rsid w:val="00EB7122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47994-4756-4FF1-BE9B-A0DC85A3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2020-03-04T14:08:00Z</dcterms:created>
  <dcterms:modified xsi:type="dcterms:W3CDTF">2020-04-20T08:05:00Z</dcterms:modified>
</cp:coreProperties>
</file>