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3389D7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07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10741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D1074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76296D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ЗАО "АП Саратовский завод резервуарных металлоконструкций", ИНН 6453009475,  определения АС Саратовской обл. от 02.05.2017 по делу А57-29343/2016 о включении в РТК задолженности по КД 0006-17/клз от 09.11.2015, от 02.05.2017 по делу А57-29343/2016 о включении в РТК задолженности по КД 0006-19/к от 15.10.2015, от 02.05.2017 по делу А57-29343/2016 о включении в РТК задолженности по КД 0006-20/к от 22.10.2015, от 18.05.2017 по делу А57-29343/2016 о включении в РТК задолженности по КД 0006-19/к от 15.10.2015, 0006-12/кл от 05.09.2014, 0006-18/к от 09.09.2015, от 20.09.2017 по делу А57-29343/2016 о включении в РТК задолженности по КД 0006-12/кл от 05.09.2014, от 21.08.2017 по делу А57-29343/2016 о включении в РТК задолженности по КД 0006-21/к от 23.11.2015, от 21.08.2017 по делу А57-29343/2016 о включении в РТК задолженности по КД 0006-22/к от 02.12.2015, от 21.08.2017 по делу А57-29343/2016 о включении в РТК задолженности по КД 0006-23/к от 14.12.2015, от 21.08.2017 по делу А57-29343/2016 о включении в РТК задолженности по КД 0006-24/к от 30.12.2015, в стадии банкротства (338 350 257,83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338 350 257,83 руб.</w:t>
      </w:r>
    </w:p>
    <w:p w14:paraId="12B7BE32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"ЛОКВЕР", ИНН 7728877777, решение АС г. Москвы от 31.01.2019 по делу А40-222085/18-25-1840 (243 669 804,54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243 669 804,54 руб.</w:t>
      </w:r>
    </w:p>
    <w:p w14:paraId="0F34382A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"Трэнд", ИНН 7710935940, решение АС г. Москвы от 19.12.2018 по делу А40-221421/18-172-1858 (204 112 109,13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204 112 109,13 руб.</w:t>
      </w:r>
    </w:p>
    <w:p w14:paraId="44CE1305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МТК Групп, ИНН 6452938210, решение АС Саратовской обл. от 28.05.2019 по делу А57-28582/2018 (1 886 655,84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1 886 655,84 руб.</w:t>
      </w:r>
    </w:p>
    <w:p w14:paraId="197FD667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"Волгапромкомплект", ИНН 6454090415, определение АС г. Москвы от 08.12.2017 по делу А40-125012/16-179-111 Б о признании недействительности сделки (3 003 000,00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3 003 000,00 руб.</w:t>
      </w:r>
    </w:p>
    <w:p w14:paraId="159EB8AD" w14:textId="77777777" w:rsid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"Бициклет", ИНН 7728888190, решение АС г. Москвы от 28.12.2018 по делу А40-222087/18-47-1869 (235 495 654,14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235 495 654,14 руб.</w:t>
      </w:r>
    </w:p>
    <w:p w14:paraId="67F2A761" w14:textId="31188B24" w:rsidR="00D10741" w:rsidRPr="00D10741" w:rsidRDefault="00D10741" w:rsidP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"Калибр", ИНН 7719856379, решение АС г. Москвы от 23.11.2018 по делу А40-221423/18-156-1674, принято решение о предстоящем исключении недействующего ЮЛ из ЕГРЮЛ (221 898 664,32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221 898 664,32 руб.</w:t>
      </w:r>
    </w:p>
    <w:p w14:paraId="2CB8E1CE" w14:textId="6BE376BE" w:rsidR="00D10741" w:rsidRPr="00A115B3" w:rsidRDefault="00D107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10741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 xml:space="preserve">ООО "Автопартс", ИНН 7728888419, решение АС г. Москвы от 01.04.2019 по делу А40-222084/2018-7-1763 (106 000 408,98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10741">
        <w:rPr>
          <w:rFonts w:ascii="Times New Roman CYR" w:hAnsi="Times New Roman CYR" w:cs="Times New Roman CYR"/>
          <w:color w:val="000000"/>
        </w:rPr>
        <w:t>106 000 408,98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9C0D6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103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D3A38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8103B">
        <w:rPr>
          <w:b/>
        </w:rPr>
        <w:t>02 марта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0B9A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8103B">
        <w:rPr>
          <w:color w:val="000000"/>
        </w:rPr>
        <w:t>02 марта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8103B">
        <w:rPr>
          <w:b/>
        </w:rPr>
        <w:t>2</w:t>
      </w:r>
      <w:r w:rsidR="00C11EFF" w:rsidRPr="00A115B3">
        <w:rPr>
          <w:b/>
        </w:rPr>
        <w:t xml:space="preserve">0 </w:t>
      </w:r>
      <w:r w:rsidR="0078103B">
        <w:rPr>
          <w:b/>
        </w:rPr>
        <w:t>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D092E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771C3">
        <w:t>21</w:t>
      </w:r>
      <w:r w:rsidR="00C11EFF" w:rsidRPr="00A115B3">
        <w:t xml:space="preserve"> </w:t>
      </w:r>
      <w:r w:rsidR="001771C3">
        <w:t>января</w:t>
      </w:r>
      <w:r w:rsidR="00C11EFF" w:rsidRPr="00A115B3">
        <w:t xml:space="preserve"> </w:t>
      </w:r>
      <w:r w:rsidR="00564010">
        <w:t>20</w:t>
      </w:r>
      <w:r w:rsidR="001771C3">
        <w:t>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10 </w:t>
      </w:r>
      <w:r w:rsidR="001771C3">
        <w:t>марта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110B5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073CC">
        <w:rPr>
          <w:b/>
        </w:rPr>
        <w:t>29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1</w:t>
      </w:r>
      <w:r w:rsidR="004073CC">
        <w:rPr>
          <w:b/>
          <w:bCs/>
          <w:color w:val="000000"/>
        </w:rPr>
        <w:t>7</w:t>
      </w:r>
      <w:r w:rsidR="00C11EFF" w:rsidRPr="00A115B3">
        <w:rPr>
          <w:b/>
        </w:rPr>
        <w:t xml:space="preserve"> </w:t>
      </w:r>
      <w:r w:rsidR="004073CC">
        <w:rPr>
          <w:b/>
        </w:rPr>
        <w:t xml:space="preserve">августа 2020 </w:t>
      </w:r>
      <w:r w:rsidR="00564010">
        <w:rPr>
          <w:b/>
        </w:rPr>
        <w:t>г</w:t>
      </w:r>
      <w:r w:rsidR="00C11EFF" w:rsidRPr="00A115B3">
        <w:rPr>
          <w:b/>
        </w:rPr>
        <w:t>.</w:t>
      </w:r>
    </w:p>
    <w:p w14:paraId="1AA4D8CB" w14:textId="6D0C9A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073CC">
        <w:t xml:space="preserve">29 апреля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C1D382F" w14:textId="4A3536B3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29 апреля 2020 г. по 15 июня 2020 г. - в размере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12B9B" w14:textId="7F0154D3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95,00%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F2AC8E" w14:textId="0AEE4CDF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90,00%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D295DC" w14:textId="440DD70E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85,00%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CBDD55" w14:textId="3016D7EE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80,00%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F6D980" w14:textId="53DDA35B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75,00%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02D240" w14:textId="74A73E87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70,00%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48B76B" w14:textId="0CD44ACE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65,00%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B1595D" w14:textId="4902FDA1" w:rsidR="00273720" w:rsidRPr="00273720" w:rsidRDefault="00273720" w:rsidP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60,00%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737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79339" w14:textId="6866D859" w:rsidR="00273720" w:rsidRDefault="0027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720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55,00% от начальной цены продажи лот</w:t>
      </w:r>
      <w:r w:rsidR="00ED58AE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0E797C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9969D1" w14:textId="77777777" w:rsidR="007933D4" w:rsidRPr="00B141BB" w:rsidRDefault="00EA7238" w:rsidP="00793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933D4">
        <w:rPr>
          <w:rFonts w:ascii="Times New Roman" w:hAnsi="Times New Roman" w:cs="Times New Roman"/>
          <w:sz w:val="24"/>
          <w:szCs w:val="24"/>
        </w:rPr>
        <w:t>9</w:t>
      </w:r>
      <w:r w:rsidR="007933D4">
        <w:rPr>
          <w:rFonts w:ascii="Times New Roman" w:hAnsi="Times New Roman" w:cs="Times New Roman"/>
          <w:sz w:val="24"/>
          <w:szCs w:val="24"/>
        </w:rPr>
        <w:t>.</w:t>
      </w:r>
      <w:r w:rsidR="007933D4">
        <w:rPr>
          <w:rFonts w:ascii="Times New Roman" w:hAnsi="Times New Roman" w:cs="Times New Roman"/>
          <w:sz w:val="24"/>
          <w:szCs w:val="24"/>
        </w:rPr>
        <w:t>00</w:t>
      </w:r>
      <w:r w:rsidR="007933D4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933D4">
        <w:rPr>
          <w:rFonts w:ascii="Times New Roman" w:hAnsi="Times New Roman" w:cs="Times New Roman"/>
          <w:sz w:val="24"/>
          <w:szCs w:val="24"/>
        </w:rPr>
        <w:t>п</w:t>
      </w:r>
      <w:r w:rsidR="007933D4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933D4">
        <w:rPr>
          <w:rFonts w:ascii="Times New Roman" w:hAnsi="Times New Roman" w:cs="Times New Roman"/>
          <w:sz w:val="24"/>
          <w:szCs w:val="24"/>
        </w:rPr>
        <w:t>18</w:t>
      </w:r>
      <w:r w:rsidR="007933D4">
        <w:rPr>
          <w:rFonts w:ascii="Times New Roman" w:hAnsi="Times New Roman" w:cs="Times New Roman"/>
          <w:sz w:val="24"/>
          <w:szCs w:val="24"/>
        </w:rPr>
        <w:t>.</w:t>
      </w:r>
      <w:r w:rsidR="007933D4">
        <w:rPr>
          <w:rFonts w:ascii="Times New Roman" w:hAnsi="Times New Roman" w:cs="Times New Roman"/>
          <w:sz w:val="24"/>
          <w:szCs w:val="24"/>
        </w:rPr>
        <w:t>00</w:t>
      </w:r>
      <w:r w:rsidR="007933D4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933D4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933D4">
        <w:rPr>
          <w:rFonts w:ascii="Times New Roman" w:hAnsi="Times New Roman" w:cs="Times New Roman"/>
          <w:sz w:val="24"/>
          <w:szCs w:val="24"/>
        </w:rPr>
        <w:t>г. Москва, ул. Лесная, д. 59, стр. 2, тел. +7(495)961-25-26, доб. 65-26, 67-24</w:t>
      </w:r>
      <w:r w:rsidR="007933D4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7933D4" w:rsidRPr="00CD51F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933D4"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7933D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933D4" w:rsidRPr="00865E1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7933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7933D4" w:rsidRPr="001A770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7933D4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771C3"/>
    <w:rsid w:val="001F039D"/>
    <w:rsid w:val="00273720"/>
    <w:rsid w:val="002C312D"/>
    <w:rsid w:val="00365722"/>
    <w:rsid w:val="004073CC"/>
    <w:rsid w:val="00467D6B"/>
    <w:rsid w:val="00564010"/>
    <w:rsid w:val="00637A0F"/>
    <w:rsid w:val="0070175B"/>
    <w:rsid w:val="007229EA"/>
    <w:rsid w:val="00722ECA"/>
    <w:rsid w:val="0078103B"/>
    <w:rsid w:val="007933D4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10741"/>
    <w:rsid w:val="00D57DB3"/>
    <w:rsid w:val="00D62667"/>
    <w:rsid w:val="00DB0166"/>
    <w:rsid w:val="00E614D3"/>
    <w:rsid w:val="00EA7238"/>
    <w:rsid w:val="00ED58A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2065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dcterms:created xsi:type="dcterms:W3CDTF">2019-07-23T07:45:00Z</dcterms:created>
  <dcterms:modified xsi:type="dcterms:W3CDTF">2020-01-10T09:31:00Z</dcterms:modified>
</cp:coreProperties>
</file>