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C77E" w14:textId="77777777" w:rsidR="007618A0" w:rsidRDefault="00215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>Российский аукционный дом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лит.В, (812)334-26-04, 8(800) 777-57-57, </w:t>
      </w:r>
      <w:r w:rsidR="00427FDE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 (109240, г. Москва, ул. Высоцкого, д. 4), являющейся на основании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7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Санкт-Петербурга и Ленинградской обл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 октября 2019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А56-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color w:val="000000"/>
          <w:sz w:val="24"/>
          <w:szCs w:val="24"/>
        </w:rPr>
        <w:t xml:space="preserve">140063/2018 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Международным</w:t>
      </w:r>
      <w:r w:rsidR="007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7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Санкт-Петербурга (Акционерное общество)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МБСП (АО)</w:t>
      </w:r>
      <w:r w:rsidR="007618A0">
        <w:rPr>
          <w:color w:val="000000"/>
        </w:rPr>
        <w:t>,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="007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194044, Санкт-Петербург, Крапивный пер.,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</w:t>
      </w:r>
      <w:r w:rsidR="007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7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7831000210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761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1027800001547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7C3C97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8A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761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2F31034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C17627" w14:textId="77777777" w:rsidR="0021549C" w:rsidRDefault="00215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05DE9927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1 - Bentley Arnage RL, бордовый, 2003, 55 435 км, 6.8 АТ (406 л. с.), бензин, VIN SCBLE37G83CХ19182, г. Санкт-Петербург - 1 132 356,70 руб.</w:t>
      </w:r>
    </w:p>
    <w:p w14:paraId="47A61E9F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2 - Cadillac Escalade, черный, 2007, 203 534 км, 6.2 АТ (409 л. с.), бензин, VIN XWFFK638170000391, г. Санкт-Петербург - 2 476 553,81 руб.</w:t>
      </w:r>
    </w:p>
    <w:p w14:paraId="4AF18F1B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3 - Hyundai Grandeur, бежевый, 2007, 135 206 км, 2.7 АТ (192 л. с.), бензин, VIN KMHFC41BP7A241001, г. Санкт-Петербург - 947 102,29 руб.</w:t>
      </w:r>
    </w:p>
    <w:p w14:paraId="300BD461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4 - Mercedes-Benz S 500 4MАТIC, черный, 2008, пробег - нет данных, 5.5 АТ (388 л. с.), бензин, VIN WDD2211861A235348, г. Санкт-Петербург, ограничения и обременения: запрет на регистрационные действия - 4 080 409,07 руб.</w:t>
      </w:r>
    </w:p>
    <w:p w14:paraId="50DF5159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5 - Mersedes-Benz Viano 2.2 CDI L, черный, 2008, 96 040 км, 2.2 АТ (150 л. с.), дизель, VIN-WDF63981313470596, г. Санкт-Петербург, ограничения и обременения: запрет на регистрационные действия - 1 511 069,82 руб.</w:t>
      </w:r>
    </w:p>
    <w:p w14:paraId="2240A172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6 - Mercedes-Benz S 500, черный, 2006, 77 708 км, 5.5 АТ (388 л. с.), бензин, VIN WDD2211711A036619, г. г. Москва - 4 071 961,56 руб.</w:t>
      </w:r>
    </w:p>
    <w:p w14:paraId="247E4B49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7 - Mercedes-Benz S500 L4M, черный, 2007, пробег - нет данных, 5.5 АТ (387.6 л. с.), бензин, VIN WDD2211861A139708, г. Санкт-Петербург, ограничения и обременения: запрет на регистрационные действия - 4 246 341,13 руб.</w:t>
      </w:r>
    </w:p>
    <w:p w14:paraId="1C1B0431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8 - Toyota Land Cruiser 100, черный, 2005, пробег - нет данных, 4.7 АТ (238 л. с.), бензин, VIN JTEHTO5J002088141, г. Самара, ограничения и обременения: запрет на регистрационные действия - 1 901 175,88 руб.</w:t>
      </w:r>
    </w:p>
    <w:p w14:paraId="537C8904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9 - Mercedes-Benz E 350 4 Matic, черный, 2010, пробег - нет данных, 3.5 АТ (272.00 л. с.), бензин, VIN WDD2120871А373125, г. Москва, ограничения и обременения: запрет на регистрационные действия - 2 097 449,96 руб.</w:t>
      </w:r>
    </w:p>
    <w:p w14:paraId="6BA147A6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10 - Тоннелепроходческий комплекс Lovat RME 163SE, 2008 г. производства, фирма 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Lovat I ОАО 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МОСИНЖСТРОЙ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002774, в разборе, г. Москва - 25 000 000,00 руб.</w:t>
      </w:r>
    </w:p>
    <w:p w14:paraId="2546AC68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11 - Сортировщик банкнот Kisan Newton PF, с процессором детекторов верс. 3.2, программно-аппаратный комплекс 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ФПСУ-IP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учрежденческое АТС, г. Нижний Новгород - 415 955,94 руб.</w:t>
      </w:r>
    </w:p>
    <w:p w14:paraId="2350EA6C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12 - Учрежденческая АТС, программно-аппаратный комплекс 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ФПСУ-IP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базе аппаратной платформы, сортировщик банкнот Magner 175 F двухкамерный, г. Ростов-на-Дону - 649 030,45 руб.</w:t>
      </w:r>
    </w:p>
    <w:p w14:paraId="723E0680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13 - Сортировщик банкнот Kisan Newton PF с процессором детекторов верс. 3.22, программно-аппаратный комплекс 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ФПСУ-IP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на базе аппаратной платформы, УАТС, г. Кемерово - 480 095,06 руб.</w:t>
      </w:r>
    </w:p>
    <w:p w14:paraId="508C5176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14 - Банковское и сетевое оборудование, мебель, оргтехника (19 поз.), г. Санкт-Петербург - 4 771 014,35 руб.</w:t>
      </w:r>
    </w:p>
    <w:p w14:paraId="321E0A8A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15 - Акции ЗАО 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Санкт-Петербургский Расчетно-Депозитарный Центр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 7812001441, 160 шт. (0,03%), обыкновенные именные бездокументарные, рег. №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1-01-05707-J, номинальная стоимость - 100 руб., г. Санкт-Петербург - 44 000,00 руб.</w:t>
      </w:r>
    </w:p>
    <w:p w14:paraId="45870E79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16 - Акции АО 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Санкт-Петербургская Валютная Биржа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ИНН 7825331045, 186 шт. (10,976%), обыкновенные именные бездокументарные, рег. № 1-03-00392-А, номинальная стоимость - 2000 руб., г. Санкт-Петербург - 101 184 000,00 руб.</w:t>
      </w:r>
    </w:p>
    <w:p w14:paraId="69431697" w14:textId="77777777" w:rsidR="007618A0" w:rsidRDefault="00761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17 - Права требования по облигациям ОАО 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Мособлтрастинвест</w:t>
      </w:r>
      <w:r w:rsidR="0021549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ИНН 5007036559, 47 577 шт., именные бездокументарные, рег. № 4-02-05741-А, номинальная стоимость - 866 руб., должник находится в стадии банкротства, определение АС Московской области от 01.12.2009 г. по делу А41-28545/2009 о включении в РТК третьей очереди, г. Санкт-Петербург (41 216 400,65 руб.) - 41 216 400,65 руб.</w:t>
      </w:r>
    </w:p>
    <w:p w14:paraId="4DC68881" w14:textId="77777777" w:rsidR="00286FF7" w:rsidRDefault="00286F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6FF7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46F9B0C" w14:textId="77777777" w:rsidR="0021549C" w:rsidRDefault="002154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E49FD">
        <w:rPr>
          <w:rFonts w:ascii="Times New Roman CYR" w:hAnsi="Times New Roman CYR" w:cs="Times New Roman CYR"/>
          <w:bCs/>
          <w:i/>
          <w:iCs/>
          <w:color w:val="000000"/>
        </w:rPr>
        <w:t>Лот 16</w:t>
      </w:r>
      <w:r w:rsidRPr="0021549C">
        <w:rPr>
          <w:rFonts w:ascii="Times New Roman CYR" w:hAnsi="Times New Roman CYR" w:cs="Times New Roman CYR"/>
          <w:color w:val="000000"/>
        </w:rPr>
        <w:t xml:space="preserve"> предназначен для физических и юридических лиц, в установленном порядке подавших заявку и приложенные к ней требуемые для участия в Торгах (Торгах ППП) документы, с учетом требований, установленных ст. 7 Федерального закона от 21.11.2011 №325-ФЗ «Об организованных торгах».</w:t>
      </w:r>
    </w:p>
    <w:p w14:paraId="589C018F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5 </w:t>
      </w:r>
      <w:r w:rsidR="00231A33">
        <w:rPr>
          <w:rFonts w:ascii="Times New Roman CYR" w:hAnsi="Times New Roman CYR" w:cs="Times New Roman CYR"/>
          <w:color w:val="000000"/>
        </w:rPr>
        <w:t xml:space="preserve">(пять)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73F4C1DC" w14:textId="77777777" w:rsidR="005B3E02" w:rsidRPr="00E219D0" w:rsidRDefault="007618A0" w:rsidP="005B3E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EE49FD" w:rsidRPr="00EE49FD">
        <w:rPr>
          <w:rFonts w:ascii="Times New Roman CYR" w:hAnsi="Times New Roman CYR" w:cs="Times New Roman CYR"/>
          <w:b/>
          <w:bCs/>
          <w:color w:val="000000"/>
        </w:rPr>
        <w:t>0</w:t>
      </w:r>
      <w:r w:rsidRPr="00EE49FD">
        <w:rPr>
          <w:rFonts w:ascii="Times New Roman CYR" w:hAnsi="Times New Roman CYR" w:cs="Times New Roman CYR"/>
          <w:b/>
          <w:bCs/>
          <w:color w:val="000000"/>
        </w:rPr>
        <w:t>2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марта 2020 г.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АО </w:t>
      </w:r>
      <w:r w:rsidR="0021549C">
        <w:rPr>
          <w:rFonts w:ascii="Times New Roman CYR" w:hAnsi="Times New Roman CYR" w:cs="Times New Roman CYR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Российский аукционный дом</w:t>
      </w:r>
      <w:r w:rsidR="0021549C">
        <w:rPr>
          <w:rFonts w:ascii="Times New Roman CYR" w:hAnsi="Times New Roman CYR" w:cs="Times New Roman CYR"/>
          <w:color w:val="000000"/>
        </w:rPr>
        <w:t>»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B3E02" w:rsidRPr="00E219D0">
        <w:rPr>
          <w:color w:val="000000"/>
        </w:rPr>
        <w:t xml:space="preserve">по адресу: </w:t>
      </w:r>
      <w:hyperlink r:id="rId4" w:history="1">
        <w:r w:rsidR="005B3E02" w:rsidRPr="00E219D0">
          <w:rPr>
            <w:rStyle w:val="a4"/>
          </w:rPr>
          <w:t>http://lot-online.ru</w:t>
        </w:r>
      </w:hyperlink>
      <w:r w:rsidR="005B3E02" w:rsidRPr="00E219D0">
        <w:rPr>
          <w:color w:val="000000"/>
        </w:rPr>
        <w:t xml:space="preserve"> (далее – ЭТП)</w:t>
      </w:r>
      <w:r w:rsidR="005B3E02" w:rsidRPr="00E219D0">
        <w:rPr>
          <w:rFonts w:ascii="Times New Roman CYR" w:hAnsi="Times New Roman CYR" w:cs="Times New Roman CYR"/>
          <w:color w:val="000000"/>
        </w:rPr>
        <w:t>.</w:t>
      </w:r>
    </w:p>
    <w:p w14:paraId="0FBDF8E1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06018F35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4DF91F7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FEF5C91" w14:textId="77777777" w:rsidR="00231A33" w:rsidRPr="00231A33" w:rsidRDefault="00231A33" w:rsidP="00231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31A33">
        <w:rPr>
          <w:color w:val="000000"/>
        </w:rPr>
        <w:t xml:space="preserve">В случае, если по итогам Торгов, назначенных на </w:t>
      </w:r>
      <w:r w:rsidR="00EE49FD">
        <w:rPr>
          <w:color w:val="000000"/>
        </w:rPr>
        <w:t>0</w:t>
      </w:r>
      <w:r w:rsidRPr="00231A33">
        <w:rPr>
          <w:color w:val="000000"/>
        </w:rPr>
        <w:t xml:space="preserve">2 марта 2020 г., лоты не реализованы, то в 14:00 часов по московскому времени </w:t>
      </w:r>
      <w:r w:rsidRPr="00231A33">
        <w:rPr>
          <w:b/>
          <w:color w:val="000000"/>
        </w:rPr>
        <w:t>20 апреля 2020 г.</w:t>
      </w:r>
      <w:r w:rsidRPr="00231A33">
        <w:rPr>
          <w:color w:val="000000"/>
        </w:rPr>
        <w:t xml:space="preserve"> на ЭТП будут проведены повторные Торги нереализованными лотами со снижением начальной цены лотов на 10 (Десять) процентов.</w:t>
      </w:r>
    </w:p>
    <w:p w14:paraId="6CBEE41D" w14:textId="77777777" w:rsidR="00231A33" w:rsidRDefault="00231A33" w:rsidP="00231A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A33">
        <w:rPr>
          <w:color w:val="000000"/>
        </w:rPr>
        <w:t>Оператор ЭТП (далее – Оператор) обеспечивает проведение Торгов.</w:t>
      </w:r>
    </w:p>
    <w:p w14:paraId="72422AA3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20 января 2020 г., а на участие в повторных Торгах начинается в 00:00 часов по московскому времени 10 марта 2020 г.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F6AA407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 xml:space="preserve">На основании п. 4 ст. 139 Федерального закона № 127-ФЗ </w:t>
      </w:r>
      <w:r w:rsidR="0021549C">
        <w:rPr>
          <w:color w:val="000000"/>
        </w:rPr>
        <w:t>«</w:t>
      </w:r>
      <w:r>
        <w:rPr>
          <w:color w:val="000000"/>
        </w:rPr>
        <w:t>О несостоятельности (банкротстве)</w:t>
      </w:r>
      <w:r w:rsidR="0021549C">
        <w:rPr>
          <w:color w:val="000000"/>
        </w:rPr>
        <w:t>»</w:t>
      </w:r>
      <w:r>
        <w:rPr>
          <w:color w:val="000000"/>
        </w:rPr>
        <w:t xml:space="preserve">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9238146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="00231A33">
        <w:rPr>
          <w:color w:val="000000"/>
          <w:shd w:val="clear" w:color="auto" w:fill="FFFFFF"/>
        </w:rPr>
        <w:t>ЭТП</w:t>
      </w:r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с </w:t>
      </w:r>
      <w:r w:rsidR="00231A33">
        <w:rPr>
          <w:b/>
          <w:bCs/>
          <w:color w:val="000000"/>
        </w:rPr>
        <w:t>28</w:t>
      </w:r>
      <w:r>
        <w:rPr>
          <w:b/>
          <w:bCs/>
          <w:color w:val="000000"/>
        </w:rPr>
        <w:t xml:space="preserve"> </w:t>
      </w:r>
      <w:r w:rsidR="00231A33">
        <w:rPr>
          <w:b/>
          <w:bCs/>
          <w:color w:val="000000"/>
        </w:rPr>
        <w:t>апреля</w:t>
      </w:r>
      <w:r>
        <w:rPr>
          <w:b/>
          <w:bCs/>
          <w:color w:val="000000"/>
        </w:rPr>
        <w:t xml:space="preserve"> 2020 г. по 16 августа 2020 г.</w:t>
      </w:r>
    </w:p>
    <w:p w14:paraId="12234774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00:00 часов по московскому времени 28 апреля 2020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E78EBA1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3F7165">
        <w:rPr>
          <w:color w:val="000000"/>
        </w:rPr>
        <w:t xml:space="preserve">ОТ </w:t>
      </w:r>
      <w:r>
        <w:rPr>
          <w:color w:val="000000"/>
        </w:rPr>
        <w:t xml:space="preserve">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2FF46C10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4EE25CEE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5D13FC5D" w14:textId="77777777" w:rsidR="007618A0" w:rsidRDefault="00950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D85">
        <w:rPr>
          <w:b/>
          <w:color w:val="000000"/>
        </w:rPr>
        <w:t>Для лотов 1-9:</w:t>
      </w:r>
    </w:p>
    <w:p w14:paraId="62C556D2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F7165">
        <w:rPr>
          <w:color w:val="000000"/>
        </w:rPr>
        <w:t>28</w:t>
      </w:r>
      <w:r>
        <w:rPr>
          <w:color w:val="000000"/>
        </w:rPr>
        <w:t xml:space="preserve"> </w:t>
      </w:r>
      <w:r w:rsidR="003F7165">
        <w:rPr>
          <w:color w:val="000000"/>
        </w:rPr>
        <w:t xml:space="preserve">апреля </w:t>
      </w:r>
      <w:r>
        <w:rPr>
          <w:color w:val="000000"/>
        </w:rPr>
        <w:t>2020 г. по 14 июня 2020 г. - в размере начальной цены продажи лотов;</w:t>
      </w:r>
    </w:p>
    <w:p w14:paraId="47A0AABA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июня 2020 г. по 21 июня 2020 г. - в размере 90,10% от начальной цены продажи лотов;</w:t>
      </w:r>
    </w:p>
    <w:p w14:paraId="79C285BF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июня 2020 г. по 28 июня 2020 г. - в размере 80,20% от начальной цены продажи лотов;</w:t>
      </w:r>
    </w:p>
    <w:p w14:paraId="3691EAF8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июня 2020 г. по 5 июля 2020 г. - в размере 70,30% от начальной цены продажи лотов;</w:t>
      </w:r>
    </w:p>
    <w:p w14:paraId="16F00C3B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6 июля 2020 г. по 12 июля 2020 г. - в размере 60,40% от начальной цены продажи лотов;</w:t>
      </w:r>
    </w:p>
    <w:p w14:paraId="1211E8A3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июля 2020 г. по 19 июля 2020 г. - в размере 50,50% от начальной цены продажи лотов;</w:t>
      </w:r>
    </w:p>
    <w:p w14:paraId="54166757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20 июля 2020 г. по 26 июля 2020 г. - в размере 40,60% от начальной цены продажи лотов;</w:t>
      </w:r>
    </w:p>
    <w:p w14:paraId="7A87624C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27 июля 2020 г. по 2 августа 2020 г. - в размере 30,70% от начальной цены продажи лотов;</w:t>
      </w:r>
    </w:p>
    <w:p w14:paraId="36D2FAD1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 августа 2020 г. по 9 августа 2020 г. - в размере 20,80% от начальной цены продажи лотов;</w:t>
      </w:r>
    </w:p>
    <w:p w14:paraId="56ECEB7B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августа 2020 г. по 16 августа 2020 г. - в размере 10,90% от начальной цены продажи лотов.</w:t>
      </w:r>
    </w:p>
    <w:p w14:paraId="5A12B96E" w14:textId="77777777" w:rsidR="007618A0" w:rsidRDefault="00950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D85">
        <w:rPr>
          <w:b/>
          <w:color w:val="000000"/>
        </w:rPr>
        <w:t>Для лотов 10-14:</w:t>
      </w:r>
    </w:p>
    <w:p w14:paraId="1B609272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F7165">
        <w:rPr>
          <w:color w:val="000000"/>
        </w:rPr>
        <w:t>2</w:t>
      </w:r>
      <w:r>
        <w:rPr>
          <w:color w:val="000000"/>
        </w:rPr>
        <w:t xml:space="preserve">8 </w:t>
      </w:r>
      <w:r w:rsidR="003F7165">
        <w:rPr>
          <w:color w:val="000000"/>
        </w:rPr>
        <w:t xml:space="preserve">апреля </w:t>
      </w:r>
      <w:r>
        <w:rPr>
          <w:color w:val="000000"/>
        </w:rPr>
        <w:t>2020 г. по 14 июня 2020 г. - в размере начальной цены продажи лотов;</w:t>
      </w:r>
    </w:p>
    <w:p w14:paraId="62DEDEF4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июня 2020 г. по 21 июня 2020 г. - в размере 89,50% от начальной цены продажи лотов;</w:t>
      </w:r>
    </w:p>
    <w:p w14:paraId="1B1C11AE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июня 2020 г. по 28 июня 2020 г. - в размере 79,00% от начальной цены продажи лотов;</w:t>
      </w:r>
    </w:p>
    <w:p w14:paraId="1EDF0E4A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июня 2020 г. по 5 июля 2020 г. - в размере 68,50% от начальной цены продажи лотов;</w:t>
      </w:r>
    </w:p>
    <w:p w14:paraId="6E33EAB2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6 июля 2020 г. по 12 июля 2020 г. - в размере 58,00% от начальной цены продажи лотов;</w:t>
      </w:r>
    </w:p>
    <w:p w14:paraId="58BFA93F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июля 2020 г. по 19 июля 2020 г. - в размере 47,50% от начальной цены продажи лотов;</w:t>
      </w:r>
    </w:p>
    <w:p w14:paraId="4BCCB605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20 июля 2020 г. по 26 июля 2020 г. - в размере 37,00% от начальной цены продажи лотов;</w:t>
      </w:r>
    </w:p>
    <w:p w14:paraId="076FB962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27 июля 2020 г. по 2 августа 2020 г. - в размере 26,50% от начальной цены продажи лотов;</w:t>
      </w:r>
    </w:p>
    <w:p w14:paraId="642796BA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 августа 2020 г. по 9 августа 2020 г. - в размере 16,00% от начальной цены продажи лотов;</w:t>
      </w:r>
    </w:p>
    <w:p w14:paraId="5DCE4B44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августа 2020 г. по 16 августа 2020 г. - в размере 5,50% от начальной цены продажи лотов.</w:t>
      </w:r>
    </w:p>
    <w:p w14:paraId="4E2A468B" w14:textId="77777777" w:rsidR="007618A0" w:rsidRDefault="00950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0D85">
        <w:rPr>
          <w:b/>
          <w:color w:val="000000"/>
        </w:rPr>
        <w:t>Для лотов 15-17:</w:t>
      </w:r>
    </w:p>
    <w:p w14:paraId="46E13057" w14:textId="77777777" w:rsidR="007618A0" w:rsidRDefault="003F71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28</w:t>
      </w:r>
      <w:r w:rsidR="007618A0">
        <w:rPr>
          <w:color w:val="000000"/>
        </w:rPr>
        <w:t xml:space="preserve"> </w:t>
      </w:r>
      <w:r>
        <w:rPr>
          <w:color w:val="000000"/>
        </w:rPr>
        <w:t xml:space="preserve">апреля </w:t>
      </w:r>
      <w:r w:rsidR="007618A0">
        <w:rPr>
          <w:color w:val="000000"/>
        </w:rPr>
        <w:t>2020 г. по 14 июня 2020 г. - в размере начальной цены продажи лотов;</w:t>
      </w:r>
    </w:p>
    <w:p w14:paraId="48085E62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июня 2020 г. по 21 июня 2020 г. - в размере 95,10% от начальной цены продажи лотов;</w:t>
      </w:r>
    </w:p>
    <w:p w14:paraId="0419BB35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июня 2020 г. по 28 июня 2020 г. - в размере 90,20% от начальной цены продажи лотов;</w:t>
      </w:r>
    </w:p>
    <w:p w14:paraId="6A2F9F6B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июня 2020 г. по 5 июля 2020 г. - в размере 85,30% от начальной цены продажи лотов;</w:t>
      </w:r>
    </w:p>
    <w:p w14:paraId="4003AA6E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6 июля 2020 г. по 12 июля 2020 г. - в размере 80,40% от начальной цены продажи лотов;</w:t>
      </w:r>
    </w:p>
    <w:p w14:paraId="67AE20A4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июля 2020 г. по 19 июля 2020 г. - в размере 75,50% от начальной цены продажи лотов;</w:t>
      </w:r>
    </w:p>
    <w:p w14:paraId="1E2715E3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20 июля 2020 г. по 26 июля 2020 г. - в размере 70,60% от начальной цены продажи лотов;</w:t>
      </w:r>
    </w:p>
    <w:p w14:paraId="5C7F64ED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27 июля 2020 г. по 2 августа 2020 г. - в размере 65,70% от начальной цены продажи лотов;</w:t>
      </w:r>
    </w:p>
    <w:p w14:paraId="1E4FD288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 августа 2020 г. по 9 августа 2020 г. - в размере 60,80% от начальной цены продажи лотов;</w:t>
      </w:r>
    </w:p>
    <w:p w14:paraId="774C7D99" w14:textId="77777777" w:rsidR="007618A0" w:rsidRDefault="007618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10 августа 2020 г. по 16 августа 2020 г. - в размере 55,90% от начальной цены продажи лотов.</w:t>
      </w:r>
    </w:p>
    <w:p w14:paraId="4C7B60C0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43B7D7E" w14:textId="77777777" w:rsidR="003F5A94" w:rsidRPr="00B53F19" w:rsidRDefault="003F5A94" w:rsidP="003F5A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F1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94A1925" w14:textId="77777777" w:rsidR="003F5A94" w:rsidRPr="00B53F19" w:rsidRDefault="003F5A94" w:rsidP="003F5A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53F1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53F1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B3A07E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820EBDF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205ABA4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96A66C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F1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</w:t>
      </w:r>
      <w:r w:rsidRPr="00B53F19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47B29AB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53F1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3FA53F2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573480C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53F1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29FEC18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2C3138C0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5AE408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4EAEF47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3EA780B" w14:textId="77777777" w:rsidR="003F5A94" w:rsidRPr="00B53F19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50C2494" w14:textId="77777777" w:rsidR="003F5A94" w:rsidRPr="00B53F19" w:rsidRDefault="003F5A94" w:rsidP="003F5A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E3E881" w14:textId="77777777" w:rsidR="003F5A94" w:rsidRPr="003C0261" w:rsidRDefault="003F5A94" w:rsidP="003F5A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F19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даты </w:t>
      </w:r>
      <w:r w:rsidRPr="003C0261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6B5B732E" w14:textId="77777777" w:rsidR="007618A0" w:rsidRDefault="007618A0" w:rsidP="00EE49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</w:t>
      </w:r>
      <w:r w:rsidR="00662C05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</w:t>
      </w:r>
      <w:r w:rsidR="003F5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Санкт-Петербург, пр. Большой Сампсониевский, д. 4-6, лит. А</w:t>
      </w:r>
      <w:r w:rsidR="003F5A9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 (812) 610-04-45, доб. 1484</w:t>
      </w:r>
      <w:r w:rsidR="004E6CE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62C05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EE4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CEE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1-7, 9-17: </w:t>
      </w:r>
      <w:r w:rsidR="00EE49F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49FD" w:rsidRPr="00EE49FD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EE49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="004E6CEE" w:rsidRPr="009C4A9F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4E6CEE">
        <w:rPr>
          <w:rFonts w:ascii="Times New Roman" w:hAnsi="Times New Roman" w:cs="Times New Roman"/>
          <w:color w:val="000000"/>
          <w:sz w:val="24"/>
          <w:szCs w:val="24"/>
        </w:rPr>
        <w:t xml:space="preserve">, по лоту 8: </w:t>
      </w:r>
      <w:r w:rsidR="004E6CEE" w:rsidRPr="004E6CEE">
        <w:rPr>
          <w:rFonts w:ascii="Times New Roman" w:hAnsi="Times New Roman" w:cs="Times New Roman"/>
          <w:color w:val="000000"/>
          <w:sz w:val="24"/>
          <w:szCs w:val="24"/>
        </w:rPr>
        <w:t>samara@auction-house.ru, Харланова Наталья тел. 8(927)208-21-43,  Соболькова Елена 8(927)208-15-34</w:t>
      </w:r>
      <w:r w:rsidR="004E6C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5E8F24" w14:textId="77777777" w:rsidR="007618A0" w:rsidRDefault="003F5A94" w:rsidP="003F5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26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7618A0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85"/>
    <w:rsid w:val="00207BDD"/>
    <w:rsid w:val="0021549C"/>
    <w:rsid w:val="00231A33"/>
    <w:rsid w:val="00257B84"/>
    <w:rsid w:val="00286FF7"/>
    <w:rsid w:val="003C0261"/>
    <w:rsid w:val="003F5A94"/>
    <w:rsid w:val="003F7165"/>
    <w:rsid w:val="00427FDE"/>
    <w:rsid w:val="004E6CEE"/>
    <w:rsid w:val="005B3E02"/>
    <w:rsid w:val="00662C05"/>
    <w:rsid w:val="007618A0"/>
    <w:rsid w:val="007C3C97"/>
    <w:rsid w:val="00950D85"/>
    <w:rsid w:val="009C4A9F"/>
    <w:rsid w:val="00B53F19"/>
    <w:rsid w:val="00D77AAE"/>
    <w:rsid w:val="00E219D0"/>
    <w:rsid w:val="00E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F5376"/>
  <w14:defaultImageDpi w14:val="0"/>
  <w15:docId w15:val="{B41ECCB5-8C0B-4D75-82EC-302868C0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E6CE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auction-house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2656</Words>
  <Characters>15144</Characters>
  <Application>Microsoft Office Word</Application>
  <DocSecurity>0</DocSecurity>
  <Lines>126</Lines>
  <Paragraphs>35</Paragraphs>
  <ScaleCrop>false</ScaleCrop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2020-01-17T06:47:00Z</dcterms:created>
  <dcterms:modified xsi:type="dcterms:W3CDTF">2020-01-17T06:47:00Z</dcterms:modified>
</cp:coreProperties>
</file>