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CF18A" w14:textId="7D459EA3" w:rsidR="009247FF" w:rsidRPr="00791681" w:rsidRDefault="00F064AB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proofErr w:type="spellStart"/>
      <w:r w:rsidR="00F428D5">
        <w:rPr>
          <w:rFonts w:ascii="Times New Roman" w:hAnsi="Times New Roman" w:cs="Times New Roman"/>
          <w:color w:val="000000"/>
          <w:sz w:val="24"/>
          <w:szCs w:val="24"/>
          <w:lang w:val="en-US"/>
        </w:rPr>
        <w:t>kan</w:t>
      </w:r>
      <w:proofErr w:type="spell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</w:t>
      </w:r>
      <w:r w:rsidRPr="00DA3E80">
        <w:rPr>
          <w:rFonts w:ascii="Times New Roman" w:hAnsi="Times New Roman" w:cs="Times New Roman"/>
          <w:color w:val="000000"/>
          <w:sz w:val="24"/>
          <w:szCs w:val="24"/>
        </w:rPr>
        <w:t>г. Москвы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17 апреля 2017 г. по делу №</w:t>
      </w:r>
      <w:r w:rsidRPr="00DA3E80">
        <w:rPr>
          <w:rFonts w:ascii="Times New Roman" w:hAnsi="Times New Roman" w:cs="Times New Roman"/>
          <w:color w:val="000000"/>
          <w:sz w:val="24"/>
          <w:szCs w:val="24"/>
        </w:rPr>
        <w:t>А40-19793/17-174-27 конкурсным управляющим (ликвидатором) Акционерным Коммерческим Банком «МИРЪ» (Акционерное общество) (АКБ «МИРЪ» (АО), адрес регистрации: 125252, г. Москва, ул. Авиаконструктора Микояна, д. 12, ИНН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6312023300, ОГРН 1026300003168</w:t>
      </w:r>
      <w:r w:rsidR="00A431E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B46A69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1E8B1413" w14:textId="06D4866A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по лотам </w:t>
      </w:r>
      <w:r w:rsidR="00121D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F064AB" w:rsidRPr="00F064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-21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6EC8FFE0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 по лотам 1-</w:t>
      </w:r>
      <w:r w:rsidR="00121D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16, 19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6FDE2B0" w14:textId="77777777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0F3B">
        <w:rPr>
          <w:rFonts w:ascii="Times New Roman" w:hAnsi="Times New Roman" w:cs="Times New Roman"/>
          <w:color w:val="000000"/>
          <w:sz w:val="24"/>
          <w:szCs w:val="24"/>
        </w:rPr>
        <w:t>Предметом Торгов/Торгов ППП является следующее имущество: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727EFD6" w14:textId="77777777" w:rsidR="009C0F3B" w:rsidRPr="009C0F3B" w:rsidRDefault="009C0F3B" w:rsidP="009C0F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9C0F3B">
        <w:rPr>
          <w:rFonts w:ascii="Times New Roman CYR" w:hAnsi="Times New Roman CYR" w:cs="Times New Roman CYR"/>
          <w:color w:val="000000"/>
        </w:rPr>
        <w:t>Лот 1 - ООО "Русская смазочная компания", ИНН 7730637250, определение АС г. Москвы от 24.05.2019 по делу А40-252321/18, требования Банка включены в 3-ю очередь, банкрот (18 006 560,96 руб.) - 18 006 560,96 руб.;</w:t>
      </w:r>
    </w:p>
    <w:p w14:paraId="6228ADCC" w14:textId="77777777" w:rsidR="009C0F3B" w:rsidRPr="009C0F3B" w:rsidRDefault="009C0F3B" w:rsidP="009C0F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9C0F3B">
        <w:rPr>
          <w:rFonts w:ascii="Times New Roman CYR" w:hAnsi="Times New Roman CYR" w:cs="Times New Roman CYR"/>
          <w:color w:val="000000"/>
        </w:rPr>
        <w:t>Лот 2 - ООО "Фортуна", ИНН 7705935285, КД 22/2015 от 28.12.2015, восстановленное право требования в рамках оспаривания сомнительной сделки, определение АС г. Москвы от 06.08.2018 по делу А40-19793/17-174-27, кредитное досье отсутствует (2 791 325,09 руб.) - 2 791 325,09 руб.;</w:t>
      </w:r>
    </w:p>
    <w:p w14:paraId="4DA048C5" w14:textId="77777777" w:rsidR="009C0F3B" w:rsidRPr="009C0F3B" w:rsidRDefault="009C0F3B" w:rsidP="009C0F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9C0F3B">
        <w:rPr>
          <w:rFonts w:ascii="Times New Roman CYR" w:hAnsi="Times New Roman CYR" w:cs="Times New Roman CYR"/>
          <w:color w:val="000000"/>
        </w:rPr>
        <w:t>Лот 3 - АО "</w:t>
      </w:r>
      <w:proofErr w:type="spellStart"/>
      <w:r w:rsidRPr="009C0F3B">
        <w:rPr>
          <w:rFonts w:ascii="Times New Roman CYR" w:hAnsi="Times New Roman CYR" w:cs="Times New Roman CYR"/>
          <w:color w:val="000000"/>
        </w:rPr>
        <w:t>АвиаСтрой</w:t>
      </w:r>
      <w:proofErr w:type="spellEnd"/>
      <w:r w:rsidRPr="009C0F3B">
        <w:rPr>
          <w:rFonts w:ascii="Times New Roman CYR" w:hAnsi="Times New Roman CYR" w:cs="Times New Roman CYR"/>
          <w:color w:val="000000"/>
        </w:rPr>
        <w:t>", ИНН 7728699757, КД 2/2016 от 22.04.2016, восстановленное право требования в рамках оспаривания сомнительной сделки, определение АС г. Москвы от 25.06.2019 по делу А40-19793/17-174-27, кредитное досье отсутствует (102 292 065,57 руб.) - 102 292 065,57 руб.;</w:t>
      </w:r>
    </w:p>
    <w:p w14:paraId="1914895B" w14:textId="77777777" w:rsidR="009C0F3B" w:rsidRPr="009C0F3B" w:rsidRDefault="009C0F3B" w:rsidP="009C0F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9C0F3B">
        <w:rPr>
          <w:rFonts w:ascii="Times New Roman CYR" w:hAnsi="Times New Roman CYR" w:cs="Times New Roman CYR"/>
          <w:color w:val="000000"/>
        </w:rPr>
        <w:t>Лот 4 - ООО «</w:t>
      </w:r>
      <w:proofErr w:type="spellStart"/>
      <w:r w:rsidRPr="009C0F3B">
        <w:rPr>
          <w:rFonts w:ascii="Times New Roman CYR" w:hAnsi="Times New Roman CYR" w:cs="Times New Roman CYR"/>
          <w:color w:val="000000"/>
        </w:rPr>
        <w:t>Дорс</w:t>
      </w:r>
      <w:proofErr w:type="spellEnd"/>
      <w:r w:rsidRPr="009C0F3B">
        <w:rPr>
          <w:rFonts w:ascii="Times New Roman CYR" w:hAnsi="Times New Roman CYR" w:cs="Times New Roman CYR"/>
          <w:color w:val="000000"/>
        </w:rPr>
        <w:t>», ИНН 7720503508, определение АС г. Москвы от 06.08.2018 по делу А40-19793/17-174-27, расчеты по Договору 2 купли-продажи комплектующих к банкоматам от 25.04.2016, восстановленное право требования в рамках оспаривания сомнительной сделки, оригиналы документов отсутствуют, банкрот (104 970 946,84 руб.) - 104 970 946,84 руб.;</w:t>
      </w:r>
    </w:p>
    <w:p w14:paraId="43E62F17" w14:textId="77777777" w:rsidR="009C0F3B" w:rsidRPr="009C0F3B" w:rsidRDefault="009C0F3B" w:rsidP="009C0F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9C0F3B">
        <w:rPr>
          <w:rFonts w:ascii="Times New Roman CYR" w:hAnsi="Times New Roman CYR" w:cs="Times New Roman CYR"/>
          <w:color w:val="000000"/>
        </w:rPr>
        <w:t>Лот 5 - ООО "</w:t>
      </w:r>
      <w:proofErr w:type="spellStart"/>
      <w:r w:rsidRPr="009C0F3B">
        <w:rPr>
          <w:rFonts w:ascii="Times New Roman CYR" w:hAnsi="Times New Roman CYR" w:cs="Times New Roman CYR"/>
          <w:color w:val="000000"/>
        </w:rPr>
        <w:t>Анекс</w:t>
      </w:r>
      <w:proofErr w:type="spellEnd"/>
      <w:r w:rsidRPr="009C0F3B">
        <w:rPr>
          <w:rFonts w:ascii="Times New Roman CYR" w:hAnsi="Times New Roman CYR" w:cs="Times New Roman CYR"/>
          <w:color w:val="000000"/>
        </w:rPr>
        <w:t>-Торг", ИНН 7706801044, решение АС г. Москвы от 20.06.2019 по делу А40-107422/19-137-980, кредитное досье отсутствует (268 901 941,65 руб.) - 268 901 941,65 руб.;</w:t>
      </w:r>
    </w:p>
    <w:p w14:paraId="70A966AF" w14:textId="77777777" w:rsidR="009C0F3B" w:rsidRPr="009C0F3B" w:rsidRDefault="009C0F3B" w:rsidP="009C0F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9C0F3B">
        <w:rPr>
          <w:rFonts w:ascii="Times New Roman CYR" w:hAnsi="Times New Roman CYR" w:cs="Times New Roman CYR"/>
          <w:color w:val="000000"/>
        </w:rPr>
        <w:t>Лот 6 - ООО "</w:t>
      </w:r>
      <w:proofErr w:type="spellStart"/>
      <w:r w:rsidRPr="009C0F3B">
        <w:rPr>
          <w:rFonts w:ascii="Times New Roman CYR" w:hAnsi="Times New Roman CYR" w:cs="Times New Roman CYR"/>
          <w:color w:val="000000"/>
        </w:rPr>
        <w:t>Авилон</w:t>
      </w:r>
      <w:proofErr w:type="spellEnd"/>
      <w:r w:rsidRPr="009C0F3B">
        <w:rPr>
          <w:rFonts w:ascii="Times New Roman CYR" w:hAnsi="Times New Roman CYR" w:cs="Times New Roman CYR"/>
          <w:color w:val="000000"/>
        </w:rPr>
        <w:t>", ИНН 7707743620, решение АС г. Москвы от 10.09.2019 по делу А40-107426/2019-87-574, кредитное досье отсутствует (293 324 575,66 руб.) - 293 324 575,66 руб.;</w:t>
      </w:r>
    </w:p>
    <w:p w14:paraId="2DD545E8" w14:textId="77777777" w:rsidR="009C0F3B" w:rsidRPr="009C0F3B" w:rsidRDefault="009C0F3B" w:rsidP="009C0F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9C0F3B">
        <w:rPr>
          <w:rFonts w:ascii="Times New Roman CYR" w:hAnsi="Times New Roman CYR" w:cs="Times New Roman CYR"/>
          <w:color w:val="000000"/>
        </w:rPr>
        <w:t>Лот 7 - ООО "</w:t>
      </w:r>
      <w:proofErr w:type="spellStart"/>
      <w:r w:rsidRPr="009C0F3B">
        <w:rPr>
          <w:rFonts w:ascii="Times New Roman CYR" w:hAnsi="Times New Roman CYR" w:cs="Times New Roman CYR"/>
          <w:color w:val="000000"/>
        </w:rPr>
        <w:t>Эковит</w:t>
      </w:r>
      <w:proofErr w:type="spellEnd"/>
      <w:r w:rsidRPr="009C0F3B">
        <w:rPr>
          <w:rFonts w:ascii="Times New Roman CYR" w:hAnsi="Times New Roman CYR" w:cs="Times New Roman CYR"/>
          <w:color w:val="000000"/>
        </w:rPr>
        <w:t>", ИНН 5003113386, резолютивная часть решения АС г. Москвы от 13.09.2019 по делу А40-107455/19-22-951, кредитное досье отсутствует (302 850 733,26 руб.) - 302 850 733,26 руб.;</w:t>
      </w:r>
    </w:p>
    <w:p w14:paraId="69E79258" w14:textId="77777777" w:rsidR="009C0F3B" w:rsidRPr="009C0F3B" w:rsidRDefault="009C0F3B" w:rsidP="009C0F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9C0F3B">
        <w:rPr>
          <w:rFonts w:ascii="Times New Roman CYR" w:hAnsi="Times New Roman CYR" w:cs="Times New Roman CYR"/>
          <w:color w:val="000000"/>
        </w:rPr>
        <w:t>Лот 8 - ООО "</w:t>
      </w:r>
      <w:proofErr w:type="spellStart"/>
      <w:r w:rsidRPr="009C0F3B">
        <w:rPr>
          <w:rFonts w:ascii="Times New Roman CYR" w:hAnsi="Times New Roman CYR" w:cs="Times New Roman CYR"/>
          <w:color w:val="000000"/>
        </w:rPr>
        <w:t>Тостека</w:t>
      </w:r>
      <w:proofErr w:type="spellEnd"/>
      <w:r w:rsidRPr="009C0F3B">
        <w:rPr>
          <w:rFonts w:ascii="Times New Roman CYR" w:hAnsi="Times New Roman CYR" w:cs="Times New Roman CYR"/>
          <w:color w:val="000000"/>
        </w:rPr>
        <w:t>", ИНН 7724917725, решение АС г. Москвы от 01.07.2019 по делу А40-107429/19-55-839, кредитное досье отсутствует (385 315 140,43 руб.) - 385 315 140,43 руб.;</w:t>
      </w:r>
    </w:p>
    <w:p w14:paraId="73E63B98" w14:textId="77777777" w:rsidR="009C0F3B" w:rsidRPr="009C0F3B" w:rsidRDefault="009C0F3B" w:rsidP="009C0F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9C0F3B">
        <w:rPr>
          <w:rFonts w:ascii="Times New Roman CYR" w:hAnsi="Times New Roman CYR" w:cs="Times New Roman CYR"/>
          <w:color w:val="000000"/>
        </w:rPr>
        <w:t>Лот 9 - ООО "СП-1", ИНН 6950183177, КД 4/2016 от 25.05.2016, имеется решение АС г. Москвы от 31.05.2018 по делу А40-251269/2017 на сумму 309 767,69, банкрот, регистрирующим органом принято решение о предстоящем исключении из ЕГРЮЛ (359 012,05 руб.) - 359 012,05 руб.;</w:t>
      </w:r>
    </w:p>
    <w:p w14:paraId="62891932" w14:textId="77777777" w:rsidR="009C0F3B" w:rsidRPr="009C0F3B" w:rsidRDefault="009C0F3B" w:rsidP="009C0F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9C0F3B">
        <w:rPr>
          <w:rFonts w:ascii="Times New Roman CYR" w:hAnsi="Times New Roman CYR" w:cs="Times New Roman CYR"/>
          <w:color w:val="000000"/>
        </w:rPr>
        <w:t>Лот 10 - ООО "СТРОЙ-ЭНЕРГО-РЕСУРС", ИНН 7710498104, КД 24/2016 от 23.11.2016, решение АС г. Москвы от 14.05.2019 по делу А40-290818/18, регистрирующим органом принято решение о предстоящем исключении из ЕГРЮЛ (64 095 177,71 руб.) - 64 095 177,71 руб.;</w:t>
      </w:r>
    </w:p>
    <w:p w14:paraId="4098916B" w14:textId="77777777" w:rsidR="009C0F3B" w:rsidRPr="009C0F3B" w:rsidRDefault="009C0F3B" w:rsidP="009C0F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9C0F3B">
        <w:rPr>
          <w:rFonts w:ascii="Times New Roman CYR" w:hAnsi="Times New Roman CYR" w:cs="Times New Roman CYR"/>
          <w:color w:val="000000"/>
        </w:rPr>
        <w:t>Лот 11 - ООО "</w:t>
      </w:r>
      <w:proofErr w:type="spellStart"/>
      <w:r w:rsidRPr="009C0F3B">
        <w:rPr>
          <w:rFonts w:ascii="Times New Roman CYR" w:hAnsi="Times New Roman CYR" w:cs="Times New Roman CYR"/>
          <w:color w:val="000000"/>
        </w:rPr>
        <w:t>Афоня</w:t>
      </w:r>
      <w:proofErr w:type="spellEnd"/>
      <w:r w:rsidRPr="009C0F3B">
        <w:rPr>
          <w:rFonts w:ascii="Times New Roman CYR" w:hAnsi="Times New Roman CYR" w:cs="Times New Roman CYR"/>
          <w:color w:val="000000"/>
        </w:rPr>
        <w:t xml:space="preserve"> и партнеры", ИНН 7710760792 (правопреемник ООО "СК АВАНГАРД 500"), КД 15/2016 от 25.08.2016, восстановленное право требования в рамках оспаривания сомнительной сделки, определение АС г. Москвы от 06.08.2018 по делу А40-19793/17-174-27, кредитное досье отсутствует (151 564 464,94 руб.) - 151 564 464,94 руб.;</w:t>
      </w:r>
    </w:p>
    <w:p w14:paraId="380F922F" w14:textId="77777777" w:rsidR="009C0F3B" w:rsidRPr="009C0F3B" w:rsidRDefault="009C0F3B" w:rsidP="009C0F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9C0F3B">
        <w:rPr>
          <w:rFonts w:ascii="Times New Roman CYR" w:hAnsi="Times New Roman CYR" w:cs="Times New Roman CYR"/>
          <w:color w:val="000000"/>
        </w:rPr>
        <w:t>Лот 12 - ООО "Гранд-Сити", ИНН 7728865323, КД 15/2016 от 23.09.2016, решение АС г. Москвы от 18.06.2019 по делу А40-107466/19-137-924, кредитное досье отсутствует (270 429 019,41 руб.) - 270 429 019,41 руб.;</w:t>
      </w:r>
    </w:p>
    <w:p w14:paraId="4867E685" w14:textId="77777777" w:rsidR="009C0F3B" w:rsidRPr="009C0F3B" w:rsidRDefault="009C0F3B" w:rsidP="009C0F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9C0F3B">
        <w:rPr>
          <w:rFonts w:ascii="Times New Roman CYR" w:hAnsi="Times New Roman CYR" w:cs="Times New Roman CYR"/>
          <w:color w:val="000000"/>
        </w:rPr>
        <w:lastRenderedPageBreak/>
        <w:t>Лот 13 - ООО "Зеленая столица", ИНН 7708573675, КД 20/2016 от 27.10.2016, КД 22/2016 от 18.11.2016, КД 25/2016 от 25.11.2016, решение АС г. Москвы от 16.09.2019 по делу А40-107419/19-156-914, кредитное досье отсутствует (260 555 820,00 руб.) - 260 555 820,00 руб.;</w:t>
      </w:r>
    </w:p>
    <w:p w14:paraId="5503672A" w14:textId="77777777" w:rsidR="009C0F3B" w:rsidRPr="009C0F3B" w:rsidRDefault="009C0F3B" w:rsidP="009C0F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9C0F3B">
        <w:rPr>
          <w:rFonts w:ascii="Times New Roman CYR" w:hAnsi="Times New Roman CYR" w:cs="Times New Roman CYR"/>
          <w:color w:val="000000"/>
        </w:rPr>
        <w:t>Лот 14 - ООО "Панда", ИНН 7724888827, КД 16/2016 от 08.09.2016, решение АС г. Москвы от 26.07.2019 по делу А40-107435/19-26-862, кредитное досье отсутствует (89 447 717,04 руб.) - 89 447 717,04 руб.;</w:t>
      </w:r>
    </w:p>
    <w:p w14:paraId="7E9990D8" w14:textId="77777777" w:rsidR="009C0F3B" w:rsidRPr="009C0F3B" w:rsidRDefault="009C0F3B" w:rsidP="009C0F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9C0F3B">
        <w:rPr>
          <w:rFonts w:ascii="Times New Roman CYR" w:hAnsi="Times New Roman CYR" w:cs="Times New Roman CYR"/>
          <w:color w:val="000000"/>
        </w:rPr>
        <w:t>Лот 15 - ООО "Компания Аспект", ИНН 7730583164, определение АС г. Москвы от 03.07.2019 по делу А40-19793/17-174-27, расчеты по продаже комплектующих к банкоматам по Договору 3 купли-продажи от 26.04.2016, восстановленное право требования в рамках оспаривания сомнительной сделки, оригиналы документов отсутствуют (83 493 077,41 руб.) - 83 493 077,41 руб.;</w:t>
      </w:r>
    </w:p>
    <w:p w14:paraId="64569F75" w14:textId="77777777" w:rsidR="009C0F3B" w:rsidRPr="009C0F3B" w:rsidRDefault="009C0F3B" w:rsidP="009C0F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9C0F3B">
        <w:rPr>
          <w:rFonts w:ascii="Times New Roman CYR" w:hAnsi="Times New Roman CYR" w:cs="Times New Roman CYR"/>
          <w:color w:val="000000"/>
        </w:rPr>
        <w:t>Лот 16 - ООО "</w:t>
      </w:r>
      <w:proofErr w:type="spellStart"/>
      <w:r w:rsidRPr="009C0F3B">
        <w:rPr>
          <w:rFonts w:ascii="Times New Roman CYR" w:hAnsi="Times New Roman CYR" w:cs="Times New Roman CYR"/>
          <w:color w:val="000000"/>
        </w:rPr>
        <w:t>Миронофф</w:t>
      </w:r>
      <w:proofErr w:type="spellEnd"/>
      <w:r w:rsidRPr="009C0F3B">
        <w:rPr>
          <w:rFonts w:ascii="Times New Roman CYR" w:hAnsi="Times New Roman CYR" w:cs="Times New Roman CYR"/>
          <w:color w:val="000000"/>
        </w:rPr>
        <w:t>", ИНН 7733624348, решение АС г. Москвы от 10.06.2019 по делу А40-107459/19-172-578, оригиналы документов отсутствуют (18 863 197,14 руб.) - 18 863 197,14 руб.;</w:t>
      </w:r>
    </w:p>
    <w:p w14:paraId="6A304868" w14:textId="77777777" w:rsidR="009C0F3B" w:rsidRPr="009C0F3B" w:rsidRDefault="009C0F3B" w:rsidP="009C0F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9C0F3B">
        <w:rPr>
          <w:rFonts w:ascii="Times New Roman CYR" w:hAnsi="Times New Roman CYR" w:cs="Times New Roman CYR"/>
          <w:color w:val="000000"/>
        </w:rPr>
        <w:t>Лот 17 - ИП Шипов Сергей Дмитриевич, ИНН 503209847895, определение АС г. Москвы от 18.04.2019 по делу А40-19793/17-174-27, расчеты по продаже комплектующих к банкоматам Договору б/н купли-продажи от 29.04.2016, восстановленное право требования в рамках оспаривания сомнительной сделки, оригиналы документов отсутствуют (11 000 000,00 руб.) - 11 000 000,00 руб.;</w:t>
      </w:r>
    </w:p>
    <w:p w14:paraId="5956B61D" w14:textId="77777777" w:rsidR="009C0F3B" w:rsidRPr="009C0F3B" w:rsidRDefault="009C0F3B" w:rsidP="009C0F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9C0F3B">
        <w:rPr>
          <w:rFonts w:ascii="Times New Roman CYR" w:hAnsi="Times New Roman CYR" w:cs="Times New Roman CYR"/>
          <w:color w:val="000000"/>
        </w:rPr>
        <w:t xml:space="preserve">Лот 18 - "ФЛЕКСИНВЕСТ </w:t>
      </w:r>
      <w:proofErr w:type="spellStart"/>
      <w:r w:rsidRPr="009C0F3B">
        <w:rPr>
          <w:rFonts w:ascii="Times New Roman CYR" w:hAnsi="Times New Roman CYR" w:cs="Times New Roman CYR"/>
          <w:color w:val="000000"/>
        </w:rPr>
        <w:t>ПиЭлСи</w:t>
      </w:r>
      <w:proofErr w:type="spellEnd"/>
      <w:r w:rsidRPr="009C0F3B">
        <w:rPr>
          <w:rFonts w:ascii="Times New Roman CYR" w:hAnsi="Times New Roman CYR" w:cs="Times New Roman CYR"/>
          <w:color w:val="000000"/>
        </w:rPr>
        <w:t>", Рег. Номер НЕ 78414, Шипов Сергей Дмитриевич, решение Одинцовского городского суда Московской области от 08.08.2019 по делу 2-2009/2019 (103 060 000,00 руб.) - 103 060 000,00 руб.;</w:t>
      </w:r>
    </w:p>
    <w:p w14:paraId="6E956BCC" w14:textId="77777777" w:rsidR="009C0F3B" w:rsidRPr="009C0F3B" w:rsidRDefault="009C0F3B" w:rsidP="009C0F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9C0F3B">
        <w:rPr>
          <w:rFonts w:ascii="Times New Roman CYR" w:hAnsi="Times New Roman CYR" w:cs="Times New Roman CYR"/>
          <w:color w:val="000000"/>
        </w:rPr>
        <w:t xml:space="preserve">Лот 19 - </w:t>
      </w:r>
      <w:proofErr w:type="spellStart"/>
      <w:r w:rsidRPr="009C0F3B">
        <w:rPr>
          <w:rFonts w:ascii="Times New Roman CYR" w:hAnsi="Times New Roman CYR" w:cs="Times New Roman CYR"/>
          <w:color w:val="000000"/>
        </w:rPr>
        <w:t>Биткаша</w:t>
      </w:r>
      <w:proofErr w:type="spellEnd"/>
      <w:r w:rsidRPr="009C0F3B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9C0F3B">
        <w:rPr>
          <w:rFonts w:ascii="Times New Roman CYR" w:hAnsi="Times New Roman CYR" w:cs="Times New Roman CYR"/>
          <w:color w:val="000000"/>
        </w:rPr>
        <w:t>Мариана</w:t>
      </w:r>
      <w:proofErr w:type="spellEnd"/>
      <w:r w:rsidRPr="009C0F3B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9C0F3B">
        <w:rPr>
          <w:rFonts w:ascii="Times New Roman CYR" w:hAnsi="Times New Roman CYR" w:cs="Times New Roman CYR"/>
          <w:color w:val="000000"/>
        </w:rPr>
        <w:t>Гурамовна</w:t>
      </w:r>
      <w:proofErr w:type="spellEnd"/>
      <w:r w:rsidRPr="009C0F3B">
        <w:rPr>
          <w:rFonts w:ascii="Times New Roman CYR" w:hAnsi="Times New Roman CYR" w:cs="Times New Roman CYR"/>
          <w:color w:val="000000"/>
        </w:rPr>
        <w:t>, определение АС г. Москвы от 03.07.2019 по делу А40-19793/17-174-27 (415 700 000,00 руб.) - 415 700 000,00 руб.;</w:t>
      </w:r>
    </w:p>
    <w:p w14:paraId="75555536" w14:textId="77777777" w:rsidR="009C0F3B" w:rsidRPr="009C0F3B" w:rsidRDefault="009C0F3B" w:rsidP="009C0F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9C0F3B">
        <w:rPr>
          <w:rFonts w:ascii="Times New Roman CYR" w:hAnsi="Times New Roman CYR" w:cs="Times New Roman CYR"/>
          <w:color w:val="000000"/>
        </w:rPr>
        <w:t>Лот 20 - Заремба Георгий Викторович, КД ОЛПС-62 от 27.10.2016, требования по договору 25102016-1 от 25.10.2016, восстановленное право требования в рамках оспаривания сомнительной сделки, определение АС г. Москвы от 06.08.2018 по делу А40-19793/17-174-27, аффилированное лицо, оригиналы документов отсутствуют (91 819 875,69 руб.) - 91 819 875,69 руб.;</w:t>
      </w:r>
    </w:p>
    <w:p w14:paraId="300D1A5B" w14:textId="318855FF" w:rsidR="00121D5D" w:rsidRPr="009C0F3B" w:rsidRDefault="009C0F3B" w:rsidP="009C0F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9C0F3B">
        <w:rPr>
          <w:rFonts w:ascii="Times New Roman CYR" w:hAnsi="Times New Roman CYR" w:cs="Times New Roman CYR"/>
          <w:color w:val="000000"/>
        </w:rPr>
        <w:t>Лот 21 - Миронов Александр Борисович, КД ДПКИ-19-12/15 от 30.12.2015, КД ДПКИ-21-04/2016 от 15.04.2016, аффилированное лицо (11 964 72</w:t>
      </w:r>
      <w:r>
        <w:rPr>
          <w:rFonts w:ascii="Times New Roman CYR" w:hAnsi="Times New Roman CYR" w:cs="Times New Roman CYR"/>
          <w:color w:val="000000"/>
        </w:rPr>
        <w:t>8,33 руб.) - 11 964 728,33 руб.</w:t>
      </w:r>
    </w:p>
    <w:p w14:paraId="2966848F" w14:textId="2157B8F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7916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7916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CF818A5" w14:textId="6E6BABE5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F428D5">
        <w:t>5 (пять)</w:t>
      </w:r>
      <w:r w:rsidRPr="00791681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34D662B6" w14:textId="4937C301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7916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791681">
        <w:rPr>
          <w:rFonts w:ascii="Times New Roman CYR" w:hAnsi="Times New Roman CYR" w:cs="Times New Roman CYR"/>
          <w:color w:val="000000"/>
        </w:rPr>
        <w:t xml:space="preserve"> </w:t>
      </w:r>
      <w:r w:rsidR="00121D5D">
        <w:rPr>
          <w:b/>
        </w:rPr>
        <w:t>10 марта</w:t>
      </w:r>
      <w:r w:rsidR="00F428D5">
        <w:rPr>
          <w:b/>
        </w:rPr>
        <w:t xml:space="preserve"> </w:t>
      </w:r>
      <w:r w:rsidR="00121D5D">
        <w:rPr>
          <w:b/>
        </w:rPr>
        <w:t>2020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791681">
        <w:rPr>
          <w:color w:val="000000"/>
        </w:rPr>
        <w:t xml:space="preserve">АО «Российский аукционный дом» по адресу: </w:t>
      </w:r>
      <w:hyperlink r:id="rId7" w:history="1">
        <w:r w:rsidRPr="00791681">
          <w:rPr>
            <w:rStyle w:val="a4"/>
          </w:rPr>
          <w:t>http://lot-online.ru</w:t>
        </w:r>
      </w:hyperlink>
      <w:r w:rsidRPr="00791681">
        <w:rPr>
          <w:color w:val="000000"/>
        </w:rPr>
        <w:t xml:space="preserve"> (далее – ЭТП)</w:t>
      </w:r>
      <w:r w:rsidRPr="00791681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Время окончания Торгов:</w:t>
      </w:r>
    </w:p>
    <w:p w14:paraId="4A6B4773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21CB5978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В случае, если по итогам Торгов, назначенных на </w:t>
      </w:r>
      <w:r w:rsidR="00121D5D">
        <w:rPr>
          <w:color w:val="000000"/>
        </w:rPr>
        <w:t>10 марта</w:t>
      </w:r>
      <w:r w:rsidR="00F428D5">
        <w:rPr>
          <w:color w:val="000000"/>
        </w:rPr>
        <w:t xml:space="preserve"> </w:t>
      </w:r>
      <w:r w:rsidR="00121D5D">
        <w:rPr>
          <w:color w:val="000000"/>
        </w:rPr>
        <w:t>2020</w:t>
      </w:r>
      <w:r w:rsidR="00243BE2" w:rsidRPr="00791681">
        <w:rPr>
          <w:color w:val="000000"/>
        </w:rPr>
        <w:t xml:space="preserve"> г</w:t>
      </w:r>
      <w:r w:rsidRPr="00791681">
        <w:rPr>
          <w:color w:val="000000"/>
        </w:rPr>
        <w:t xml:space="preserve">., лоты не реализованы, то в 14:00 часов по московскому времени </w:t>
      </w:r>
      <w:r w:rsidR="00121D5D">
        <w:rPr>
          <w:b/>
        </w:rPr>
        <w:t>27 апреля</w:t>
      </w:r>
      <w:r w:rsidR="00F428D5">
        <w:rPr>
          <w:b/>
        </w:rPr>
        <w:t xml:space="preserve"> </w:t>
      </w:r>
      <w:r w:rsidR="00121D5D">
        <w:rPr>
          <w:b/>
        </w:rPr>
        <w:t>2020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color w:val="000000"/>
        </w:rPr>
        <w:t>на ЭТП</w:t>
      </w:r>
      <w:r w:rsidRPr="00791681">
        <w:t xml:space="preserve"> </w:t>
      </w:r>
      <w:r w:rsidRPr="00791681">
        <w:rPr>
          <w:color w:val="000000"/>
        </w:rPr>
        <w:t>будут проведены</w:t>
      </w:r>
      <w:r w:rsidRPr="00791681">
        <w:rPr>
          <w:b/>
          <w:bCs/>
          <w:color w:val="000000"/>
        </w:rPr>
        <w:t xml:space="preserve"> повторные Торги </w:t>
      </w:r>
      <w:r w:rsidRPr="007916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ЭТП (далее – Оператор) обеспечивает проведение Торгов.</w:t>
      </w:r>
    </w:p>
    <w:p w14:paraId="50089E0A" w14:textId="4F81BF6B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791681">
        <w:rPr>
          <w:color w:val="000000"/>
        </w:rPr>
        <w:t>первых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121D5D">
        <w:t>28 января</w:t>
      </w:r>
      <w:r w:rsidRPr="00791681">
        <w:t xml:space="preserve"> </w:t>
      </w:r>
      <w:r w:rsidR="00121D5D">
        <w:t>2020</w:t>
      </w:r>
      <w:r w:rsidR="00243BE2" w:rsidRPr="00791681">
        <w:t xml:space="preserve"> г</w:t>
      </w:r>
      <w:r w:rsidRPr="00791681">
        <w:t>.</w:t>
      </w:r>
      <w:r w:rsidRPr="00791681">
        <w:rPr>
          <w:color w:val="000000"/>
        </w:rPr>
        <w:t>, а на участие в пов</w:t>
      </w:r>
      <w:r w:rsidR="00F063CA" w:rsidRPr="00791681">
        <w:rPr>
          <w:color w:val="000000"/>
        </w:rPr>
        <w:t>торных Торгах начинается в 00:00</w:t>
      </w:r>
      <w:r w:rsidRPr="00791681">
        <w:rPr>
          <w:color w:val="000000"/>
        </w:rPr>
        <w:t xml:space="preserve"> часов по московскому </w:t>
      </w:r>
      <w:r w:rsidRPr="00791681">
        <w:rPr>
          <w:color w:val="000000"/>
        </w:rPr>
        <w:lastRenderedPageBreak/>
        <w:t xml:space="preserve">времени </w:t>
      </w:r>
      <w:r w:rsidR="00121D5D">
        <w:t>18 марта</w:t>
      </w:r>
      <w:r w:rsidR="00F428D5">
        <w:t xml:space="preserve"> </w:t>
      </w:r>
      <w:r w:rsidR="00121D5D">
        <w:t>2020</w:t>
      </w:r>
      <w:r w:rsidR="00243BE2" w:rsidRPr="00791681">
        <w:t xml:space="preserve"> г</w:t>
      </w:r>
      <w:r w:rsidRPr="00791681">
        <w:t>.</w:t>
      </w:r>
      <w:r w:rsidRPr="00791681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5A3CF5B" w14:textId="5C2519B7" w:rsidR="009247FF" w:rsidRPr="00791681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916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791681">
        <w:rPr>
          <w:b/>
          <w:color w:val="000000"/>
        </w:rPr>
        <w:t xml:space="preserve"> </w:t>
      </w:r>
      <w:r w:rsidR="002002A1" w:rsidRPr="009C0F3B">
        <w:rPr>
          <w:b/>
          <w:color w:val="000000"/>
        </w:rPr>
        <w:t xml:space="preserve">лоты </w:t>
      </w:r>
      <w:r w:rsidR="00121D5D" w:rsidRPr="009C0F3B">
        <w:rPr>
          <w:b/>
          <w:color w:val="000000"/>
        </w:rPr>
        <w:t>1-16, 19</w:t>
      </w:r>
      <w:r w:rsidRPr="009C0F3B">
        <w:rPr>
          <w:color w:val="000000"/>
        </w:rPr>
        <w:t>, не</w:t>
      </w:r>
      <w:r w:rsidRPr="00791681">
        <w:rPr>
          <w:color w:val="000000"/>
        </w:rPr>
        <w:t xml:space="preserve"> реализованные на повторных Торгах, выставляются на Торги ППП.</w:t>
      </w:r>
    </w:p>
    <w:p w14:paraId="2EF6ACEE" w14:textId="77777777" w:rsidR="00121D5D" w:rsidRPr="002B1B81" w:rsidRDefault="00121D5D" w:rsidP="00121D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Торги ППП</w:t>
      </w:r>
      <w:r w:rsidRPr="002B1B81">
        <w:rPr>
          <w:color w:val="000000"/>
          <w:shd w:val="clear" w:color="auto" w:fill="FFFFFF"/>
        </w:rPr>
        <w:t xml:space="preserve"> будут проведены на ЭТП:</w:t>
      </w:r>
    </w:p>
    <w:p w14:paraId="4854E387" w14:textId="6D8BABFB" w:rsidR="00121D5D" w:rsidRPr="002B1B81" w:rsidRDefault="00121D5D" w:rsidP="00121D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>
        <w:rPr>
          <w:b/>
          <w:bCs/>
          <w:color w:val="000000"/>
        </w:rPr>
        <w:t>ам</w:t>
      </w:r>
      <w:r w:rsidRPr="002B1B81">
        <w:rPr>
          <w:b/>
          <w:bCs/>
          <w:color w:val="000000"/>
        </w:rPr>
        <w:t xml:space="preserve"> 1</w:t>
      </w:r>
      <w:r>
        <w:rPr>
          <w:b/>
          <w:bCs/>
          <w:color w:val="000000"/>
        </w:rPr>
        <w:t>-4, 19</w:t>
      </w:r>
      <w:r w:rsidRPr="002B1B81">
        <w:rPr>
          <w:b/>
          <w:bCs/>
          <w:color w:val="000000"/>
        </w:rPr>
        <w:t xml:space="preserve"> - с </w:t>
      </w:r>
      <w:r>
        <w:rPr>
          <w:b/>
          <w:bCs/>
          <w:color w:val="000000"/>
        </w:rPr>
        <w:t>30 апреля</w:t>
      </w:r>
      <w:r w:rsidRPr="002B1B81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2020</w:t>
      </w:r>
      <w:r w:rsidRPr="002B1B81">
        <w:rPr>
          <w:b/>
          <w:bCs/>
          <w:color w:val="000000"/>
        </w:rPr>
        <w:t xml:space="preserve"> г. по </w:t>
      </w:r>
      <w:r>
        <w:rPr>
          <w:b/>
          <w:bCs/>
          <w:color w:val="000000"/>
        </w:rPr>
        <w:t>18 августа</w:t>
      </w:r>
      <w:r w:rsidRPr="002B1B81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2020</w:t>
      </w:r>
      <w:r w:rsidRPr="002B1B81">
        <w:rPr>
          <w:b/>
          <w:bCs/>
          <w:color w:val="000000"/>
        </w:rPr>
        <w:t xml:space="preserve"> г.;</w:t>
      </w:r>
    </w:p>
    <w:p w14:paraId="7BA98D4D" w14:textId="6E569205" w:rsidR="00121D5D" w:rsidRPr="002B1B81" w:rsidRDefault="00121D5D" w:rsidP="00121D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>
        <w:rPr>
          <w:b/>
          <w:bCs/>
          <w:color w:val="000000"/>
        </w:rPr>
        <w:t>ам</w:t>
      </w:r>
      <w:r w:rsidRPr="002B1B81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5-16</w:t>
      </w:r>
      <w:r w:rsidRPr="002B1B81">
        <w:rPr>
          <w:b/>
          <w:bCs/>
          <w:color w:val="000000"/>
        </w:rPr>
        <w:t xml:space="preserve"> - с </w:t>
      </w:r>
      <w:r>
        <w:rPr>
          <w:b/>
          <w:bCs/>
          <w:color w:val="000000"/>
        </w:rPr>
        <w:t>30 апреля</w:t>
      </w:r>
      <w:r w:rsidRPr="002B1B81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2020</w:t>
      </w:r>
      <w:r w:rsidRPr="002B1B81">
        <w:rPr>
          <w:b/>
          <w:bCs/>
          <w:color w:val="000000"/>
        </w:rPr>
        <w:t xml:space="preserve"> г. по </w:t>
      </w:r>
      <w:r>
        <w:rPr>
          <w:b/>
          <w:bCs/>
          <w:color w:val="000000"/>
        </w:rPr>
        <w:t>15 сентября</w:t>
      </w:r>
      <w:r w:rsidRPr="002B1B81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2020</w:t>
      </w:r>
      <w:r w:rsidRPr="002B1B81">
        <w:rPr>
          <w:b/>
          <w:bCs/>
          <w:color w:val="000000"/>
        </w:rPr>
        <w:t xml:space="preserve"> г.</w:t>
      </w:r>
    </w:p>
    <w:p w14:paraId="2258E8DA" w14:textId="768D481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Заявки на участие в Торгах ППП принима</w:t>
      </w:r>
      <w:r w:rsidR="00F063CA" w:rsidRPr="00791681">
        <w:rPr>
          <w:color w:val="000000"/>
        </w:rPr>
        <w:t>ются Оператором, начиная с 00:00</w:t>
      </w:r>
      <w:r w:rsidRPr="00791681">
        <w:rPr>
          <w:color w:val="000000"/>
        </w:rPr>
        <w:t xml:space="preserve"> часов по московскому времени </w:t>
      </w:r>
      <w:r w:rsidR="00121D5D">
        <w:t>30 апреля</w:t>
      </w:r>
      <w:r w:rsidR="00F428D5">
        <w:t xml:space="preserve"> </w:t>
      </w:r>
      <w:r w:rsidR="00121D5D">
        <w:t>2020</w:t>
      </w:r>
      <w:r w:rsidR="00F428D5">
        <w:t xml:space="preserve"> </w:t>
      </w:r>
      <w:r w:rsidRPr="00791681">
        <w:t>г</w:t>
      </w:r>
      <w:r w:rsidRPr="00791681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7E9ABB1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6A6C7D7D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обеспечивает проведение Торгов ППП.</w:t>
      </w:r>
    </w:p>
    <w:p w14:paraId="5F171C98" w14:textId="77777777" w:rsidR="009247FF" w:rsidRPr="00791681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Начальные цены продажи лотов устанавливаются следующие:</w:t>
      </w:r>
    </w:p>
    <w:p w14:paraId="7AC94061" w14:textId="4F712A44" w:rsidR="00F428D5" w:rsidRPr="00F428D5" w:rsidRDefault="00F428D5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F428D5">
        <w:rPr>
          <w:b/>
          <w:bCs/>
          <w:color w:val="000000"/>
        </w:rPr>
        <w:t xml:space="preserve">По лотам </w:t>
      </w:r>
      <w:r w:rsidR="003C76A1" w:rsidRPr="003C76A1">
        <w:rPr>
          <w:b/>
          <w:bCs/>
          <w:color w:val="000000"/>
        </w:rPr>
        <w:t>1-4, 19</w:t>
      </w:r>
      <w:r w:rsidRPr="00F428D5">
        <w:rPr>
          <w:b/>
          <w:bCs/>
          <w:color w:val="000000"/>
        </w:rPr>
        <w:t>:</w:t>
      </w:r>
    </w:p>
    <w:p w14:paraId="451E1F8C" w14:textId="77777777" w:rsidR="009C0F3B" w:rsidRPr="009C0F3B" w:rsidRDefault="009C0F3B" w:rsidP="009C0F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0F3B">
        <w:rPr>
          <w:rFonts w:ascii="Times New Roman" w:hAnsi="Times New Roman" w:cs="Times New Roman"/>
          <w:color w:val="000000"/>
          <w:sz w:val="24"/>
          <w:szCs w:val="24"/>
        </w:rPr>
        <w:t>с 30 апреля 2020 г. по 16 июня 2020 г. - в размере начальной цены продажи лотов;</w:t>
      </w:r>
    </w:p>
    <w:p w14:paraId="2FAD28DC" w14:textId="77777777" w:rsidR="009C0F3B" w:rsidRPr="009C0F3B" w:rsidRDefault="009C0F3B" w:rsidP="009C0F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0F3B">
        <w:rPr>
          <w:rFonts w:ascii="Times New Roman" w:hAnsi="Times New Roman" w:cs="Times New Roman"/>
          <w:color w:val="000000"/>
          <w:sz w:val="24"/>
          <w:szCs w:val="24"/>
        </w:rPr>
        <w:t>с 17 июня 2020 г. по 23 июня 2020 г. - в размере 95,00% от начальной цены продажи лотов;</w:t>
      </w:r>
    </w:p>
    <w:p w14:paraId="21054216" w14:textId="77777777" w:rsidR="009C0F3B" w:rsidRPr="009C0F3B" w:rsidRDefault="009C0F3B" w:rsidP="009C0F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0F3B">
        <w:rPr>
          <w:rFonts w:ascii="Times New Roman" w:hAnsi="Times New Roman" w:cs="Times New Roman"/>
          <w:color w:val="000000"/>
          <w:sz w:val="24"/>
          <w:szCs w:val="24"/>
        </w:rPr>
        <w:t>с 24 июня 2020 г. по 30 июня 2020 г. - в размере 90,00% от начальной цены продажи лотов;</w:t>
      </w:r>
    </w:p>
    <w:p w14:paraId="61C50860" w14:textId="77777777" w:rsidR="009C0F3B" w:rsidRPr="009C0F3B" w:rsidRDefault="009C0F3B" w:rsidP="009C0F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0F3B">
        <w:rPr>
          <w:rFonts w:ascii="Times New Roman" w:hAnsi="Times New Roman" w:cs="Times New Roman"/>
          <w:color w:val="000000"/>
          <w:sz w:val="24"/>
          <w:szCs w:val="24"/>
        </w:rPr>
        <w:t>с 01 июля 2020 г. по 07 июля 2020 г. - в размере 85,00% от начальной цены продажи лотов;</w:t>
      </w:r>
    </w:p>
    <w:p w14:paraId="5EDF4887" w14:textId="77777777" w:rsidR="009C0F3B" w:rsidRPr="009C0F3B" w:rsidRDefault="009C0F3B" w:rsidP="009C0F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0F3B">
        <w:rPr>
          <w:rFonts w:ascii="Times New Roman" w:hAnsi="Times New Roman" w:cs="Times New Roman"/>
          <w:color w:val="000000"/>
          <w:sz w:val="24"/>
          <w:szCs w:val="24"/>
        </w:rPr>
        <w:t>с 08 июля 2020 г. по 14 июля 2020 г. - в размере 80,00% от начальной цены продажи лотов;</w:t>
      </w:r>
    </w:p>
    <w:p w14:paraId="36EE5456" w14:textId="77777777" w:rsidR="009C0F3B" w:rsidRPr="009C0F3B" w:rsidRDefault="009C0F3B" w:rsidP="009C0F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0F3B">
        <w:rPr>
          <w:rFonts w:ascii="Times New Roman" w:hAnsi="Times New Roman" w:cs="Times New Roman"/>
          <w:color w:val="000000"/>
          <w:sz w:val="24"/>
          <w:szCs w:val="24"/>
        </w:rPr>
        <w:t>с 15 июля 2020 г. по 21 июля 2020 г. - в размере 75,00% от начальной цены продажи лотов;</w:t>
      </w:r>
    </w:p>
    <w:p w14:paraId="7026334B" w14:textId="77777777" w:rsidR="009C0F3B" w:rsidRPr="009C0F3B" w:rsidRDefault="009C0F3B" w:rsidP="009C0F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0F3B">
        <w:rPr>
          <w:rFonts w:ascii="Times New Roman" w:hAnsi="Times New Roman" w:cs="Times New Roman"/>
          <w:color w:val="000000"/>
          <w:sz w:val="24"/>
          <w:szCs w:val="24"/>
        </w:rPr>
        <w:t>с 22 июля 2020 г. по 28 июля 2020 г. - в размере 70,00% от начальной цены продажи лотов;</w:t>
      </w:r>
    </w:p>
    <w:p w14:paraId="048AAC1A" w14:textId="77777777" w:rsidR="009C0F3B" w:rsidRPr="009C0F3B" w:rsidRDefault="009C0F3B" w:rsidP="009C0F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0F3B">
        <w:rPr>
          <w:rFonts w:ascii="Times New Roman" w:hAnsi="Times New Roman" w:cs="Times New Roman"/>
          <w:color w:val="000000"/>
          <w:sz w:val="24"/>
          <w:szCs w:val="24"/>
        </w:rPr>
        <w:t>с 29 июля 2020 г. по 04 августа 2020 г. - в размере 65,00% от начальной цены продажи лотов;</w:t>
      </w:r>
    </w:p>
    <w:p w14:paraId="56F90BA1" w14:textId="77777777" w:rsidR="009C0F3B" w:rsidRPr="009C0F3B" w:rsidRDefault="009C0F3B" w:rsidP="009C0F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0F3B">
        <w:rPr>
          <w:rFonts w:ascii="Times New Roman" w:hAnsi="Times New Roman" w:cs="Times New Roman"/>
          <w:color w:val="000000"/>
          <w:sz w:val="24"/>
          <w:szCs w:val="24"/>
        </w:rPr>
        <w:t>с 05 августа 2020 г. по 11 августа 2020 г. - в размере 60,00% от начальной цены продажи лотов;</w:t>
      </w:r>
    </w:p>
    <w:p w14:paraId="25137F23" w14:textId="56F02B11" w:rsidR="00121D5D" w:rsidRPr="009C0F3B" w:rsidRDefault="009C0F3B" w:rsidP="009C0F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0F3B">
        <w:rPr>
          <w:rFonts w:ascii="Times New Roman" w:hAnsi="Times New Roman" w:cs="Times New Roman"/>
          <w:color w:val="000000"/>
          <w:sz w:val="24"/>
          <w:szCs w:val="24"/>
        </w:rPr>
        <w:t>с 12 августа 2020 г. по 18 августа 2020 г. - в размере 55,00% от начальной цены продажи лотов</w:t>
      </w:r>
      <w:r w:rsidRPr="009C0F3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6F22DA1" w14:textId="79193ED9" w:rsidR="00F428D5" w:rsidRPr="00E80F2B" w:rsidRDefault="00E80F2B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0F2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 лотам </w:t>
      </w:r>
      <w:r w:rsidR="003C76A1" w:rsidRPr="003C76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5-16</w:t>
      </w:r>
      <w:r w:rsidRPr="00E80F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72EDE29C" w14:textId="77777777" w:rsidR="009C0F3B" w:rsidRPr="009C0F3B" w:rsidRDefault="009C0F3B" w:rsidP="009C0F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0F3B">
        <w:rPr>
          <w:rFonts w:ascii="Times New Roman" w:hAnsi="Times New Roman" w:cs="Times New Roman"/>
          <w:color w:val="000000"/>
          <w:sz w:val="24"/>
          <w:szCs w:val="24"/>
        </w:rPr>
        <w:t>с 30 апреля 2020 г. по 16 июня 2020 г. - в размере начальной цены продажи лотов;</w:t>
      </w:r>
    </w:p>
    <w:p w14:paraId="2B1B69DE" w14:textId="77777777" w:rsidR="009C0F3B" w:rsidRPr="009C0F3B" w:rsidRDefault="009C0F3B" w:rsidP="009C0F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0F3B">
        <w:rPr>
          <w:rFonts w:ascii="Times New Roman" w:hAnsi="Times New Roman" w:cs="Times New Roman"/>
          <w:color w:val="000000"/>
          <w:sz w:val="24"/>
          <w:szCs w:val="24"/>
        </w:rPr>
        <w:t>с 17 июня 2020 г. по 23 июня 2020 г. - в размере 95,00% от начальной цены продажи лотов;</w:t>
      </w:r>
    </w:p>
    <w:p w14:paraId="55B93267" w14:textId="77777777" w:rsidR="009C0F3B" w:rsidRPr="009C0F3B" w:rsidRDefault="009C0F3B" w:rsidP="009C0F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0F3B">
        <w:rPr>
          <w:rFonts w:ascii="Times New Roman" w:hAnsi="Times New Roman" w:cs="Times New Roman"/>
          <w:color w:val="000000"/>
          <w:sz w:val="24"/>
          <w:szCs w:val="24"/>
        </w:rPr>
        <w:t>с 24 июня 2020 г. по 30 июня 2020 г. - в размере 90,00% от начальной цены продажи лотов;</w:t>
      </w:r>
    </w:p>
    <w:p w14:paraId="3CCF8192" w14:textId="77777777" w:rsidR="009C0F3B" w:rsidRPr="009C0F3B" w:rsidRDefault="009C0F3B" w:rsidP="009C0F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0F3B">
        <w:rPr>
          <w:rFonts w:ascii="Times New Roman" w:hAnsi="Times New Roman" w:cs="Times New Roman"/>
          <w:color w:val="000000"/>
          <w:sz w:val="24"/>
          <w:szCs w:val="24"/>
        </w:rPr>
        <w:t>с 01 июля 2020 г. по 07 июля 2020 г. - в размере 85,00% от начальной цены продажи лотов;</w:t>
      </w:r>
    </w:p>
    <w:p w14:paraId="7FAA83F2" w14:textId="77777777" w:rsidR="009C0F3B" w:rsidRPr="009C0F3B" w:rsidRDefault="009C0F3B" w:rsidP="009C0F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0F3B">
        <w:rPr>
          <w:rFonts w:ascii="Times New Roman" w:hAnsi="Times New Roman" w:cs="Times New Roman"/>
          <w:color w:val="000000"/>
          <w:sz w:val="24"/>
          <w:szCs w:val="24"/>
        </w:rPr>
        <w:t>с 08 июля 2020 г. по 14 июля 2020 г. - в размере 80,00% от начальной цены продажи лотов;</w:t>
      </w:r>
    </w:p>
    <w:p w14:paraId="4B94C6CF" w14:textId="77777777" w:rsidR="009C0F3B" w:rsidRPr="009C0F3B" w:rsidRDefault="009C0F3B" w:rsidP="009C0F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0F3B">
        <w:rPr>
          <w:rFonts w:ascii="Times New Roman" w:hAnsi="Times New Roman" w:cs="Times New Roman"/>
          <w:color w:val="000000"/>
          <w:sz w:val="24"/>
          <w:szCs w:val="24"/>
        </w:rPr>
        <w:t>с 15 июля 2020 г. по 21 июля 2020 г. - в размере 75,00% от начальной цены продажи лотов;</w:t>
      </w:r>
    </w:p>
    <w:p w14:paraId="259BE29F" w14:textId="77777777" w:rsidR="009C0F3B" w:rsidRPr="009C0F3B" w:rsidRDefault="009C0F3B" w:rsidP="009C0F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0F3B">
        <w:rPr>
          <w:rFonts w:ascii="Times New Roman" w:hAnsi="Times New Roman" w:cs="Times New Roman"/>
          <w:color w:val="000000"/>
          <w:sz w:val="24"/>
          <w:szCs w:val="24"/>
        </w:rPr>
        <w:t>с 22 июля 2020 г. по 28 июля 2020 г. - в размере 70,00% от начальной цены продажи лотов;</w:t>
      </w:r>
    </w:p>
    <w:p w14:paraId="6851A50F" w14:textId="77777777" w:rsidR="009C0F3B" w:rsidRPr="009C0F3B" w:rsidRDefault="009C0F3B" w:rsidP="009C0F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0F3B">
        <w:rPr>
          <w:rFonts w:ascii="Times New Roman" w:hAnsi="Times New Roman" w:cs="Times New Roman"/>
          <w:color w:val="000000"/>
          <w:sz w:val="24"/>
          <w:szCs w:val="24"/>
        </w:rPr>
        <w:t>с 29 июля 2020 г. по 04 августа 2020 г. - в размере 65,00% от начальной цены продажи лотов;</w:t>
      </w:r>
    </w:p>
    <w:p w14:paraId="1F360C3D" w14:textId="77777777" w:rsidR="009C0F3B" w:rsidRPr="009C0F3B" w:rsidRDefault="009C0F3B" w:rsidP="009C0F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0F3B">
        <w:rPr>
          <w:rFonts w:ascii="Times New Roman" w:hAnsi="Times New Roman" w:cs="Times New Roman"/>
          <w:color w:val="000000"/>
          <w:sz w:val="24"/>
          <w:szCs w:val="24"/>
        </w:rPr>
        <w:t>с 05 августа 2020 г. по 11 августа 2020 г. - в размере 60,00% от начальной цены продажи лотов;</w:t>
      </w:r>
    </w:p>
    <w:p w14:paraId="77804730" w14:textId="77777777" w:rsidR="009C0F3B" w:rsidRPr="009C0F3B" w:rsidRDefault="009C0F3B" w:rsidP="009C0F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0F3B">
        <w:rPr>
          <w:rFonts w:ascii="Times New Roman" w:hAnsi="Times New Roman" w:cs="Times New Roman"/>
          <w:color w:val="000000"/>
          <w:sz w:val="24"/>
          <w:szCs w:val="24"/>
        </w:rPr>
        <w:t>с 12 августа 2020 г. по 18 августа 2020 г. - в размере 55,00% от начальной цены продажи лотов;</w:t>
      </w:r>
    </w:p>
    <w:p w14:paraId="0F380423" w14:textId="77777777" w:rsidR="009C0F3B" w:rsidRPr="009C0F3B" w:rsidRDefault="009C0F3B" w:rsidP="009C0F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0F3B">
        <w:rPr>
          <w:rFonts w:ascii="Times New Roman" w:hAnsi="Times New Roman" w:cs="Times New Roman"/>
          <w:color w:val="000000"/>
          <w:sz w:val="24"/>
          <w:szCs w:val="24"/>
        </w:rPr>
        <w:t>с 19 августа 2020 г. по 25 августа 2020 г. - в размере 50,00% от начальной цены продажи лотов;</w:t>
      </w:r>
    </w:p>
    <w:p w14:paraId="73036464" w14:textId="77777777" w:rsidR="009C0F3B" w:rsidRPr="009C0F3B" w:rsidRDefault="009C0F3B" w:rsidP="009C0F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0F3B">
        <w:rPr>
          <w:rFonts w:ascii="Times New Roman" w:hAnsi="Times New Roman" w:cs="Times New Roman"/>
          <w:color w:val="000000"/>
          <w:sz w:val="24"/>
          <w:szCs w:val="24"/>
        </w:rPr>
        <w:t>с 26 августа 2020 г. по 01 сентября 2020 г. - в размере 45,00% от начальной цены продажи лотов;</w:t>
      </w:r>
    </w:p>
    <w:p w14:paraId="642F3A93" w14:textId="77777777" w:rsidR="009C0F3B" w:rsidRPr="009C0F3B" w:rsidRDefault="009C0F3B" w:rsidP="009C0F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0F3B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02 сентября 2020 г. по 08 сентября 2020 г. - в размере 40,00% от начальной цены продажи лотов;</w:t>
      </w:r>
    </w:p>
    <w:p w14:paraId="32BCCEBF" w14:textId="56429B1A" w:rsidR="003C76A1" w:rsidRDefault="009C0F3B" w:rsidP="009C0F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0F3B">
        <w:rPr>
          <w:rFonts w:ascii="Times New Roman" w:hAnsi="Times New Roman" w:cs="Times New Roman"/>
          <w:color w:val="000000"/>
          <w:sz w:val="24"/>
          <w:szCs w:val="24"/>
        </w:rPr>
        <w:t xml:space="preserve">с 09 сентября 2020 г. по 15 сентября 2020 г. - в размере 35,00% от </w:t>
      </w:r>
      <w:r w:rsidR="00DD5466">
        <w:rPr>
          <w:rFonts w:ascii="Times New Roman" w:hAnsi="Times New Roman" w:cs="Times New Roman"/>
          <w:color w:val="000000"/>
          <w:sz w:val="24"/>
          <w:szCs w:val="24"/>
        </w:rPr>
        <w:t>начальной цены продажи лотов.</w:t>
      </w:r>
    </w:p>
    <w:p w14:paraId="72B9DB0C" w14:textId="28E5C036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36B6F23A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р/с 40702810355000036459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№ Л/с</w:t>
      </w:r>
      <w:proofErr w:type="gramStart"/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8EA8C77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Pr="00791681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791681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C5F5B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Победителем Торгов ППП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C683EA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16391DA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8329ED4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67107BB3" w14:textId="1506B7F3" w:rsidR="005E4CB0" w:rsidRDefault="005E4CB0" w:rsidP="001E43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Информацию об ознакомлении с имуществом финансовой организации можно получить у КУ</w:t>
      </w:r>
      <w:r w:rsidR="003C76A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1E4373">
        <w:rPr>
          <w:rFonts w:ascii="Times New Roman" w:hAnsi="Times New Roman" w:cs="Times New Roman"/>
          <w:sz w:val="24"/>
          <w:szCs w:val="24"/>
        </w:rPr>
        <w:t>09:00</w:t>
      </w:r>
      <w:r w:rsidRPr="00791681">
        <w:rPr>
          <w:rFonts w:ascii="Times New Roman" w:hAnsi="Times New Roman" w:cs="Times New Roman"/>
          <w:sz w:val="24"/>
          <w:szCs w:val="24"/>
        </w:rPr>
        <w:t xml:space="preserve"> </w:t>
      </w:r>
      <w:r w:rsidR="001E4373">
        <w:rPr>
          <w:rFonts w:ascii="Times New Roman" w:hAnsi="Times New Roman" w:cs="Times New Roman"/>
          <w:sz w:val="24"/>
          <w:szCs w:val="24"/>
        </w:rPr>
        <w:t>п</w:t>
      </w:r>
      <w:r w:rsidRPr="007916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1E4373">
        <w:rPr>
          <w:rFonts w:ascii="Times New Roman" w:hAnsi="Times New Roman" w:cs="Times New Roman"/>
          <w:sz w:val="24"/>
          <w:szCs w:val="24"/>
        </w:rPr>
        <w:t>18:00</w:t>
      </w:r>
      <w:r w:rsidRPr="00791681">
        <w:rPr>
          <w:rFonts w:ascii="Times New Roman" w:hAnsi="Times New Roman" w:cs="Times New Roman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часов</w:t>
      </w:r>
      <w:r w:rsidR="00AB164C">
        <w:rPr>
          <w:rFonts w:ascii="Times New Roman" w:hAnsi="Times New Roman" w:cs="Times New Roman"/>
          <w:color w:val="000000"/>
          <w:sz w:val="24"/>
          <w:szCs w:val="24"/>
        </w:rPr>
        <w:t>, тел. 8</w:t>
      </w:r>
      <w:r w:rsidR="001E4373">
        <w:rPr>
          <w:rFonts w:ascii="Times New Roman" w:hAnsi="Times New Roman" w:cs="Times New Roman"/>
          <w:color w:val="000000"/>
          <w:sz w:val="24"/>
          <w:szCs w:val="24"/>
        </w:rPr>
        <w:t xml:space="preserve">(499)800-15-10, доб. 35-54, </w:t>
      </w:r>
      <w:r w:rsidR="00A431EC">
        <w:rPr>
          <w:rFonts w:ascii="Times New Roman" w:hAnsi="Times New Roman" w:cs="Times New Roman"/>
          <w:color w:val="000000"/>
          <w:sz w:val="24"/>
          <w:szCs w:val="24"/>
        </w:rPr>
        <w:t xml:space="preserve">а также у ОТ: в рабочие дни с 9:00 до 18:00 часов, тел. 8(812) 334-20-50, </w:t>
      </w:r>
      <w:hyperlink r:id="rId8" w:history="1">
        <w:r w:rsidR="00A431EC">
          <w:rPr>
            <w:rStyle w:val="a4"/>
            <w:rFonts w:ascii="Times New Roman" w:hAnsi="Times New Roman"/>
            <w:sz w:val="24"/>
            <w:szCs w:val="24"/>
          </w:rPr>
          <w:t>inform@auction-house.ru</w:t>
        </w:r>
      </w:hyperlink>
      <w:r w:rsidR="001E4373" w:rsidRPr="001E437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B331EDA" w14:textId="301D4B63" w:rsidR="003C76A1" w:rsidRPr="00791681" w:rsidRDefault="003C76A1" w:rsidP="001E43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76A1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9" w:history="1">
        <w:r w:rsidRPr="003C76A1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3C76A1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10" w:history="1">
        <w:r w:rsidRPr="003C76A1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3C76A1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397D12B3" w14:textId="54450810" w:rsidR="009247FF" w:rsidRPr="00791681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  <w:bookmarkStart w:id="0" w:name="_GoBack"/>
      <w:bookmarkEnd w:id="0"/>
    </w:p>
    <w:sectPr w:rsidR="009247FF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A1"/>
    <w:rsid w:val="00121D5D"/>
    <w:rsid w:val="00140E60"/>
    <w:rsid w:val="0015099D"/>
    <w:rsid w:val="001E4373"/>
    <w:rsid w:val="001F039D"/>
    <w:rsid w:val="002002A1"/>
    <w:rsid w:val="00243BE2"/>
    <w:rsid w:val="0026109D"/>
    <w:rsid w:val="003C76A1"/>
    <w:rsid w:val="00467D6B"/>
    <w:rsid w:val="004A3B01"/>
    <w:rsid w:val="005E4CB0"/>
    <w:rsid w:val="005F1F68"/>
    <w:rsid w:val="006A20DF"/>
    <w:rsid w:val="007229EA"/>
    <w:rsid w:val="00791681"/>
    <w:rsid w:val="00865FD7"/>
    <w:rsid w:val="009247FF"/>
    <w:rsid w:val="009C0F3B"/>
    <w:rsid w:val="00A431EC"/>
    <w:rsid w:val="00AB164C"/>
    <w:rsid w:val="00B07D8B"/>
    <w:rsid w:val="00B46A69"/>
    <w:rsid w:val="00B92635"/>
    <w:rsid w:val="00BC3590"/>
    <w:rsid w:val="00C11EFF"/>
    <w:rsid w:val="00CB7E08"/>
    <w:rsid w:val="00D62667"/>
    <w:rsid w:val="00DD5466"/>
    <w:rsid w:val="00E614D3"/>
    <w:rsid w:val="00E80F2B"/>
    <w:rsid w:val="00F063CA"/>
    <w:rsid w:val="00F064AB"/>
    <w:rsid w:val="00F4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sv.org.ru" TargetMode="External"/><Relationship Id="rId10" Type="http://schemas.openxmlformats.org/officeDocument/2006/relationships/hyperlink" Target="https://www.torgias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center@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2795</Words>
  <Characters>16397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14</cp:revision>
  <dcterms:created xsi:type="dcterms:W3CDTF">2019-07-23T07:40:00Z</dcterms:created>
  <dcterms:modified xsi:type="dcterms:W3CDTF">2020-01-17T13:19:00Z</dcterms:modified>
</cp:coreProperties>
</file>