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2D" w:rsidRDefault="00C1202D" w:rsidP="00C1202D">
      <w:pPr>
        <w:spacing w:before="0" w:beforeAutospacing="0" w:after="0" w:afterAutospacing="0"/>
        <w:ind w:right="-3" w:firstLine="142"/>
        <w:jc w:val="center"/>
        <w:rPr>
          <w:b/>
          <w:bCs/>
          <w:sz w:val="22"/>
        </w:rPr>
      </w:pPr>
      <w:r>
        <w:rPr>
          <w:b/>
          <w:bCs/>
          <w:sz w:val="22"/>
        </w:rPr>
        <w:t>Предварительный договор аренды</w:t>
      </w:r>
    </w:p>
    <w:p w:rsidR="00C1202D" w:rsidRDefault="00C1202D" w:rsidP="00C1202D">
      <w:pPr>
        <w:spacing w:before="0" w:beforeAutospacing="0" w:after="0" w:afterAutospacing="0"/>
        <w:ind w:right="-3" w:firstLine="142"/>
        <w:jc w:val="center"/>
        <w:rPr>
          <w:b/>
          <w:bCs/>
          <w:sz w:val="22"/>
        </w:rPr>
      </w:pPr>
      <w:r>
        <w:rPr>
          <w:b/>
          <w:bCs/>
          <w:sz w:val="22"/>
        </w:rPr>
        <w:t xml:space="preserve">недвижимого имущества </w:t>
      </w:r>
      <w:r>
        <w:t xml:space="preserve">№ </w:t>
      </w:r>
    </w:p>
    <w:p w:rsidR="00C1202D" w:rsidRDefault="00C1202D" w:rsidP="00C1202D">
      <w:pPr>
        <w:spacing w:before="0" w:beforeAutospacing="0" w:after="0" w:afterAutospacing="0"/>
        <w:ind w:right="-3" w:firstLine="142"/>
        <w:jc w:val="both"/>
        <w:rPr>
          <w:sz w:val="22"/>
        </w:rPr>
      </w:pPr>
    </w:p>
    <w:p w:rsidR="00C1202D" w:rsidRDefault="00C1202D" w:rsidP="00C1202D">
      <w:pPr>
        <w:pStyle w:val="a5"/>
        <w:widowControl/>
        <w:ind w:right="-3" w:firstLine="142"/>
        <w:jc w:val="center"/>
        <w:rPr>
          <w:sz w:val="22"/>
        </w:rPr>
      </w:pPr>
      <w:r>
        <w:rPr>
          <w:sz w:val="22"/>
        </w:rPr>
        <w:t>г. Пенза</w:t>
      </w:r>
      <w:r>
        <w:rPr>
          <w:sz w:val="22"/>
        </w:rPr>
        <w:tab/>
      </w:r>
      <w:r>
        <w:rPr>
          <w:sz w:val="22"/>
        </w:rPr>
        <w:tab/>
      </w:r>
      <w:r>
        <w:rPr>
          <w:sz w:val="22"/>
        </w:rPr>
        <w:tab/>
      </w:r>
      <w:r>
        <w:rPr>
          <w:b/>
          <w:bCs/>
          <w:sz w:val="22"/>
        </w:rPr>
        <w:tab/>
      </w:r>
      <w:r>
        <w:rPr>
          <w:b/>
          <w:bCs/>
          <w:sz w:val="22"/>
        </w:rPr>
        <w:tab/>
      </w:r>
      <w:r>
        <w:rPr>
          <w:b/>
          <w:bCs/>
          <w:sz w:val="22"/>
        </w:rPr>
        <w:tab/>
      </w:r>
      <w:r>
        <w:rPr>
          <w:b/>
          <w:bCs/>
          <w:sz w:val="22"/>
        </w:rPr>
        <w:tab/>
      </w:r>
      <w:r>
        <w:rPr>
          <w:sz w:val="22"/>
        </w:rPr>
        <w:t>«___</w:t>
      </w:r>
      <w:proofErr w:type="gramStart"/>
      <w:r>
        <w:rPr>
          <w:sz w:val="22"/>
        </w:rPr>
        <w:t>_»_</w:t>
      </w:r>
      <w:proofErr w:type="gramEnd"/>
      <w:r>
        <w:rPr>
          <w:sz w:val="22"/>
        </w:rPr>
        <w:t>____________201_г.</w:t>
      </w: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C1202D" w:rsidRDefault="00C1202D" w:rsidP="00C1202D">
      <w:pPr>
        <w:pStyle w:val="a5"/>
        <w:widowControl/>
        <w:ind w:right="-3" w:firstLine="142"/>
        <w:jc w:val="center"/>
        <w:rPr>
          <w:sz w:val="22"/>
        </w:rPr>
      </w:pPr>
    </w:p>
    <w:p w:rsidR="000C7676" w:rsidRDefault="000C7676" w:rsidP="00C1202D">
      <w:pPr>
        <w:pStyle w:val="20"/>
        <w:spacing w:after="0" w:line="240" w:lineRule="auto"/>
        <w:ind w:firstLine="142"/>
        <w:jc w:val="both"/>
        <w:rPr>
          <w:b w:val="0"/>
        </w:rPr>
      </w:pPr>
      <w:r>
        <w:rPr>
          <w:b w:val="0"/>
        </w:rPr>
        <w:t xml:space="preserve">       </w:t>
      </w:r>
      <w:r w:rsidR="00C1202D">
        <w:rPr>
          <w:b w:val="0"/>
        </w:rPr>
        <w:t xml:space="preserve"> </w:t>
      </w:r>
      <w:r>
        <w:rPr>
          <w:b w:val="0"/>
        </w:rPr>
        <w:t>______________________________________________________________________________</w:t>
      </w:r>
    </w:p>
    <w:p w:rsidR="00C1202D" w:rsidRDefault="000C7676" w:rsidP="000C7676">
      <w:pPr>
        <w:pStyle w:val="20"/>
        <w:spacing w:after="0" w:line="240" w:lineRule="auto"/>
        <w:jc w:val="both"/>
        <w:rPr>
          <w:b w:val="0"/>
        </w:rPr>
      </w:pPr>
      <w:r>
        <w:rPr>
          <w:b w:val="0"/>
        </w:rPr>
        <w:t xml:space="preserve"> __________________</w:t>
      </w:r>
      <w:r w:rsidR="00C1202D">
        <w:rPr>
          <w:b w:val="0"/>
          <w:szCs w:val="24"/>
        </w:rPr>
        <w:t xml:space="preserve">, именуемый в дальнейшем «Арендодатель», с одной стороны, и </w:t>
      </w:r>
      <w:r w:rsidR="00C1202D">
        <w:rPr>
          <w:b w:val="0"/>
        </w:rPr>
        <w:t xml:space="preserve">Публичное акционерное общество «Сбербанк России», ПАО Сбербанк, именуемое в дальнейшем «Арендатор», в </w:t>
      </w:r>
      <w:proofErr w:type="gramStart"/>
      <w:r w:rsidR="00C1202D">
        <w:rPr>
          <w:b w:val="0"/>
        </w:rPr>
        <w:t xml:space="preserve">лице  </w:t>
      </w:r>
      <w:r w:rsidR="00D25605">
        <w:rPr>
          <w:b w:val="0"/>
        </w:rPr>
        <w:t>_</w:t>
      </w:r>
      <w:proofErr w:type="gramEnd"/>
      <w:r w:rsidR="00D25605">
        <w:rPr>
          <w:b w:val="0"/>
        </w:rPr>
        <w:t>______________</w:t>
      </w:r>
      <w:r w:rsidR="00C1202D">
        <w:rPr>
          <w:b w:val="0"/>
        </w:rPr>
        <w:t xml:space="preserve">, действующего на основании Устава, Положения о филиале и доверенности </w:t>
      </w:r>
      <w:r w:rsidR="00D25605">
        <w:rPr>
          <w:b w:val="0"/>
        </w:rPr>
        <w:t>________________</w:t>
      </w:r>
      <w:r w:rsidR="00C1202D">
        <w:rPr>
          <w:b w:val="0"/>
        </w:rPr>
        <w:t xml:space="preserve"> года, с другой стороны, далее совместно именуемые «Стороны», заключили настоящий договор (далее – Договор) о нижеследующем:</w:t>
      </w:r>
    </w:p>
    <w:p w:rsidR="00C1202D" w:rsidRDefault="00C1202D" w:rsidP="00C1202D">
      <w:pPr>
        <w:pStyle w:val="310"/>
        <w:ind w:firstLine="142"/>
        <w:jc w:val="both"/>
        <w:rPr>
          <w:sz w:val="22"/>
        </w:rPr>
      </w:pPr>
    </w:p>
    <w:p w:rsidR="00C1202D" w:rsidRDefault="00C1202D" w:rsidP="00C1202D">
      <w:pPr>
        <w:spacing w:before="0" w:beforeAutospacing="0" w:after="0" w:afterAutospacing="0"/>
        <w:ind w:right="-3" w:firstLine="142"/>
        <w:jc w:val="center"/>
        <w:rPr>
          <w:b/>
          <w:bCs/>
          <w:sz w:val="22"/>
        </w:rPr>
      </w:pPr>
      <w:r>
        <w:rPr>
          <w:b/>
          <w:bCs/>
          <w:sz w:val="22"/>
        </w:rPr>
        <w:t>1. ПРЕДМЕТ ДОГОВОРА</w:t>
      </w:r>
    </w:p>
    <w:p w:rsidR="00BA119A" w:rsidRPr="00BA119A" w:rsidRDefault="00C1202D" w:rsidP="00BA119A">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1.1. Стороны в соответствии с нормами ст.429 ГК РФ обязуются не позднее </w:t>
      </w:r>
      <w:r w:rsidR="00587D02">
        <w:rPr>
          <w:rFonts w:ascii="Times New Roman" w:hAnsi="Times New Roman" w:cs="Times New Roman"/>
          <w:b w:val="0"/>
          <w:bCs w:val="0"/>
          <w:sz w:val="22"/>
          <w:szCs w:val="24"/>
        </w:rPr>
        <w:t>9</w:t>
      </w:r>
      <w:r>
        <w:rPr>
          <w:rFonts w:ascii="Times New Roman" w:hAnsi="Times New Roman" w:cs="Times New Roman"/>
          <w:b w:val="0"/>
          <w:bCs w:val="0"/>
          <w:sz w:val="22"/>
          <w:szCs w:val="24"/>
        </w:rPr>
        <w:t>0 (</w:t>
      </w:r>
      <w:r w:rsidR="00587D02">
        <w:rPr>
          <w:rFonts w:ascii="Times New Roman" w:hAnsi="Times New Roman" w:cs="Times New Roman"/>
          <w:b w:val="0"/>
          <w:bCs w:val="0"/>
          <w:sz w:val="22"/>
          <w:szCs w:val="24"/>
        </w:rPr>
        <w:t>девяносто</w:t>
      </w:r>
      <w:r>
        <w:rPr>
          <w:rFonts w:ascii="Times New Roman" w:hAnsi="Times New Roman" w:cs="Times New Roman"/>
          <w:b w:val="0"/>
          <w:bCs w:val="0"/>
          <w:sz w:val="22"/>
          <w:szCs w:val="24"/>
        </w:rPr>
        <w:t>) рабочих дней  с даты подписания Сторонами Договора</w:t>
      </w:r>
      <w:r>
        <w:rPr>
          <w:rStyle w:val="aa"/>
          <w:b w:val="0"/>
          <w:bCs w:val="0"/>
          <w:sz w:val="22"/>
          <w:szCs w:val="24"/>
        </w:rPr>
        <w:t xml:space="preserve"> </w:t>
      </w:r>
      <w:r>
        <w:rPr>
          <w:rFonts w:ascii="Times New Roman" w:hAnsi="Times New Roman" w:cs="Times New Roman"/>
          <w:b w:val="0"/>
          <w:bCs w:val="0"/>
          <w:sz w:val="22"/>
          <w:szCs w:val="24"/>
        </w:rPr>
        <w:t xml:space="preserve">заключить основной договор аренды (далее – Основной договор) </w:t>
      </w:r>
      <w:r w:rsidR="00B01EC6">
        <w:rPr>
          <w:rFonts w:ascii="Times New Roman" w:hAnsi="Times New Roman" w:cs="Times New Roman"/>
          <w:b w:val="0"/>
          <w:bCs w:val="0"/>
          <w:sz w:val="22"/>
          <w:szCs w:val="24"/>
        </w:rPr>
        <w:t>не</w:t>
      </w:r>
      <w:r w:rsidR="00A915E4">
        <w:rPr>
          <w:rFonts w:ascii="Times New Roman" w:hAnsi="Times New Roman" w:cs="Times New Roman"/>
          <w:b w:val="0"/>
          <w:bCs w:val="0"/>
          <w:sz w:val="22"/>
          <w:szCs w:val="24"/>
        </w:rPr>
        <w:t>жилого помещения  площадью 96,72</w:t>
      </w:r>
      <w:r>
        <w:rPr>
          <w:rFonts w:ascii="Times New Roman" w:hAnsi="Times New Roman" w:cs="Times New Roman"/>
          <w:b w:val="0"/>
          <w:bCs w:val="0"/>
          <w:sz w:val="22"/>
          <w:szCs w:val="24"/>
        </w:rPr>
        <w:t xml:space="preserve"> кв. м., состоящее из:</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 площадью 82,88 кв. м. (общая площадь 94,5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№11 площадью 11,44 кв. м. (общая площадь 30,45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№13 площадью 2,4 кв. м. (общая площадь 10,85 кв. м.);</w:t>
      </w:r>
    </w:p>
    <w:p w:rsidR="00C1202D"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2"/>
        <w:jc w:val="both"/>
        <w:rPr>
          <w:sz w:val="22"/>
        </w:rPr>
      </w:pPr>
      <w:r w:rsidRPr="00BA119A">
        <w:rPr>
          <w:bCs/>
          <w:sz w:val="22"/>
          <w:szCs w:val="20"/>
        </w:rPr>
        <w:t xml:space="preserve"> (далее – Помещение), расположенного на первом этаже нежилого Здания, назначение: нежилое, общей площадью 670,04 кв. м., по адресу: Пензенская область, </w:t>
      </w:r>
      <w:proofErr w:type="spellStart"/>
      <w:r w:rsidRPr="00BA119A">
        <w:rPr>
          <w:bCs/>
          <w:sz w:val="22"/>
          <w:szCs w:val="20"/>
        </w:rPr>
        <w:t>Неверкинский</w:t>
      </w:r>
      <w:proofErr w:type="spellEnd"/>
      <w:r w:rsidRPr="00BA119A">
        <w:rPr>
          <w:bCs/>
          <w:sz w:val="22"/>
          <w:szCs w:val="20"/>
        </w:rPr>
        <w:t xml:space="preserve"> район, </w:t>
      </w:r>
      <w:proofErr w:type="spellStart"/>
      <w:r w:rsidRPr="00BA119A">
        <w:rPr>
          <w:bCs/>
          <w:sz w:val="22"/>
          <w:szCs w:val="20"/>
        </w:rPr>
        <w:t>с.Неверкино</w:t>
      </w:r>
      <w:proofErr w:type="spellEnd"/>
      <w:r w:rsidRPr="00BA119A">
        <w:rPr>
          <w:bCs/>
          <w:sz w:val="22"/>
          <w:szCs w:val="20"/>
        </w:rPr>
        <w:t xml:space="preserve">, </w:t>
      </w:r>
      <w:proofErr w:type="spellStart"/>
      <w:r w:rsidRPr="00BA119A">
        <w:rPr>
          <w:bCs/>
          <w:sz w:val="22"/>
          <w:szCs w:val="20"/>
        </w:rPr>
        <w:t>ул.Комсом</w:t>
      </w:r>
      <w:r>
        <w:rPr>
          <w:bCs/>
          <w:sz w:val="22"/>
          <w:szCs w:val="20"/>
        </w:rPr>
        <w:t>ольская</w:t>
      </w:r>
      <w:proofErr w:type="spellEnd"/>
      <w:r>
        <w:rPr>
          <w:bCs/>
          <w:sz w:val="22"/>
          <w:szCs w:val="20"/>
        </w:rPr>
        <w:t>, д.25   (далее – Здание),</w:t>
      </w:r>
      <w:r w:rsidR="00C1202D">
        <w:rPr>
          <w:sz w:val="22"/>
        </w:rPr>
        <w:t xml:space="preserve"> расположенного на первом этаже нежилого Здания, назначен</w:t>
      </w:r>
      <w:r w:rsidR="000C7676">
        <w:rPr>
          <w:sz w:val="22"/>
        </w:rPr>
        <w:t xml:space="preserve">ие: нежилое, общей площадью </w:t>
      </w:r>
      <w:r w:rsidR="00A915E4">
        <w:rPr>
          <w:sz w:val="22"/>
        </w:rPr>
        <w:t>670</w:t>
      </w:r>
      <w:r w:rsidR="00611EE8">
        <w:rPr>
          <w:sz w:val="22"/>
        </w:rPr>
        <w:t>,0</w:t>
      </w:r>
      <w:r w:rsidR="00A915E4">
        <w:rPr>
          <w:sz w:val="22"/>
        </w:rPr>
        <w:t>4</w:t>
      </w:r>
      <w:r w:rsidR="00C1202D">
        <w:rPr>
          <w:sz w:val="22"/>
        </w:rPr>
        <w:t xml:space="preserve"> кв. м., по адресу: П</w:t>
      </w:r>
      <w:r w:rsidR="00611EE8">
        <w:rPr>
          <w:sz w:val="22"/>
        </w:rPr>
        <w:t>ензенская обла</w:t>
      </w:r>
      <w:r w:rsidR="00A915E4">
        <w:rPr>
          <w:sz w:val="22"/>
        </w:rPr>
        <w:t xml:space="preserve">сть, </w:t>
      </w:r>
      <w:proofErr w:type="spellStart"/>
      <w:r w:rsidR="00A915E4">
        <w:rPr>
          <w:sz w:val="22"/>
        </w:rPr>
        <w:t>Неверкинский</w:t>
      </w:r>
      <w:proofErr w:type="spellEnd"/>
      <w:r w:rsidR="00A915E4">
        <w:rPr>
          <w:sz w:val="22"/>
        </w:rPr>
        <w:t xml:space="preserve"> район, </w:t>
      </w:r>
      <w:proofErr w:type="spellStart"/>
      <w:r w:rsidR="00A915E4">
        <w:rPr>
          <w:sz w:val="22"/>
        </w:rPr>
        <w:t>с.Неверкино</w:t>
      </w:r>
      <w:proofErr w:type="spellEnd"/>
      <w:r w:rsidR="00A915E4">
        <w:rPr>
          <w:sz w:val="22"/>
        </w:rPr>
        <w:t xml:space="preserve">, </w:t>
      </w:r>
      <w:proofErr w:type="spellStart"/>
      <w:r w:rsidR="00A915E4">
        <w:rPr>
          <w:sz w:val="22"/>
        </w:rPr>
        <w:t>ул.Комсомольская</w:t>
      </w:r>
      <w:proofErr w:type="spellEnd"/>
      <w:r w:rsidR="00A915E4">
        <w:rPr>
          <w:sz w:val="22"/>
        </w:rPr>
        <w:t>, д.25</w:t>
      </w:r>
      <w:r w:rsidR="00C1202D">
        <w:rPr>
          <w:sz w:val="22"/>
        </w:rPr>
        <w:t xml:space="preserve"> (далее – Здание),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 при обязательном выполнении Арендодателем условий, предусмотренных в п.2.1 настоящего Договора. </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будет передано Арендатору во временное владение и пользование (аренду) на условиях, предусмотренных Основным договором.</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Передаваемое Арендатору Помещение выделено на Плане Помещения в Приложении № 1 к Договору.</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A915E4" w:rsidRDefault="00C1202D" w:rsidP="00A915E4">
      <w:pPr>
        <w:tabs>
          <w:tab w:val="left" w:pos="708"/>
        </w:tabs>
        <w:spacing w:before="0" w:beforeAutospacing="0" w:after="0" w:afterAutospacing="0"/>
        <w:ind w:firstLine="709"/>
        <w:jc w:val="both"/>
        <w:rPr>
          <w:sz w:val="22"/>
        </w:rPr>
      </w:pPr>
      <w:r>
        <w:rPr>
          <w:sz w:val="22"/>
        </w:rPr>
        <w:t xml:space="preserve">1.3. Здание расположено на </w:t>
      </w:r>
      <w:r w:rsidR="00A915E4">
        <w:rPr>
          <w:sz w:val="22"/>
        </w:rPr>
        <w:t>земельном участке, площадью 943</w:t>
      </w:r>
      <w:r>
        <w:rPr>
          <w:sz w:val="22"/>
        </w:rPr>
        <w:t xml:space="preserve"> кв. м, наз</w:t>
      </w:r>
      <w:r w:rsidR="00A915E4">
        <w:rPr>
          <w:sz w:val="22"/>
        </w:rPr>
        <w:t xml:space="preserve">начение: для производственных целей, </w:t>
      </w:r>
      <w:proofErr w:type="gramStart"/>
      <w:r w:rsidR="00A915E4">
        <w:rPr>
          <w:sz w:val="22"/>
        </w:rPr>
        <w:t>кадастровый  номер</w:t>
      </w:r>
      <w:proofErr w:type="gramEnd"/>
      <w:r w:rsidR="00A915E4">
        <w:rPr>
          <w:sz w:val="22"/>
        </w:rPr>
        <w:t>: 58:20:0320401:8</w:t>
      </w:r>
      <w:r>
        <w:rPr>
          <w:sz w:val="22"/>
        </w:rPr>
        <w:t xml:space="preserve"> , расположенный по адресу: П</w:t>
      </w:r>
      <w:r w:rsidR="006C64BF">
        <w:rPr>
          <w:sz w:val="22"/>
        </w:rPr>
        <w:t>енз</w:t>
      </w:r>
      <w:r w:rsidR="00A915E4">
        <w:rPr>
          <w:sz w:val="22"/>
        </w:rPr>
        <w:t xml:space="preserve">енская область, </w:t>
      </w:r>
      <w:proofErr w:type="spellStart"/>
      <w:r w:rsidR="00A915E4" w:rsidRPr="00A915E4">
        <w:rPr>
          <w:sz w:val="22"/>
        </w:rPr>
        <w:t>Неверкинский</w:t>
      </w:r>
      <w:proofErr w:type="spellEnd"/>
      <w:r w:rsidR="00A915E4" w:rsidRPr="00A915E4">
        <w:rPr>
          <w:sz w:val="22"/>
        </w:rPr>
        <w:t xml:space="preserve"> район, </w:t>
      </w:r>
      <w:proofErr w:type="spellStart"/>
      <w:r w:rsidR="00A915E4" w:rsidRPr="00A915E4">
        <w:rPr>
          <w:sz w:val="22"/>
        </w:rPr>
        <w:t>с.Неверкино</w:t>
      </w:r>
      <w:proofErr w:type="spellEnd"/>
      <w:r w:rsidR="00A915E4" w:rsidRPr="00A915E4">
        <w:rPr>
          <w:sz w:val="22"/>
        </w:rPr>
        <w:t xml:space="preserve">, </w:t>
      </w:r>
      <w:proofErr w:type="spellStart"/>
      <w:r w:rsidR="00A915E4" w:rsidRPr="00A915E4">
        <w:rPr>
          <w:sz w:val="22"/>
        </w:rPr>
        <w:t>ул.Комсомольская</w:t>
      </w:r>
      <w:proofErr w:type="spellEnd"/>
      <w:r w:rsidR="00A915E4" w:rsidRPr="00A915E4">
        <w:rPr>
          <w:sz w:val="22"/>
        </w:rPr>
        <w:t xml:space="preserve">, д.25 </w:t>
      </w:r>
      <w:r w:rsidR="00A915E4">
        <w:rPr>
          <w:sz w:val="22"/>
        </w:rPr>
        <w:t xml:space="preserve"> </w:t>
      </w:r>
      <w:r>
        <w:rPr>
          <w:sz w:val="22"/>
        </w:rPr>
        <w:t xml:space="preserve"> (далее – Земельный участок).</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pStyle w:val="HTML"/>
        <w:ind w:firstLine="142"/>
        <w:jc w:val="center"/>
        <w:rPr>
          <w:rFonts w:ascii="Times New Roman" w:hAnsi="Times New Roman" w:cs="Times New Roman"/>
          <w:sz w:val="22"/>
          <w:szCs w:val="24"/>
        </w:rPr>
      </w:pPr>
      <w:r>
        <w:rPr>
          <w:rFonts w:ascii="Times New Roman" w:hAnsi="Times New Roman" w:cs="Times New Roman"/>
          <w:sz w:val="22"/>
          <w:szCs w:val="24"/>
        </w:rPr>
        <w:t>2. УСЛОВИЯ ЗАКЛЮЧЕНИЯ ДОГОВОРА АРЕНДЫ</w:t>
      </w:r>
    </w:p>
    <w:p w:rsidR="00C1202D" w:rsidRDefault="00C1202D" w:rsidP="00C1202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2.1. Для заключения Основного договора Арендодателю необходимо обязательное выполнение каждого из следующих условий:</w:t>
      </w:r>
      <w:r>
        <w:rPr>
          <w:rStyle w:val="aa"/>
          <w:sz w:val="18"/>
        </w:rPr>
        <w:t xml:space="preserve"> </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Право собственности Арендодателя на Помещение/Здание/Земельный участок зарегистрировано в соответствии с требованиями законодательства Российской Федерации и подтверждено соответствующими документами;</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Помещение имеет назначение «нежилое»;</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Арендодатель имеет законную возможность передачи Помещения во временное владение и пользование (аренду) Арендатору;</w:t>
      </w:r>
    </w:p>
    <w:p w:rsidR="00C1202D" w:rsidRDefault="00C1202D" w:rsidP="00C1202D">
      <w:pPr>
        <w:pStyle w:val="HTML"/>
        <w:numPr>
          <w:ilvl w:val="0"/>
          <w:numId w:val="1"/>
        </w:numPr>
        <w:ind w:left="0"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2"/>
          <w:szCs w:val="22"/>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sidR="00453524">
        <w:rPr>
          <w:rFonts w:ascii="Times New Roman" w:hAnsi="Times New Roman" w:cs="Times New Roman"/>
          <w:b w:val="0"/>
          <w:bCs w:val="0"/>
          <w:sz w:val="22"/>
          <w:szCs w:val="22"/>
        </w:rPr>
        <w:t xml:space="preserve"> </w:t>
      </w:r>
      <w:r>
        <w:rPr>
          <w:rFonts w:ascii="Times New Roman" w:hAnsi="Times New Roman" w:cs="Times New Roman"/>
          <w:b w:val="0"/>
          <w:bCs w:val="0"/>
          <w:sz w:val="24"/>
          <w:szCs w:val="24"/>
        </w:rPr>
        <w:t xml:space="preserve">Право собственности Арендодателя на Земельный участок, на котором расположено Здание/Помещение, зарегистрировано в соответствии с </w:t>
      </w:r>
      <w:r>
        <w:rPr>
          <w:rFonts w:ascii="Times New Roman" w:hAnsi="Times New Roman" w:cs="Times New Roman"/>
          <w:b w:val="0"/>
          <w:bCs w:val="0"/>
          <w:sz w:val="24"/>
          <w:szCs w:val="24"/>
        </w:rPr>
        <w:lastRenderedPageBreak/>
        <w:t>требованиями законодательства Российской Федерации и подтверждено соответствующими документами.</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 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w:t>
      </w:r>
      <w:r>
        <w:rPr>
          <w:sz w:val="22"/>
        </w:rPr>
        <w:t>ие.</w:t>
      </w:r>
    </w:p>
    <w:p w:rsidR="00C1202D" w:rsidRDefault="00C1202D" w:rsidP="00C1202D">
      <w:pPr>
        <w:pStyle w:val="HTML"/>
        <w:numPr>
          <w:ilvl w:val="0"/>
          <w:numId w:val="1"/>
        </w:numPr>
        <w:ind w:left="0" w:firstLine="709"/>
        <w:jc w:val="both"/>
        <w:rPr>
          <w:sz w:val="22"/>
        </w:rPr>
      </w:pPr>
      <w:r>
        <w:rPr>
          <w:rFonts w:ascii="Times New Roman" w:hAnsi="Times New Roman" w:cs="Times New Roman"/>
          <w:b w:val="0"/>
          <w:bCs w:val="0"/>
          <w:sz w:val="24"/>
          <w:szCs w:val="24"/>
        </w:rPr>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C1202D" w:rsidRDefault="00C1202D" w:rsidP="00C1202D">
      <w:pPr>
        <w:tabs>
          <w:tab w:val="left" w:pos="708"/>
        </w:tabs>
        <w:spacing w:before="0" w:beforeAutospacing="0" w:after="0" w:afterAutospacing="0"/>
        <w:ind w:firstLine="709"/>
        <w:jc w:val="both"/>
        <w:rPr>
          <w:sz w:val="22"/>
        </w:rPr>
      </w:pPr>
      <w:r>
        <w:rPr>
          <w:sz w:val="22"/>
        </w:rPr>
        <w:t>2.2. В случае невыполнения Арендодателем в срок, указанный в п.1.1 Договора включительно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C1202D" w:rsidRDefault="00C1202D" w:rsidP="00C1202D">
      <w:pPr>
        <w:tabs>
          <w:tab w:val="left" w:pos="708"/>
        </w:tabs>
        <w:spacing w:before="0" w:beforeAutospacing="0" w:after="0" w:afterAutospacing="0"/>
        <w:ind w:firstLine="709"/>
        <w:jc w:val="both"/>
        <w:rPr>
          <w:sz w:val="22"/>
        </w:rPr>
      </w:pPr>
      <w:r>
        <w:rPr>
          <w:sz w:val="22"/>
        </w:rPr>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C1202D" w:rsidRDefault="00C1202D" w:rsidP="00C1202D">
      <w:pPr>
        <w:tabs>
          <w:tab w:val="left" w:pos="708"/>
        </w:tabs>
        <w:spacing w:before="0" w:beforeAutospacing="0" w:after="0" w:afterAutospacing="0"/>
        <w:ind w:firstLine="709"/>
        <w:jc w:val="both"/>
        <w:rPr>
          <w:sz w:val="22"/>
        </w:rPr>
      </w:pPr>
      <w:r>
        <w:rPr>
          <w:sz w:val="22"/>
        </w:rPr>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tabs>
          <w:tab w:val="left" w:pos="708"/>
        </w:tabs>
        <w:suppressAutoHyphens/>
        <w:spacing w:before="0" w:beforeAutospacing="0" w:after="0" w:afterAutospacing="0"/>
        <w:ind w:firstLine="142"/>
        <w:jc w:val="center"/>
        <w:rPr>
          <w:b/>
          <w:bCs/>
          <w:sz w:val="22"/>
        </w:rPr>
      </w:pPr>
      <w:r>
        <w:rPr>
          <w:b/>
          <w:bCs/>
          <w:sz w:val="22"/>
        </w:rPr>
        <w:t>3. ПОРЯДОК ЗАКЛЮЧЕНИЯ ДОГОВОРА АРЕНДЫ</w:t>
      </w:r>
      <w:bookmarkStart w:id="0" w:name="_Ref292281171"/>
    </w:p>
    <w:p w:rsidR="00C1202D" w:rsidRDefault="00C1202D" w:rsidP="00C1202D">
      <w:pPr>
        <w:tabs>
          <w:tab w:val="left" w:pos="708"/>
        </w:tabs>
        <w:suppressAutoHyphens/>
        <w:spacing w:before="0" w:beforeAutospacing="0" w:after="0" w:afterAutospacing="0"/>
        <w:ind w:firstLine="142"/>
        <w:jc w:val="both"/>
      </w:pPr>
      <w:r>
        <w:rPr>
          <w:b/>
          <w:bCs/>
          <w:sz w:val="22"/>
        </w:rPr>
        <w:t xml:space="preserve">          </w:t>
      </w:r>
      <w:r>
        <w:rPr>
          <w:sz w:val="22"/>
        </w:rPr>
        <w:t xml:space="preserve">3.1. </w:t>
      </w:r>
      <w:r>
        <w:t xml:space="preserve">Арендатор в течение 5 (пяти) календарных дней с даты получения подписанного Арендодателем Основного договора с копиями документов, указанных в п. 2.1 Договора подписывает его, </w:t>
      </w:r>
      <w:proofErr w:type="gramStart"/>
      <w:r>
        <w:t>и  в</w:t>
      </w:r>
      <w:proofErr w:type="gramEnd"/>
      <w:r>
        <w:t xml:space="preserve"> течение 90 (девяноста) рабочих дней, с даты подписания направляет в Управление Федеральной службы государственной регистрации, кадастра и картографии по Пензенской области для  проведения государственной регистрации Основного договора.  </w:t>
      </w:r>
    </w:p>
    <w:p w:rsidR="00C1202D" w:rsidRDefault="00C1202D" w:rsidP="00C1202D">
      <w:pPr>
        <w:tabs>
          <w:tab w:val="left" w:pos="0"/>
        </w:tabs>
        <w:spacing w:before="0" w:beforeAutospacing="0" w:after="0" w:afterAutospacing="0"/>
        <w:ind w:firstLine="709"/>
        <w:jc w:val="both"/>
        <w:rPr>
          <w:b/>
          <w:bCs/>
          <w:sz w:val="22"/>
          <w:highlight w:val="yellow"/>
        </w:rPr>
      </w:pPr>
      <w:r>
        <w:t xml:space="preserve">Расходы, связанные с регистрацией Основного </w:t>
      </w:r>
      <w:proofErr w:type="gramStart"/>
      <w:r>
        <w:t>договора  несет</w:t>
      </w:r>
      <w:proofErr w:type="gramEnd"/>
      <w:r>
        <w:t xml:space="preserve"> Арендодатель.</w:t>
      </w:r>
    </w:p>
    <w:bookmarkEnd w:id="0"/>
    <w:p w:rsidR="00C1202D" w:rsidRDefault="00C1202D" w:rsidP="00C1202D">
      <w:pPr>
        <w:tabs>
          <w:tab w:val="left" w:pos="900"/>
        </w:tabs>
        <w:suppressAutoHyphens/>
        <w:spacing w:before="0" w:beforeAutospacing="0" w:after="0" w:afterAutospacing="0"/>
        <w:ind w:firstLine="709"/>
        <w:jc w:val="both"/>
        <w:rPr>
          <w:sz w:val="22"/>
        </w:rPr>
      </w:pPr>
      <w:r>
        <w:rPr>
          <w:sz w:val="22"/>
        </w:rPr>
        <w:t>3.2. Стороны договорились, что Основной договор будет заключен на следующих условиях:</w:t>
      </w:r>
    </w:p>
    <w:p w:rsidR="00C1202D" w:rsidRDefault="00C1202D" w:rsidP="00C1202D">
      <w:pPr>
        <w:tabs>
          <w:tab w:val="left" w:pos="900"/>
        </w:tabs>
        <w:suppressAutoHyphens/>
        <w:spacing w:before="0" w:beforeAutospacing="0" w:after="0" w:afterAutospacing="0"/>
        <w:ind w:firstLine="709"/>
        <w:jc w:val="both"/>
        <w:rPr>
          <w:sz w:val="22"/>
        </w:rPr>
      </w:pPr>
      <w:r>
        <w:rPr>
          <w:sz w:val="22"/>
        </w:rPr>
        <w:t xml:space="preserve">- срок аренды по Основному договору - 10 (десять) лет с даты подписания Сторонами Акта приема-передачи Помещения в аренду; </w:t>
      </w:r>
    </w:p>
    <w:p w:rsidR="00C1202D" w:rsidRDefault="00C1202D" w:rsidP="00C1202D">
      <w:pPr>
        <w:tabs>
          <w:tab w:val="left" w:pos="900"/>
          <w:tab w:val="left" w:pos="1134"/>
        </w:tabs>
        <w:suppressAutoHyphens/>
        <w:spacing w:before="0" w:beforeAutospacing="0" w:after="0" w:afterAutospacing="0"/>
        <w:ind w:firstLine="709"/>
        <w:jc w:val="both"/>
        <w:rPr>
          <w:bCs/>
          <w:sz w:val="22"/>
        </w:rPr>
      </w:pPr>
      <w:r>
        <w:rPr>
          <w:sz w:val="22"/>
        </w:rPr>
        <w:t xml:space="preserve">- Размер </w:t>
      </w:r>
      <w:proofErr w:type="gramStart"/>
      <w:r>
        <w:rPr>
          <w:sz w:val="22"/>
        </w:rPr>
        <w:t>Постоянной  части</w:t>
      </w:r>
      <w:proofErr w:type="gramEnd"/>
      <w:r>
        <w:rPr>
          <w:sz w:val="22"/>
        </w:rPr>
        <w:t xml:space="preserve"> арендной платы-   </w:t>
      </w:r>
      <w:r w:rsidR="00A915E4">
        <w:rPr>
          <w:bCs/>
          <w:sz w:val="22"/>
          <w:szCs w:val="22"/>
        </w:rPr>
        <w:t>123 (Сто двадцать три</w:t>
      </w:r>
      <w:r w:rsidR="00101D9E">
        <w:rPr>
          <w:bCs/>
          <w:sz w:val="22"/>
          <w:szCs w:val="22"/>
        </w:rPr>
        <w:t>) рублей</w:t>
      </w:r>
      <w:r>
        <w:rPr>
          <w:sz w:val="22"/>
          <w:szCs w:val="22"/>
        </w:rPr>
        <w:t xml:space="preserve"> 0</w:t>
      </w:r>
      <w:r>
        <w:rPr>
          <w:bCs/>
          <w:sz w:val="22"/>
          <w:szCs w:val="22"/>
        </w:rPr>
        <w:t>0</w:t>
      </w:r>
      <w:r>
        <w:rPr>
          <w:bCs/>
          <w:sz w:val="26"/>
          <w:szCs w:val="26"/>
        </w:rPr>
        <w:t xml:space="preserve"> </w:t>
      </w:r>
      <w:r>
        <w:rPr>
          <w:bCs/>
          <w:sz w:val="22"/>
        </w:rPr>
        <w:t xml:space="preserve"> копеек за 1 кв. м.  площади Помещения в месяц, в том числе НДС 20%. Размер Постоянной части арендной платы за всю арендованную площадь Помещения в месяц </w:t>
      </w:r>
      <w:r w:rsidR="003530B9">
        <w:rPr>
          <w:bCs/>
          <w:sz w:val="22"/>
        </w:rPr>
        <w:t>–</w:t>
      </w:r>
      <w:r>
        <w:rPr>
          <w:bCs/>
          <w:sz w:val="22"/>
        </w:rPr>
        <w:t xml:space="preserve"> </w:t>
      </w:r>
      <w:r w:rsidR="00A915E4">
        <w:rPr>
          <w:sz w:val="22"/>
          <w:szCs w:val="22"/>
        </w:rPr>
        <w:t>11 896</w:t>
      </w:r>
      <w:r w:rsidR="00B45083">
        <w:rPr>
          <w:sz w:val="22"/>
          <w:szCs w:val="22"/>
        </w:rPr>
        <w:t xml:space="preserve"> (</w:t>
      </w:r>
      <w:r>
        <w:rPr>
          <w:sz w:val="22"/>
          <w:szCs w:val="22"/>
        </w:rPr>
        <w:t xml:space="preserve"> </w:t>
      </w:r>
      <w:r w:rsidR="00A915E4">
        <w:rPr>
          <w:sz w:val="22"/>
          <w:szCs w:val="22"/>
        </w:rPr>
        <w:t>Одиннадцать тысяч восемьсот девяносто шесть) рублей 56</w:t>
      </w:r>
      <w:r>
        <w:rPr>
          <w:bCs/>
          <w:sz w:val="22"/>
          <w:szCs w:val="22"/>
        </w:rPr>
        <w:t xml:space="preserve"> </w:t>
      </w:r>
      <w:r w:rsidR="00B45083">
        <w:rPr>
          <w:bCs/>
          <w:sz w:val="22"/>
        </w:rPr>
        <w:t>копеек</w:t>
      </w:r>
      <w:r>
        <w:rPr>
          <w:bCs/>
          <w:sz w:val="22"/>
        </w:rPr>
        <w:t>, в том числ</w:t>
      </w:r>
      <w:r w:rsidR="00101D9E">
        <w:rPr>
          <w:bCs/>
          <w:sz w:val="22"/>
        </w:rPr>
        <w:t>е НДС</w:t>
      </w:r>
      <w:r w:rsidR="00A915E4">
        <w:rPr>
          <w:bCs/>
          <w:sz w:val="22"/>
        </w:rPr>
        <w:t xml:space="preserve"> 20% 1982</w:t>
      </w:r>
      <w:r w:rsidR="00B45083">
        <w:rPr>
          <w:bCs/>
          <w:sz w:val="22"/>
        </w:rPr>
        <w:t xml:space="preserve"> (Одна </w:t>
      </w:r>
      <w:r w:rsidR="00A915E4">
        <w:rPr>
          <w:bCs/>
          <w:sz w:val="22"/>
        </w:rPr>
        <w:t>тысяча девятьсот восемьдесят два) рубля 76 копеек</w:t>
      </w:r>
      <w:r>
        <w:rPr>
          <w:bCs/>
          <w:sz w:val="22"/>
        </w:rPr>
        <w:t xml:space="preserve">, и включает в себя </w:t>
      </w:r>
      <w:r>
        <w:rPr>
          <w:bCs/>
          <w:sz w:val="22"/>
          <w:szCs w:val="22"/>
        </w:rPr>
        <w:t>платежи за пользование Помещением и соответствующей частью Земельного участка пропорционально занимаемой площади, техническое обслуживание систем теплоснабжения, энергоснабжения, холодного водоснабжения, водоотведения</w:t>
      </w:r>
      <w:r w:rsidR="0093728E">
        <w:rPr>
          <w:bCs/>
          <w:sz w:val="22"/>
          <w:szCs w:val="22"/>
        </w:rPr>
        <w:t xml:space="preserve"> Помещения</w:t>
      </w:r>
      <w:r>
        <w:rPr>
          <w:bCs/>
          <w:sz w:val="22"/>
          <w:szCs w:val="22"/>
        </w:rPr>
        <w:t>,</w:t>
      </w:r>
      <w:r w:rsidR="0093728E">
        <w:rPr>
          <w:bCs/>
          <w:sz w:val="22"/>
          <w:szCs w:val="22"/>
        </w:rPr>
        <w:t xml:space="preserve"> вывоз мусора,</w:t>
      </w:r>
      <w:r>
        <w:rPr>
          <w:bCs/>
          <w:sz w:val="22"/>
          <w:szCs w:val="22"/>
        </w:rPr>
        <w:t xml:space="preserve"> дератизацию и дезинсекцию Помещения,</w:t>
      </w:r>
      <w:r>
        <w:rPr>
          <w:bCs/>
          <w:sz w:val="22"/>
          <w:szCs w:val="22"/>
          <w:lang w:eastAsia="ar-SA"/>
        </w:rPr>
        <w:t xml:space="preserve"> очистку кровли Здания, в котором находится Помещение,</w:t>
      </w:r>
      <w:r w:rsidR="00E47250">
        <w:rPr>
          <w:bCs/>
          <w:sz w:val="22"/>
          <w:szCs w:val="22"/>
          <w:lang w:eastAsia="ar-SA"/>
        </w:rPr>
        <w:t xml:space="preserve"> очистку кровли Здания, в котором находится Помещение,</w:t>
      </w:r>
      <w:r>
        <w:rPr>
          <w:bCs/>
          <w:sz w:val="22"/>
          <w:szCs w:val="22"/>
          <w:lang w:eastAsia="ar-SA"/>
        </w:rPr>
        <w:t xml:space="preserve"> от снега и наледи в зимний период, </w:t>
      </w:r>
      <w:r>
        <w:rPr>
          <w:bCs/>
          <w:sz w:val="22"/>
          <w:szCs w:val="22"/>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sidR="00E47250">
        <w:rPr>
          <w:bCs/>
          <w:sz w:val="22"/>
          <w:szCs w:val="22"/>
        </w:rPr>
        <w:t>, внутреннюю уборку Помещения</w:t>
      </w:r>
      <w:r>
        <w:rPr>
          <w:bCs/>
          <w:sz w:val="22"/>
          <w:szCs w:val="22"/>
          <w:lang w:eastAsia="ar-SA"/>
        </w:rPr>
        <w:t>).</w:t>
      </w:r>
      <w:r>
        <w:rPr>
          <w:bCs/>
          <w:sz w:val="26"/>
          <w:szCs w:val="26"/>
          <w:lang w:eastAsia="ar-SA"/>
        </w:rPr>
        <w:t xml:space="preserve"> </w:t>
      </w:r>
    </w:p>
    <w:p w:rsidR="00C1202D" w:rsidRDefault="00C1202D" w:rsidP="00C1202D">
      <w:pPr>
        <w:tabs>
          <w:tab w:val="left" w:pos="900"/>
          <w:tab w:val="left" w:pos="1134"/>
        </w:tabs>
        <w:suppressAutoHyphens/>
        <w:spacing w:before="0" w:beforeAutospacing="0" w:after="0" w:afterAutospacing="0"/>
        <w:ind w:firstLine="709"/>
        <w:jc w:val="both"/>
        <w:rPr>
          <w:sz w:val="22"/>
        </w:rPr>
      </w:pPr>
      <w:r>
        <w:rPr>
          <w:sz w:val="22"/>
        </w:rPr>
        <w:t xml:space="preserve">В случае </w:t>
      </w:r>
      <w:r>
        <w:rPr>
          <w:bCs/>
          <w:sz w:val="22"/>
        </w:rPr>
        <w:t xml:space="preserve">перехода Арендодателя на упрощенную систему налогообложения </w:t>
      </w:r>
      <w:r>
        <w:rPr>
          <w:sz w:val="22"/>
        </w:rPr>
        <w:t>размер постоянной части арендной платы изменению не подлежит.</w:t>
      </w:r>
    </w:p>
    <w:p w:rsidR="00C1202D" w:rsidRDefault="00C1202D" w:rsidP="00C1202D">
      <w:pPr>
        <w:tabs>
          <w:tab w:val="left" w:pos="426"/>
        </w:tabs>
        <w:suppressAutoHyphens/>
        <w:spacing w:before="0" w:beforeAutospacing="0" w:after="0" w:afterAutospacing="0"/>
        <w:ind w:firstLine="709"/>
        <w:jc w:val="both"/>
        <w:rPr>
          <w:bCs/>
          <w:sz w:val="22"/>
          <w:szCs w:val="22"/>
        </w:rPr>
      </w:pPr>
      <w:r>
        <w:rPr>
          <w:sz w:val="22"/>
          <w:szCs w:val="22"/>
        </w:rPr>
        <w:t xml:space="preserve">- </w:t>
      </w:r>
      <w:r>
        <w:rPr>
          <w:bCs/>
          <w:sz w:val="22"/>
          <w:szCs w:val="22"/>
        </w:rPr>
        <w:t xml:space="preserve">В период производства Арендатором неотделимых улучшений, капитального </w:t>
      </w:r>
      <w:proofErr w:type="gramStart"/>
      <w:r>
        <w:rPr>
          <w:bCs/>
          <w:sz w:val="22"/>
          <w:szCs w:val="22"/>
        </w:rPr>
        <w:t>ремонта,  но</w:t>
      </w:r>
      <w:proofErr w:type="gramEnd"/>
      <w:r>
        <w:rPr>
          <w:bCs/>
          <w:sz w:val="22"/>
          <w:szCs w:val="22"/>
        </w:rPr>
        <w:t xml:space="preserve"> не более 3 (трех) месяцев  с начала срока аренды, Постоянная часть арендной платы в месяц составляет 50 % от размера Постоянной части арендной платы в месяц.</w:t>
      </w:r>
    </w:p>
    <w:p w:rsidR="00C1202D" w:rsidRDefault="00C1202D" w:rsidP="00C1202D">
      <w:pPr>
        <w:tabs>
          <w:tab w:val="left" w:pos="900"/>
          <w:tab w:val="left" w:pos="1134"/>
        </w:tabs>
        <w:suppressAutoHyphens/>
        <w:spacing w:before="0" w:beforeAutospacing="0" w:after="0" w:afterAutospacing="0"/>
        <w:ind w:firstLine="709"/>
        <w:jc w:val="both"/>
        <w:rPr>
          <w:i/>
          <w:sz w:val="22"/>
          <w:u w:val="single"/>
        </w:rPr>
      </w:pPr>
      <w:r>
        <w:rPr>
          <w:sz w:val="22"/>
        </w:rPr>
        <w:t xml:space="preserve">- </w:t>
      </w:r>
      <w:r>
        <w:rPr>
          <w:rFonts w:ascii="Times New Roman CYR" w:hAnsi="Times New Roman CYR" w:cs="Times New Roman CYR"/>
        </w:rPr>
        <w:t xml:space="preserve"> Переменная часть арендной </w:t>
      </w:r>
      <w:proofErr w:type="gramStart"/>
      <w:r>
        <w:rPr>
          <w:rFonts w:ascii="Times New Roman CYR" w:hAnsi="Times New Roman CYR" w:cs="Times New Roman CYR"/>
        </w:rPr>
        <w:t>платы  представляет</w:t>
      </w:r>
      <w:proofErr w:type="gramEnd"/>
      <w:r>
        <w:rPr>
          <w:rFonts w:ascii="Times New Roman CYR" w:hAnsi="Times New Roman CYR" w:cs="Times New Roman CYR"/>
        </w:rPr>
        <w:t xml:space="preserve"> собой плату за пользование электроэнергией, водоснабжением и водоотведение</w:t>
      </w:r>
      <w:r w:rsidR="0044407F">
        <w:rPr>
          <w:rFonts w:ascii="Times New Roman CYR" w:hAnsi="Times New Roman CYR" w:cs="Times New Roman CYR"/>
        </w:rPr>
        <w:t>м, сезонное теплоснабжение, канализацией.</w:t>
      </w:r>
    </w:p>
    <w:p w:rsidR="00C1202D" w:rsidRDefault="00C1202D" w:rsidP="00C1202D">
      <w:pPr>
        <w:tabs>
          <w:tab w:val="left" w:pos="900"/>
        </w:tabs>
        <w:suppressAutoHyphens/>
        <w:spacing w:before="0" w:beforeAutospacing="0" w:after="0" w:afterAutospacing="0"/>
        <w:ind w:firstLine="709"/>
        <w:jc w:val="both"/>
        <w:rPr>
          <w:bCs/>
          <w:sz w:val="22"/>
          <w:szCs w:val="22"/>
        </w:rPr>
      </w:pPr>
      <w:r>
        <w:rPr>
          <w:bCs/>
          <w:sz w:val="22"/>
          <w:szCs w:val="22"/>
        </w:rPr>
        <w:t>Расходы за потребленную электроэнергию, водоснабжение, водоотведение и канализацию</w:t>
      </w:r>
      <w:r>
        <w:rPr>
          <w:sz w:val="22"/>
          <w:szCs w:val="22"/>
        </w:rPr>
        <w:t xml:space="preserve">, в том числе НДС (20%), определяются Сторонами ежемесячно </w:t>
      </w:r>
      <w:r>
        <w:rPr>
          <w:bCs/>
          <w:sz w:val="22"/>
          <w:szCs w:val="22"/>
        </w:rPr>
        <w:t xml:space="preserve">на основании показаний индивидуальных узлов (приборов) учета Помещения, с предоставлением со стороны Арендодателя </w:t>
      </w:r>
      <w:r>
        <w:rPr>
          <w:bCs/>
          <w:sz w:val="22"/>
          <w:szCs w:val="22"/>
        </w:rPr>
        <w:lastRenderedPageBreak/>
        <w:t>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Default="00C1202D" w:rsidP="00C1202D">
      <w:pPr>
        <w:tabs>
          <w:tab w:val="left" w:pos="142"/>
        </w:tabs>
        <w:suppressAutoHyphens/>
        <w:spacing w:before="0" w:beforeAutospacing="0" w:after="0" w:afterAutospacing="0"/>
        <w:ind w:firstLine="709"/>
        <w:jc w:val="both"/>
        <w:rPr>
          <w:sz w:val="22"/>
          <w:szCs w:val="22"/>
        </w:rPr>
      </w:pPr>
      <w:r>
        <w:rPr>
          <w:bCs/>
          <w:sz w:val="22"/>
          <w:szCs w:val="22"/>
        </w:rPr>
        <w:t xml:space="preserve">Расходы за сезонное теплоснабжение оплачиваются Арендатором пропорционально площади арендуемого Помещения к площади Здания. </w:t>
      </w:r>
    </w:p>
    <w:p w:rsidR="00C1202D" w:rsidRDefault="00C1202D" w:rsidP="00C1202D">
      <w:pPr>
        <w:shd w:val="clear" w:color="auto" w:fill="FFFFFF"/>
        <w:tabs>
          <w:tab w:val="left" w:pos="142"/>
        </w:tabs>
        <w:adjustRightInd w:val="0"/>
        <w:spacing w:before="0" w:beforeAutospacing="0" w:after="0" w:afterAutospacing="0"/>
        <w:ind w:firstLine="709"/>
        <w:contextualSpacing/>
        <w:jc w:val="both"/>
        <w:rPr>
          <w:sz w:val="22"/>
          <w:szCs w:val="22"/>
        </w:rPr>
      </w:pPr>
      <w:r>
        <w:rPr>
          <w:sz w:val="22"/>
          <w:szCs w:val="22"/>
        </w:rPr>
        <w:t xml:space="preserve">При отсутствии индивидуальных узлов (приборов) учета Помещения счет на оплату переменной части арендной </w:t>
      </w:r>
      <w:proofErr w:type="gramStart"/>
      <w:r>
        <w:rPr>
          <w:sz w:val="22"/>
          <w:szCs w:val="22"/>
        </w:rPr>
        <w:t>платы  формируется</w:t>
      </w:r>
      <w:proofErr w:type="gramEnd"/>
      <w:r>
        <w:rPr>
          <w:sz w:val="22"/>
          <w:szCs w:val="22"/>
        </w:rPr>
        <w:t xml:space="preserve"> Арендодателем с учетом отношения площади Помещения к площади всего Здания.</w:t>
      </w:r>
    </w:p>
    <w:p w:rsidR="00C1202D" w:rsidRDefault="00C1202D" w:rsidP="00C1202D">
      <w:pPr>
        <w:tabs>
          <w:tab w:val="left" w:pos="900"/>
        </w:tabs>
        <w:suppressAutoHyphens/>
        <w:spacing w:before="0" w:beforeAutospacing="0" w:after="0" w:afterAutospacing="0"/>
        <w:ind w:firstLine="709"/>
        <w:jc w:val="both"/>
        <w:rPr>
          <w:sz w:val="22"/>
          <w:szCs w:val="22"/>
        </w:rPr>
      </w:pPr>
      <w:r>
        <w:rPr>
          <w:bCs/>
          <w:sz w:val="22"/>
          <w:szCs w:val="22"/>
          <w:lang w:eastAsia="ar-SA"/>
        </w:rPr>
        <w:t xml:space="preserve">Расходы на внутреннюю уборку Помещения, вывоз ТКО из Помещения, уборку прилегающей к Помещению территории, согласно </w:t>
      </w:r>
      <w:proofErr w:type="gramStart"/>
      <w:r>
        <w:rPr>
          <w:bCs/>
          <w:sz w:val="22"/>
          <w:szCs w:val="22"/>
          <w:lang w:eastAsia="ar-SA"/>
        </w:rPr>
        <w:t>Акту закрепления площади уборки имеющейся территории</w:t>
      </w:r>
      <w:proofErr w:type="gramEnd"/>
      <w:r>
        <w:rPr>
          <w:bCs/>
          <w:sz w:val="22"/>
          <w:szCs w:val="22"/>
          <w:lang w:eastAsia="ar-SA"/>
        </w:rPr>
        <w:t xml:space="preserve"> за Арендатором оплачиваются Арендатором самостоятельно на основании отдельно заключенных договоров</w:t>
      </w:r>
      <w:r>
        <w:rPr>
          <w:sz w:val="22"/>
          <w:szCs w:val="22"/>
        </w:rPr>
        <w:t>.</w:t>
      </w:r>
    </w:p>
    <w:p w:rsidR="00C1202D" w:rsidRDefault="00C1202D" w:rsidP="00C1202D">
      <w:pPr>
        <w:tabs>
          <w:tab w:val="left" w:pos="900"/>
        </w:tabs>
        <w:suppressAutoHyphens/>
        <w:spacing w:before="0" w:beforeAutospacing="0" w:after="0" w:afterAutospacing="0"/>
        <w:ind w:firstLine="709"/>
        <w:jc w:val="both"/>
        <w:rPr>
          <w:sz w:val="22"/>
          <w:szCs w:val="22"/>
        </w:rPr>
      </w:pPr>
      <w:r>
        <w:rPr>
          <w:sz w:val="22"/>
          <w:szCs w:val="22"/>
        </w:rPr>
        <w:t xml:space="preserve">- Постоянная часть арендной платы может ежегодно по соглашению Сторон (за исключением первых трех лет срока аренды) увеличиваться, но не чаще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(Пяти) % от </w:t>
      </w:r>
      <w:proofErr w:type="gramStart"/>
      <w:r>
        <w:rPr>
          <w:sz w:val="22"/>
          <w:szCs w:val="22"/>
        </w:rPr>
        <w:t>величины  постоянной</w:t>
      </w:r>
      <w:proofErr w:type="gramEnd"/>
      <w:r>
        <w:rPr>
          <w:sz w:val="22"/>
          <w:szCs w:val="22"/>
        </w:rPr>
        <w:t xml:space="preserve"> части арендной платы. </w:t>
      </w:r>
    </w:p>
    <w:p w:rsidR="00C1202D" w:rsidRDefault="00C1202D" w:rsidP="00C1202D">
      <w:pPr>
        <w:pStyle w:val="a5"/>
        <w:tabs>
          <w:tab w:val="left" w:pos="708"/>
        </w:tabs>
        <w:ind w:firstLine="709"/>
        <w:rPr>
          <w:sz w:val="22"/>
          <w:szCs w:val="22"/>
        </w:rPr>
      </w:pPr>
      <w:r>
        <w:rPr>
          <w:sz w:val="22"/>
          <w:szCs w:val="22"/>
        </w:rPr>
        <w:t xml:space="preserve"> В случае снижения рыночной стоимости аренды аналогичной недвижимости в Пензенской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Default="00C1202D" w:rsidP="00C1202D">
      <w:pPr>
        <w:pStyle w:val="a5"/>
        <w:tabs>
          <w:tab w:val="left" w:pos="708"/>
        </w:tabs>
        <w:ind w:firstLine="709"/>
        <w:rPr>
          <w:sz w:val="22"/>
          <w:szCs w:val="22"/>
        </w:rPr>
      </w:pPr>
      <w:r>
        <w:rPr>
          <w:sz w:val="22"/>
          <w:szCs w:val="22"/>
        </w:rPr>
        <w:t xml:space="preserve">Новый размер Постоянной части арендной платы </w:t>
      </w:r>
      <w:proofErr w:type="gramStart"/>
      <w:r>
        <w:rPr>
          <w:sz w:val="22"/>
          <w:szCs w:val="22"/>
        </w:rPr>
        <w:t>устанавливается  Дополнительным</w:t>
      </w:r>
      <w:proofErr w:type="gramEnd"/>
      <w:r>
        <w:rPr>
          <w:sz w:val="22"/>
          <w:szCs w:val="22"/>
        </w:rPr>
        <w:t xml:space="preserve"> соглашением к Договору. </w:t>
      </w:r>
    </w:p>
    <w:p w:rsidR="00C1202D" w:rsidRDefault="00C1202D" w:rsidP="00C1202D">
      <w:pPr>
        <w:tabs>
          <w:tab w:val="left" w:pos="900"/>
        </w:tabs>
        <w:suppressAutoHyphens/>
        <w:spacing w:before="0" w:beforeAutospacing="0" w:after="0" w:afterAutospacing="0"/>
        <w:ind w:firstLine="709"/>
        <w:jc w:val="both"/>
        <w:rPr>
          <w:sz w:val="22"/>
        </w:rPr>
      </w:pPr>
      <w:r>
        <w:rPr>
          <w:sz w:val="22"/>
        </w:rPr>
        <w:t>3.3. Иные условия Основного договора определены и согласованы в Проекте Договора долгосрочной аренды</w:t>
      </w:r>
      <w:r>
        <w:t xml:space="preserve"> </w:t>
      </w:r>
      <w:r>
        <w:rPr>
          <w:sz w:val="22"/>
        </w:rPr>
        <w:t>нежилого помещения (Приложение № 2 к Договору). Обязательства из Основного договора возникают у Сторон с момента государственной регистрации Основного договора.</w:t>
      </w:r>
    </w:p>
    <w:p w:rsidR="00C1202D" w:rsidRDefault="00C1202D" w:rsidP="00C1202D">
      <w:pPr>
        <w:tabs>
          <w:tab w:val="left" w:pos="900"/>
        </w:tabs>
        <w:suppressAutoHyphens/>
        <w:spacing w:before="0" w:beforeAutospacing="0" w:after="0" w:afterAutospacing="0"/>
        <w:ind w:firstLine="709"/>
        <w:jc w:val="both"/>
        <w:rPr>
          <w:sz w:val="22"/>
        </w:rPr>
      </w:pPr>
      <w:r>
        <w:rPr>
          <w:sz w:val="22"/>
        </w:rPr>
        <w:t>3.4. 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Помещения/Здания и иной информации, которая будет известна на дату подписания Основного договора.</w:t>
      </w:r>
    </w:p>
    <w:p w:rsidR="00C1202D" w:rsidRDefault="00C1202D" w:rsidP="00C1202D">
      <w:pPr>
        <w:tabs>
          <w:tab w:val="left" w:pos="900"/>
        </w:tabs>
        <w:suppressAutoHyphens/>
        <w:spacing w:before="0" w:beforeAutospacing="0" w:after="0" w:afterAutospacing="0"/>
        <w:ind w:firstLine="709"/>
        <w:jc w:val="both"/>
        <w:rPr>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4. РАЗРЕШЕНИЕ СПОРОВ</w:t>
      </w:r>
    </w:p>
    <w:p w:rsidR="00C1202D" w:rsidRDefault="00C1202D" w:rsidP="00C1202D">
      <w:pPr>
        <w:tabs>
          <w:tab w:val="left" w:pos="708"/>
        </w:tabs>
        <w:spacing w:before="0" w:beforeAutospacing="0" w:after="0" w:afterAutospacing="0"/>
        <w:ind w:firstLine="709"/>
        <w:jc w:val="both"/>
        <w:rPr>
          <w:sz w:val="22"/>
        </w:rPr>
      </w:pPr>
      <w:r>
        <w:rPr>
          <w:sz w:val="22"/>
        </w:rPr>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10 (десяти) рабочих дней с даты получения претензии.</w:t>
      </w:r>
    </w:p>
    <w:p w:rsidR="00C1202D" w:rsidRDefault="00C1202D" w:rsidP="00C1202D">
      <w:pPr>
        <w:tabs>
          <w:tab w:val="left" w:pos="708"/>
        </w:tabs>
        <w:spacing w:before="0" w:beforeAutospacing="0" w:after="0" w:afterAutospacing="0"/>
        <w:ind w:firstLine="709"/>
        <w:jc w:val="both"/>
        <w:rPr>
          <w:sz w:val="22"/>
        </w:rPr>
      </w:pPr>
      <w:r>
        <w:rPr>
          <w:sz w:val="22"/>
        </w:rPr>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C1202D" w:rsidRDefault="00C1202D" w:rsidP="00C1202D">
      <w:pPr>
        <w:tabs>
          <w:tab w:val="left" w:pos="708"/>
        </w:tabs>
        <w:spacing w:before="0" w:beforeAutospacing="0" w:after="0" w:afterAutospacing="0"/>
        <w:ind w:firstLine="142"/>
        <w:jc w:val="both"/>
        <w:rPr>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5. ФОРС-МАЖОРНЫЕ ОБСТОЯТЕЛЬСТВА</w:t>
      </w:r>
    </w:p>
    <w:p w:rsidR="00C1202D" w:rsidRDefault="00C1202D" w:rsidP="00C1202D">
      <w:pPr>
        <w:pStyle w:val="a5"/>
        <w:tabs>
          <w:tab w:val="left" w:pos="708"/>
        </w:tabs>
        <w:ind w:firstLine="709"/>
        <w:rPr>
          <w:sz w:val="22"/>
        </w:rPr>
      </w:pPr>
      <w:r>
        <w:rPr>
          <w:sz w:val="22"/>
        </w:rPr>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C1202D" w:rsidRDefault="00C1202D" w:rsidP="00C1202D">
      <w:pPr>
        <w:pStyle w:val="a5"/>
        <w:tabs>
          <w:tab w:val="left" w:pos="708"/>
        </w:tabs>
        <w:ind w:firstLine="709"/>
        <w:rPr>
          <w:sz w:val="22"/>
        </w:rPr>
      </w:pPr>
      <w:r>
        <w:rPr>
          <w:sz w:val="22"/>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C1202D" w:rsidRDefault="00C1202D" w:rsidP="00C1202D">
      <w:pPr>
        <w:pStyle w:val="a5"/>
        <w:tabs>
          <w:tab w:val="left" w:pos="708"/>
        </w:tabs>
        <w:ind w:firstLine="709"/>
        <w:rPr>
          <w:sz w:val="22"/>
        </w:rPr>
      </w:pPr>
      <w:r>
        <w:rPr>
          <w:sz w:val="22"/>
        </w:rPr>
        <w:t xml:space="preserve">5.2. Сторона, претендующая на освобождение от ответственности, обязана в течение </w:t>
      </w:r>
      <w:r>
        <w:rPr>
          <w:sz w:val="22"/>
        </w:rPr>
        <w:br/>
      </w:r>
      <w:r>
        <w:rPr>
          <w:sz w:val="22"/>
        </w:rPr>
        <w:lastRenderedPageBreak/>
        <w:t>10 (десяти)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C1202D" w:rsidRDefault="00C1202D" w:rsidP="00C1202D">
      <w:pPr>
        <w:pStyle w:val="a5"/>
        <w:tabs>
          <w:tab w:val="left" w:pos="708"/>
        </w:tabs>
        <w:ind w:firstLine="709"/>
        <w:rPr>
          <w:sz w:val="22"/>
        </w:rPr>
      </w:pPr>
      <w:r>
        <w:rPr>
          <w:sz w:val="22"/>
        </w:rPr>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C1202D" w:rsidRDefault="00C1202D" w:rsidP="00C1202D">
      <w:pPr>
        <w:pStyle w:val="a5"/>
        <w:tabs>
          <w:tab w:val="left" w:pos="708"/>
        </w:tabs>
        <w:ind w:firstLine="709"/>
        <w:rPr>
          <w:sz w:val="22"/>
        </w:rPr>
      </w:pPr>
      <w:r>
        <w:rPr>
          <w:sz w:val="22"/>
        </w:rPr>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10 (десяти)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30 (тридцать) календарных </w:t>
      </w:r>
      <w:proofErr w:type="gramStart"/>
      <w:r>
        <w:rPr>
          <w:sz w:val="22"/>
        </w:rPr>
        <w:t>дней  до</w:t>
      </w:r>
      <w:proofErr w:type="gramEnd"/>
      <w:r>
        <w:rPr>
          <w:sz w:val="22"/>
        </w:rPr>
        <w:t xml:space="preserve"> предполагаемой даты расторжения Договора. </w:t>
      </w:r>
    </w:p>
    <w:p w:rsidR="00C1202D" w:rsidRDefault="00C1202D" w:rsidP="00C1202D">
      <w:pPr>
        <w:tabs>
          <w:tab w:val="left" w:pos="708"/>
        </w:tabs>
        <w:spacing w:before="0" w:beforeAutospacing="0" w:after="0" w:afterAutospacing="0"/>
        <w:ind w:right="-3" w:firstLine="142"/>
        <w:jc w:val="both"/>
        <w:rPr>
          <w:sz w:val="22"/>
        </w:rPr>
      </w:pPr>
    </w:p>
    <w:p w:rsidR="00C1202D" w:rsidRDefault="00C1202D" w:rsidP="00C1202D">
      <w:pPr>
        <w:tabs>
          <w:tab w:val="left" w:pos="708"/>
        </w:tabs>
        <w:spacing w:before="0" w:beforeAutospacing="0" w:after="0" w:afterAutospacing="0"/>
        <w:ind w:right="-3" w:firstLine="142"/>
        <w:jc w:val="center"/>
        <w:rPr>
          <w:b/>
          <w:bCs/>
          <w:sz w:val="22"/>
        </w:rPr>
      </w:pPr>
      <w:r>
        <w:rPr>
          <w:b/>
          <w:sz w:val="22"/>
        </w:rPr>
        <w:t>6</w:t>
      </w:r>
      <w:r>
        <w:rPr>
          <w:b/>
          <w:bCs/>
          <w:sz w:val="22"/>
        </w:rPr>
        <w:t>. ЗАКЛЮЧИТЕЛЬНЫЕ ПОЛОЖЕНИЯ</w:t>
      </w:r>
    </w:p>
    <w:p w:rsidR="00C1202D" w:rsidRDefault="00C1202D" w:rsidP="00C1202D">
      <w:pPr>
        <w:tabs>
          <w:tab w:val="left" w:pos="708"/>
        </w:tabs>
        <w:spacing w:before="0" w:beforeAutospacing="0" w:after="0" w:afterAutospacing="0"/>
        <w:ind w:right="-3" w:firstLine="142"/>
        <w:jc w:val="both"/>
        <w:rPr>
          <w:sz w:val="22"/>
        </w:rPr>
      </w:pPr>
    </w:p>
    <w:p w:rsidR="00C1202D" w:rsidRDefault="00C1202D" w:rsidP="00C1202D">
      <w:pPr>
        <w:tabs>
          <w:tab w:val="left" w:pos="708"/>
        </w:tabs>
        <w:spacing w:before="0" w:beforeAutospacing="0" w:after="0" w:afterAutospacing="0"/>
        <w:ind w:firstLine="709"/>
        <w:jc w:val="both"/>
        <w:rPr>
          <w:sz w:val="22"/>
        </w:rPr>
      </w:pPr>
      <w:r>
        <w:rPr>
          <w:sz w:val="22"/>
        </w:rPr>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C1202D" w:rsidRDefault="00C1202D" w:rsidP="00C1202D">
      <w:pPr>
        <w:tabs>
          <w:tab w:val="left" w:pos="708"/>
        </w:tabs>
        <w:spacing w:before="0" w:beforeAutospacing="0" w:after="0" w:afterAutospacing="0"/>
        <w:ind w:firstLine="709"/>
        <w:jc w:val="both"/>
        <w:rPr>
          <w:sz w:val="22"/>
        </w:rPr>
      </w:pPr>
      <w:r>
        <w:rPr>
          <w:sz w:val="22"/>
        </w:rPr>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C1202D" w:rsidRDefault="00C1202D" w:rsidP="00C1202D">
      <w:pPr>
        <w:pStyle w:val="2"/>
        <w:tabs>
          <w:tab w:val="left" w:pos="708"/>
        </w:tabs>
        <w:spacing w:line="240" w:lineRule="auto"/>
        <w:ind w:left="0" w:firstLine="709"/>
        <w:rPr>
          <w:sz w:val="22"/>
        </w:rPr>
      </w:pPr>
      <w:r>
        <w:rPr>
          <w:sz w:val="22"/>
        </w:rPr>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1202D" w:rsidRDefault="00C1202D" w:rsidP="00C1202D">
      <w:pPr>
        <w:pStyle w:val="a7"/>
        <w:tabs>
          <w:tab w:val="left" w:pos="708"/>
        </w:tabs>
        <w:ind w:firstLine="709"/>
        <w:rPr>
          <w:sz w:val="22"/>
        </w:rPr>
      </w:pPr>
      <w:r>
        <w:rPr>
          <w:sz w:val="22"/>
        </w:rPr>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C1202D" w:rsidRDefault="00C1202D" w:rsidP="00C1202D">
      <w:pPr>
        <w:pStyle w:val="2"/>
        <w:tabs>
          <w:tab w:val="left" w:pos="708"/>
        </w:tabs>
        <w:spacing w:line="240" w:lineRule="auto"/>
        <w:ind w:left="0" w:firstLine="709"/>
        <w:rPr>
          <w:sz w:val="22"/>
        </w:rPr>
      </w:pPr>
      <w:r>
        <w:rPr>
          <w:sz w:val="22"/>
        </w:rPr>
        <w:t xml:space="preserve">6.4. Договор составлен в 2 экземплярах, имеющих равную юридическую силу, 1 экземпляр Арендодателю, 1 экземпляр Арендатору. </w:t>
      </w:r>
    </w:p>
    <w:p w:rsidR="00C1202D" w:rsidRDefault="00C1202D" w:rsidP="00C1202D">
      <w:pPr>
        <w:pStyle w:val="2"/>
        <w:tabs>
          <w:tab w:val="left" w:pos="708"/>
        </w:tabs>
        <w:spacing w:line="240" w:lineRule="auto"/>
        <w:ind w:left="0" w:firstLine="709"/>
        <w:rPr>
          <w:sz w:val="22"/>
        </w:rPr>
      </w:pPr>
      <w:r>
        <w:rPr>
          <w:sz w:val="22"/>
        </w:rPr>
        <w:t>6.5. Перечень приложений к Договору:</w:t>
      </w:r>
    </w:p>
    <w:p w:rsidR="00C1202D" w:rsidRDefault="00C1202D" w:rsidP="00C1202D">
      <w:pPr>
        <w:tabs>
          <w:tab w:val="left" w:pos="708"/>
        </w:tabs>
        <w:spacing w:before="0" w:beforeAutospacing="0" w:after="0" w:afterAutospacing="0"/>
        <w:ind w:firstLine="142"/>
        <w:jc w:val="both"/>
        <w:rPr>
          <w:sz w:val="22"/>
        </w:rPr>
      </w:pPr>
      <w:r>
        <w:rPr>
          <w:sz w:val="22"/>
        </w:rPr>
        <w:t>Приложение № 1 – План Помещения;</w:t>
      </w:r>
    </w:p>
    <w:p w:rsidR="00C1202D" w:rsidRDefault="00C1202D" w:rsidP="00C1202D">
      <w:pPr>
        <w:tabs>
          <w:tab w:val="left" w:pos="708"/>
        </w:tabs>
        <w:spacing w:before="0" w:beforeAutospacing="0" w:after="0" w:afterAutospacing="0"/>
        <w:ind w:firstLine="142"/>
        <w:jc w:val="both"/>
        <w:rPr>
          <w:sz w:val="22"/>
        </w:rPr>
      </w:pPr>
      <w:r>
        <w:rPr>
          <w:sz w:val="22"/>
        </w:rPr>
        <w:t>Приложение № 2 - Проект Договора долгосрочной аренды нежилого помещения (Основной договор).</w:t>
      </w:r>
    </w:p>
    <w:p w:rsidR="00C1202D" w:rsidRDefault="00C1202D" w:rsidP="00C1202D">
      <w:pPr>
        <w:tabs>
          <w:tab w:val="left" w:pos="708"/>
        </w:tabs>
        <w:spacing w:before="0" w:beforeAutospacing="0" w:after="0" w:afterAutospacing="0"/>
        <w:ind w:right="-3" w:firstLine="142"/>
        <w:jc w:val="both"/>
        <w:rPr>
          <w:sz w:val="22"/>
        </w:rPr>
      </w:pPr>
      <w:r>
        <w:rPr>
          <w:sz w:val="22"/>
        </w:rPr>
        <w:t>Приложение № 1, Приложение № 2, являются неотъемлемой частью Договора.</w:t>
      </w:r>
    </w:p>
    <w:p w:rsidR="00C1202D" w:rsidRDefault="00C1202D" w:rsidP="00C1202D">
      <w:pPr>
        <w:tabs>
          <w:tab w:val="left" w:pos="708"/>
        </w:tabs>
        <w:spacing w:before="0" w:beforeAutospacing="0" w:after="0" w:afterAutospacing="0"/>
        <w:ind w:firstLine="142"/>
        <w:jc w:val="both"/>
        <w:rPr>
          <w:b/>
          <w:bCs/>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7. АДРЕСА И РЕКВИЗИТЫ СТОРОН</w:t>
      </w:r>
    </w:p>
    <w:p w:rsidR="00C1202D" w:rsidRDefault="00C1202D" w:rsidP="00C1202D">
      <w:pPr>
        <w:tabs>
          <w:tab w:val="left" w:pos="708"/>
        </w:tabs>
        <w:spacing w:before="0" w:beforeAutospacing="0" w:after="0" w:afterAutospacing="0"/>
        <w:ind w:firstLine="142"/>
        <w:jc w:val="both"/>
        <w:rPr>
          <w:b/>
          <w:bCs/>
          <w:sz w:val="22"/>
        </w:rPr>
      </w:pPr>
    </w:p>
    <w:tbl>
      <w:tblPr>
        <w:tblW w:w="10424" w:type="dxa"/>
        <w:tblLook w:val="04A0" w:firstRow="1" w:lastRow="0" w:firstColumn="1" w:lastColumn="0" w:noHBand="0" w:noVBand="1"/>
      </w:tblPr>
      <w:tblGrid>
        <w:gridCol w:w="4630"/>
        <w:gridCol w:w="180"/>
        <w:gridCol w:w="5247"/>
        <w:gridCol w:w="367"/>
      </w:tblGrid>
      <w:tr w:rsidR="00C1202D" w:rsidTr="00C1202D">
        <w:trPr>
          <w:trHeight w:val="3165"/>
        </w:trPr>
        <w:tc>
          <w:tcPr>
            <w:tcW w:w="4630"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«Арендодатель»</w:t>
            </w:r>
          </w:p>
          <w:p w:rsidR="00C1202D" w:rsidRDefault="00C1202D">
            <w:pPr>
              <w:spacing w:before="0" w:beforeAutospacing="0" w:after="0" w:afterAutospacing="0"/>
              <w:ind w:firstLine="142"/>
              <w:rPr>
                <w:b/>
                <w:bCs/>
                <w:sz w:val="22"/>
              </w:rPr>
            </w:pPr>
          </w:p>
        </w:tc>
        <w:tc>
          <w:tcPr>
            <w:tcW w:w="5794" w:type="dxa"/>
            <w:gridSpan w:val="3"/>
            <w:hideMark/>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tbl>
            <w:tblPr>
              <w:tblW w:w="0" w:type="auto"/>
              <w:tblInd w:w="3" w:type="dxa"/>
              <w:tblLook w:val="04A0" w:firstRow="1" w:lastRow="0" w:firstColumn="1" w:lastColumn="0" w:noHBand="0" w:noVBand="1"/>
            </w:tblPr>
            <w:tblGrid>
              <w:gridCol w:w="4944"/>
            </w:tblGrid>
            <w:tr w:rsidR="00C1202D">
              <w:trPr>
                <w:trHeight w:val="2869"/>
              </w:trPr>
              <w:tc>
                <w:tcPr>
                  <w:tcW w:w="4944" w:type="dxa"/>
                  <w:hideMark/>
                </w:tcPr>
                <w:p w:rsidR="00C1202D" w:rsidRDefault="00C1202D">
                  <w:pPr>
                    <w:spacing w:before="0" w:beforeAutospacing="0" w:after="0" w:afterAutospacing="0"/>
                    <w:ind w:firstLine="142"/>
                    <w:jc w:val="both"/>
                    <w:rPr>
                      <w:bCs/>
                      <w:sz w:val="22"/>
                    </w:rPr>
                  </w:pPr>
                </w:p>
              </w:tc>
            </w:tr>
          </w:tbl>
          <w:p w:rsidR="00C1202D" w:rsidRDefault="00C1202D">
            <w:pPr>
              <w:suppressAutoHyphens/>
              <w:spacing w:before="0" w:beforeAutospacing="0" w:after="0" w:afterAutospacing="0"/>
              <w:ind w:firstLine="142"/>
              <w:jc w:val="both"/>
              <w:rPr>
                <w:b/>
                <w:bCs/>
                <w:sz w:val="22"/>
              </w:rPr>
            </w:pPr>
          </w:p>
        </w:tc>
      </w:tr>
      <w:tr w:rsidR="00C1202D" w:rsidTr="00C1202D">
        <w:trPr>
          <w:gridAfter w:val="1"/>
          <w:wAfter w:w="367" w:type="dxa"/>
          <w:trHeight w:val="1258"/>
        </w:trPr>
        <w:tc>
          <w:tcPr>
            <w:tcW w:w="4810" w:type="dxa"/>
            <w:gridSpan w:val="2"/>
          </w:tcPr>
          <w:p w:rsidR="00C1202D" w:rsidRDefault="00C1202D">
            <w:pPr>
              <w:spacing w:before="0" w:beforeAutospacing="0" w:after="0" w:afterAutospacing="0"/>
              <w:ind w:firstLine="142"/>
              <w:rPr>
                <w:bCs/>
                <w:sz w:val="22"/>
              </w:rPr>
            </w:pPr>
          </w:p>
        </w:tc>
        <w:tc>
          <w:tcPr>
            <w:tcW w:w="5247" w:type="dxa"/>
          </w:tcPr>
          <w:p w:rsidR="00C1202D" w:rsidRDefault="00C1202D">
            <w:pPr>
              <w:spacing w:before="0" w:beforeAutospacing="0" w:after="0" w:afterAutospacing="0"/>
              <w:ind w:right="-285" w:firstLine="142"/>
              <w:rPr>
                <w:bCs/>
                <w:sz w:val="22"/>
              </w:rPr>
            </w:pPr>
          </w:p>
        </w:tc>
      </w:tr>
      <w:tr w:rsidR="00C1202D" w:rsidTr="00C1202D">
        <w:trPr>
          <w:gridAfter w:val="1"/>
          <w:wAfter w:w="367" w:type="dxa"/>
          <w:trHeight w:val="2528"/>
        </w:trPr>
        <w:tc>
          <w:tcPr>
            <w:tcW w:w="4810" w:type="dxa"/>
            <w:gridSpan w:val="2"/>
          </w:tcPr>
          <w:p w:rsidR="00C1202D" w:rsidRDefault="00C1202D">
            <w:pPr>
              <w:pStyle w:val="31"/>
              <w:spacing w:after="0"/>
              <w:ind w:firstLine="142"/>
              <w:rPr>
                <w:b/>
                <w:sz w:val="22"/>
                <w:szCs w:val="24"/>
              </w:rPr>
            </w:pPr>
            <w:r>
              <w:rPr>
                <w:b/>
                <w:sz w:val="22"/>
                <w:szCs w:val="24"/>
              </w:rPr>
              <w:lastRenderedPageBreak/>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w:t>
            </w:r>
          </w:p>
          <w:p w:rsidR="00C1202D" w:rsidRDefault="00C1202D">
            <w:pPr>
              <w:ind w:firstLine="142"/>
              <w:rPr>
                <w:sz w:val="22"/>
                <w:lang w:eastAsia="ar-SA"/>
              </w:rPr>
            </w:pPr>
            <w:r>
              <w:rPr>
                <w:sz w:val="22"/>
                <w:lang w:eastAsia="ar-SA"/>
              </w:rPr>
              <w:t>М.П.</w:t>
            </w:r>
          </w:p>
        </w:tc>
        <w:tc>
          <w:tcPr>
            <w:tcW w:w="5247"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3A69B4" w:rsidRDefault="00C1202D" w:rsidP="003A69B4">
            <w:pPr>
              <w:ind w:firstLine="142"/>
              <w:rPr>
                <w:bCs/>
                <w:sz w:val="22"/>
              </w:rPr>
            </w:pPr>
            <w:r>
              <w:rPr>
                <w:bCs/>
                <w:sz w:val="22"/>
              </w:rPr>
              <w:t xml:space="preserve">____________ </w:t>
            </w:r>
          </w:p>
          <w:p w:rsidR="00C1202D" w:rsidRDefault="00C1202D" w:rsidP="003A69B4">
            <w:pPr>
              <w:ind w:firstLine="142"/>
              <w:rPr>
                <w:sz w:val="22"/>
                <w:lang w:eastAsia="ar-SA"/>
              </w:rPr>
            </w:pPr>
            <w:r>
              <w:rPr>
                <w:bCs/>
                <w:sz w:val="22"/>
              </w:rPr>
              <w:t>М.П.</w:t>
            </w:r>
            <w:r>
              <w:rPr>
                <w:b/>
                <w:bCs/>
                <w:sz w:val="22"/>
              </w:rPr>
              <w:t xml:space="preserve">      </w:t>
            </w:r>
          </w:p>
        </w:tc>
      </w:tr>
    </w:tbl>
    <w:p w:rsidR="00C1202D" w:rsidRDefault="00C1202D" w:rsidP="00C1202D">
      <w:pPr>
        <w:pStyle w:val="a7"/>
        <w:tabs>
          <w:tab w:val="num" w:pos="0"/>
          <w:tab w:val="left" w:pos="284"/>
          <w:tab w:val="left" w:pos="426"/>
        </w:tabs>
        <w:ind w:right="-6" w:firstLine="142"/>
        <w:rPr>
          <w:sz w:val="22"/>
        </w:rPr>
      </w:pPr>
    </w:p>
    <w:p w:rsidR="00C1202D" w:rsidRDefault="00C1202D"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BA119A">
      <w:pPr>
        <w:pStyle w:val="a7"/>
        <w:tabs>
          <w:tab w:val="num" w:pos="0"/>
          <w:tab w:val="left" w:pos="284"/>
          <w:tab w:val="left" w:pos="426"/>
        </w:tabs>
        <w:ind w:right="-6" w:firstLine="0"/>
        <w:rPr>
          <w:sz w:val="22"/>
        </w:rPr>
      </w:pPr>
    </w:p>
    <w:p w:rsidR="00221681" w:rsidRDefault="00221681" w:rsidP="00C1202D">
      <w:pPr>
        <w:pStyle w:val="a7"/>
        <w:tabs>
          <w:tab w:val="num" w:pos="0"/>
          <w:tab w:val="left" w:pos="284"/>
          <w:tab w:val="left" w:pos="426"/>
        </w:tabs>
        <w:ind w:right="-6" w:firstLine="142"/>
        <w:rPr>
          <w:sz w:val="22"/>
        </w:rPr>
      </w:pPr>
    </w:p>
    <w:p w:rsidR="00221681" w:rsidRDefault="00221681"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FE1E03" w:rsidRDefault="00FE1E03" w:rsidP="00C1202D">
      <w:pPr>
        <w:pStyle w:val="a7"/>
        <w:tabs>
          <w:tab w:val="num" w:pos="0"/>
          <w:tab w:val="left" w:pos="284"/>
          <w:tab w:val="left" w:pos="426"/>
        </w:tabs>
        <w:ind w:right="-6" w:firstLine="142"/>
        <w:rPr>
          <w:sz w:val="22"/>
        </w:rPr>
      </w:pPr>
    </w:p>
    <w:p w:rsidR="00C1202D" w:rsidRDefault="00C1202D" w:rsidP="00C1202D">
      <w:pPr>
        <w:pStyle w:val="a7"/>
        <w:tabs>
          <w:tab w:val="num" w:pos="0"/>
          <w:tab w:val="left" w:pos="284"/>
          <w:tab w:val="left" w:pos="426"/>
        </w:tabs>
        <w:ind w:right="-6" w:firstLine="142"/>
        <w:rPr>
          <w:sz w:val="22"/>
        </w:rPr>
      </w:pPr>
    </w:p>
    <w:p w:rsidR="00C1202D" w:rsidRDefault="00C1202D" w:rsidP="00C1202D">
      <w:pPr>
        <w:pStyle w:val="a7"/>
        <w:tabs>
          <w:tab w:val="num" w:pos="0"/>
          <w:tab w:val="left" w:pos="284"/>
          <w:tab w:val="left" w:pos="426"/>
        </w:tabs>
        <w:ind w:right="-6" w:firstLine="142"/>
        <w:jc w:val="right"/>
        <w:rPr>
          <w:sz w:val="18"/>
          <w:szCs w:val="20"/>
        </w:rPr>
      </w:pPr>
      <w:r>
        <w:rPr>
          <w:sz w:val="18"/>
          <w:szCs w:val="20"/>
        </w:rPr>
        <w:lastRenderedPageBreak/>
        <w:t>Приложение № 1</w:t>
      </w:r>
    </w:p>
    <w:p w:rsidR="00C1202D" w:rsidRDefault="00C1202D" w:rsidP="00C1202D">
      <w:pPr>
        <w:pStyle w:val="a7"/>
        <w:tabs>
          <w:tab w:val="num" w:pos="0"/>
          <w:tab w:val="left" w:pos="284"/>
          <w:tab w:val="left" w:pos="426"/>
        </w:tabs>
        <w:ind w:right="-6" w:firstLine="142"/>
        <w:jc w:val="right"/>
        <w:rPr>
          <w:sz w:val="18"/>
          <w:szCs w:val="20"/>
        </w:rPr>
      </w:pPr>
      <w:r>
        <w:rPr>
          <w:sz w:val="18"/>
          <w:szCs w:val="20"/>
        </w:rPr>
        <w:t>к предварительному договору аренды</w:t>
      </w:r>
      <w:r>
        <w:rPr>
          <w:bCs/>
          <w:sz w:val="18"/>
          <w:szCs w:val="20"/>
        </w:rPr>
        <w:t xml:space="preserve"> недвижимого имущества</w:t>
      </w:r>
      <w:r>
        <w:rPr>
          <w:b/>
          <w:bCs/>
          <w:sz w:val="18"/>
          <w:szCs w:val="20"/>
        </w:rPr>
        <w:t xml:space="preserve"> </w:t>
      </w:r>
      <w:r>
        <w:rPr>
          <w:b/>
          <w:bCs/>
          <w:sz w:val="18"/>
          <w:szCs w:val="20"/>
        </w:rPr>
        <w:br/>
      </w:r>
      <w:r w:rsidR="0027738D">
        <w:rPr>
          <w:sz w:val="18"/>
          <w:szCs w:val="20"/>
        </w:rPr>
        <w:t>№ ______</w:t>
      </w:r>
      <w:r w:rsidR="00BA119A">
        <w:rPr>
          <w:sz w:val="18"/>
          <w:szCs w:val="20"/>
        </w:rPr>
        <w:t xml:space="preserve"> от __________ 202</w:t>
      </w:r>
      <w:r>
        <w:rPr>
          <w:sz w:val="18"/>
          <w:szCs w:val="20"/>
        </w:rPr>
        <w:t>__ г.</w:t>
      </w:r>
    </w:p>
    <w:p w:rsidR="00C1202D" w:rsidRDefault="00C1202D" w:rsidP="00C1202D">
      <w:pPr>
        <w:pStyle w:val="a7"/>
        <w:tabs>
          <w:tab w:val="num" w:pos="0"/>
          <w:tab w:val="left" w:pos="284"/>
          <w:tab w:val="left" w:pos="426"/>
        </w:tabs>
        <w:ind w:right="-6" w:firstLine="142"/>
        <w:rPr>
          <w:b/>
          <w:bCs/>
          <w:sz w:val="22"/>
        </w:rPr>
      </w:pPr>
    </w:p>
    <w:p w:rsidR="00C1202D" w:rsidRDefault="00C1202D" w:rsidP="00C1202D">
      <w:pPr>
        <w:pStyle w:val="a7"/>
        <w:tabs>
          <w:tab w:val="left" w:pos="0"/>
        </w:tabs>
        <w:ind w:right="-6" w:firstLine="142"/>
        <w:jc w:val="center"/>
        <w:rPr>
          <w:b/>
          <w:bCs/>
          <w:sz w:val="22"/>
        </w:rPr>
      </w:pPr>
      <w:r>
        <w:rPr>
          <w:b/>
          <w:bCs/>
          <w:sz w:val="22"/>
        </w:rPr>
        <w:t xml:space="preserve">План Помещения </w:t>
      </w:r>
    </w:p>
    <w:p w:rsidR="00E44673" w:rsidRDefault="00C1202D" w:rsidP="00E44673">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Помещение площадью</w:t>
      </w:r>
      <w:r>
        <w:rPr>
          <w:bCs w:val="0"/>
          <w:sz w:val="18"/>
        </w:rPr>
        <w:t xml:space="preserve"> </w:t>
      </w:r>
      <w:r w:rsidR="00D81016">
        <w:rPr>
          <w:rFonts w:ascii="Times New Roman" w:hAnsi="Times New Roman" w:cs="Times New Roman"/>
          <w:b w:val="0"/>
          <w:bCs w:val="0"/>
          <w:sz w:val="22"/>
          <w:szCs w:val="24"/>
        </w:rPr>
        <w:t>96,72</w:t>
      </w:r>
      <w:r w:rsidR="00E44673">
        <w:rPr>
          <w:rFonts w:ascii="Times New Roman" w:hAnsi="Times New Roman" w:cs="Times New Roman"/>
          <w:b w:val="0"/>
          <w:bCs w:val="0"/>
          <w:sz w:val="22"/>
          <w:szCs w:val="24"/>
        </w:rPr>
        <w:t xml:space="preserve"> кв. м., состоящее из:</w:t>
      </w:r>
    </w:p>
    <w:p w:rsidR="00E44673" w:rsidRDefault="00E44673" w:rsidP="00E44673">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часть комнаты №1 площадью 41,23 кв. м. (общая площадь 62,2 кв. м.);</w:t>
      </w:r>
    </w:p>
    <w:p w:rsidR="00E44673" w:rsidRDefault="005F6E2E" w:rsidP="00E44673">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часть комнаты №11</w:t>
      </w:r>
      <w:r w:rsidR="00E44673">
        <w:rPr>
          <w:rFonts w:ascii="Times New Roman" w:hAnsi="Times New Roman" w:cs="Times New Roman"/>
          <w:b w:val="0"/>
          <w:bCs w:val="0"/>
          <w:sz w:val="22"/>
          <w:szCs w:val="24"/>
        </w:rPr>
        <w:t xml:space="preserve"> площадью 8,6 кв. м. (общая площадь 17,2 кв. м.);</w:t>
      </w:r>
    </w:p>
    <w:p w:rsidR="005F6E2E" w:rsidRDefault="005F6E2E" w:rsidP="00E44673">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 часть комнаты №13</w:t>
      </w:r>
      <w:r w:rsidRPr="005F6E2E">
        <w:rPr>
          <w:rFonts w:ascii="Times New Roman" w:hAnsi="Times New Roman" w:cs="Times New Roman"/>
          <w:b w:val="0"/>
          <w:bCs w:val="0"/>
          <w:sz w:val="22"/>
          <w:szCs w:val="24"/>
        </w:rPr>
        <w:t xml:space="preserve"> площадью 8,6 кв. м. (общая площадь 17,2 кв. м.);</w:t>
      </w:r>
    </w:p>
    <w:p w:rsidR="00423FD2" w:rsidRPr="00423FD2" w:rsidRDefault="00C0533D" w:rsidP="00423FD2">
      <w:pPr>
        <w:pStyle w:val="HTML"/>
        <w:ind w:firstLine="142"/>
        <w:jc w:val="both"/>
        <w:rPr>
          <w:rFonts w:ascii="Times New Roman" w:hAnsi="Times New Roman" w:cs="Times New Roman"/>
          <w:b w:val="0"/>
          <w:bCs w:val="0"/>
          <w:sz w:val="22"/>
          <w:szCs w:val="24"/>
        </w:rPr>
      </w:pPr>
      <w:r w:rsidRPr="00423FD2">
        <w:rPr>
          <w:rFonts w:ascii="Times New Roman" w:hAnsi="Times New Roman" w:cs="Times New Roman"/>
          <w:b w:val="0"/>
          <w:sz w:val="22"/>
        </w:rPr>
        <w:t xml:space="preserve"> </w:t>
      </w:r>
      <w:r w:rsidR="00423FD2" w:rsidRPr="00423FD2">
        <w:rPr>
          <w:rFonts w:ascii="Times New Roman" w:hAnsi="Times New Roman" w:cs="Times New Roman"/>
          <w:b w:val="0"/>
          <w:sz w:val="22"/>
        </w:rPr>
        <w:t>(далее – Помещение), расположенного на первом этаже нежилого Здания, назначение</w:t>
      </w:r>
      <w:r>
        <w:rPr>
          <w:rFonts w:ascii="Times New Roman" w:hAnsi="Times New Roman" w:cs="Times New Roman"/>
          <w:b w:val="0"/>
          <w:sz w:val="22"/>
        </w:rPr>
        <w:t>: нежилое, общей п</w:t>
      </w:r>
      <w:r w:rsidR="005F6E2E">
        <w:rPr>
          <w:rFonts w:ascii="Times New Roman" w:hAnsi="Times New Roman" w:cs="Times New Roman"/>
          <w:b w:val="0"/>
          <w:sz w:val="22"/>
        </w:rPr>
        <w:t>лощадью 670,04</w:t>
      </w:r>
      <w:r w:rsidR="00423FD2" w:rsidRPr="00423FD2">
        <w:rPr>
          <w:rFonts w:ascii="Times New Roman" w:hAnsi="Times New Roman" w:cs="Times New Roman"/>
          <w:b w:val="0"/>
          <w:sz w:val="22"/>
        </w:rPr>
        <w:t xml:space="preserve"> кв. м., по адресу: </w:t>
      </w:r>
      <w:r>
        <w:rPr>
          <w:rFonts w:ascii="Times New Roman" w:hAnsi="Times New Roman" w:cs="Times New Roman"/>
          <w:b w:val="0"/>
          <w:sz w:val="22"/>
        </w:rPr>
        <w:t>Пензенская обла</w:t>
      </w:r>
      <w:r w:rsidR="005F6E2E">
        <w:rPr>
          <w:rFonts w:ascii="Times New Roman" w:hAnsi="Times New Roman" w:cs="Times New Roman"/>
          <w:b w:val="0"/>
          <w:sz w:val="22"/>
        </w:rPr>
        <w:t xml:space="preserve">сть, </w:t>
      </w:r>
      <w:proofErr w:type="spellStart"/>
      <w:r w:rsidR="005F6E2E" w:rsidRPr="005F6E2E">
        <w:rPr>
          <w:rFonts w:ascii="Times New Roman" w:hAnsi="Times New Roman" w:cs="Times New Roman"/>
          <w:b w:val="0"/>
          <w:sz w:val="22"/>
        </w:rPr>
        <w:t>Неверкинский</w:t>
      </w:r>
      <w:proofErr w:type="spellEnd"/>
      <w:r w:rsidR="005F6E2E" w:rsidRPr="005F6E2E">
        <w:rPr>
          <w:rFonts w:ascii="Times New Roman" w:hAnsi="Times New Roman" w:cs="Times New Roman"/>
          <w:b w:val="0"/>
          <w:sz w:val="22"/>
        </w:rPr>
        <w:t xml:space="preserve"> район, </w:t>
      </w:r>
      <w:proofErr w:type="spellStart"/>
      <w:r w:rsidR="005F6E2E" w:rsidRPr="005F6E2E">
        <w:rPr>
          <w:rFonts w:ascii="Times New Roman" w:hAnsi="Times New Roman" w:cs="Times New Roman"/>
          <w:b w:val="0"/>
          <w:sz w:val="22"/>
        </w:rPr>
        <w:t>с.Неверкино</w:t>
      </w:r>
      <w:proofErr w:type="spellEnd"/>
      <w:r w:rsidR="005F6E2E" w:rsidRPr="005F6E2E">
        <w:rPr>
          <w:rFonts w:ascii="Times New Roman" w:hAnsi="Times New Roman" w:cs="Times New Roman"/>
          <w:b w:val="0"/>
          <w:sz w:val="22"/>
        </w:rPr>
        <w:t xml:space="preserve">, </w:t>
      </w:r>
      <w:proofErr w:type="spellStart"/>
      <w:r w:rsidR="005F6E2E" w:rsidRPr="005F6E2E">
        <w:rPr>
          <w:rFonts w:ascii="Times New Roman" w:hAnsi="Times New Roman" w:cs="Times New Roman"/>
          <w:b w:val="0"/>
          <w:sz w:val="22"/>
        </w:rPr>
        <w:t>ул.Комсомольская</w:t>
      </w:r>
      <w:proofErr w:type="spellEnd"/>
      <w:r w:rsidR="005F6E2E" w:rsidRPr="005F6E2E">
        <w:rPr>
          <w:rFonts w:ascii="Times New Roman" w:hAnsi="Times New Roman" w:cs="Times New Roman"/>
          <w:b w:val="0"/>
          <w:sz w:val="22"/>
        </w:rPr>
        <w:t>, д.25</w:t>
      </w:r>
      <w:proofErr w:type="gramStart"/>
      <w:r w:rsidR="005F6E2E" w:rsidRPr="005F6E2E">
        <w:rPr>
          <w:rFonts w:ascii="Times New Roman" w:hAnsi="Times New Roman" w:cs="Times New Roman"/>
          <w:b w:val="0"/>
          <w:sz w:val="22"/>
        </w:rPr>
        <w:t xml:space="preserve"> </w:t>
      </w:r>
      <w:r w:rsidR="005F6E2E">
        <w:rPr>
          <w:rFonts w:ascii="Times New Roman" w:hAnsi="Times New Roman" w:cs="Times New Roman"/>
          <w:b w:val="0"/>
          <w:sz w:val="22"/>
        </w:rPr>
        <w:t xml:space="preserve"> </w:t>
      </w:r>
      <w:r w:rsidR="00423FD2" w:rsidRPr="00423FD2">
        <w:rPr>
          <w:rFonts w:ascii="Times New Roman" w:hAnsi="Times New Roman" w:cs="Times New Roman"/>
          <w:b w:val="0"/>
          <w:sz w:val="22"/>
        </w:rPr>
        <w:t xml:space="preserve"> (</w:t>
      </w:r>
      <w:proofErr w:type="gramEnd"/>
      <w:r w:rsidR="00423FD2" w:rsidRPr="00423FD2">
        <w:rPr>
          <w:rFonts w:ascii="Times New Roman" w:hAnsi="Times New Roman" w:cs="Times New Roman"/>
          <w:b w:val="0"/>
          <w:sz w:val="22"/>
        </w:rPr>
        <w:t>далее – Здание)</w:t>
      </w:r>
    </w:p>
    <w:p w:rsidR="00C1202D" w:rsidRDefault="00C1202D" w:rsidP="00C1202D">
      <w:pPr>
        <w:pStyle w:val="a7"/>
        <w:tabs>
          <w:tab w:val="num" w:pos="0"/>
          <w:tab w:val="left" w:pos="284"/>
          <w:tab w:val="left" w:pos="426"/>
        </w:tabs>
        <w:ind w:right="-6" w:firstLine="142"/>
        <w:jc w:val="center"/>
        <w:rPr>
          <w:noProof/>
          <w:sz w:val="22"/>
          <w:lang w:eastAsia="ru-RU"/>
        </w:rPr>
      </w:pPr>
    </w:p>
    <w:p w:rsidR="00423FD2" w:rsidRDefault="00386EAA" w:rsidP="00830838">
      <w:pPr>
        <w:pStyle w:val="a7"/>
        <w:tabs>
          <w:tab w:val="num" w:pos="0"/>
          <w:tab w:val="left" w:pos="284"/>
          <w:tab w:val="left" w:pos="426"/>
        </w:tabs>
        <w:ind w:right="-6" w:firstLine="142"/>
        <w:jc w:val="center"/>
        <w:rPr>
          <w:noProof/>
          <w:sz w:val="22"/>
          <w:lang w:eastAsia="ru-RU"/>
        </w:rPr>
      </w:pPr>
      <w:r w:rsidRPr="00515611">
        <w:rPr>
          <w:noProof/>
          <w:lang w:eastAsia="ru-RU"/>
        </w:rPr>
        <w:drawing>
          <wp:inline distT="0" distB="0" distL="0" distR="0" wp14:anchorId="47943213" wp14:editId="1B51CEA8">
            <wp:extent cx="3954780" cy="2057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780" cy="2057400"/>
                    </a:xfrm>
                    <a:prstGeom prst="rect">
                      <a:avLst/>
                    </a:prstGeom>
                    <a:noFill/>
                    <a:ln>
                      <a:noFill/>
                    </a:ln>
                  </pic:spPr>
                </pic:pic>
              </a:graphicData>
            </a:graphic>
          </wp:inline>
        </w:drawing>
      </w:r>
    </w:p>
    <w:p w:rsidR="00423FD2" w:rsidRDefault="00423FD2" w:rsidP="00C1202D">
      <w:pPr>
        <w:pStyle w:val="a7"/>
        <w:tabs>
          <w:tab w:val="num" w:pos="0"/>
          <w:tab w:val="left" w:pos="284"/>
          <w:tab w:val="left" w:pos="426"/>
        </w:tabs>
        <w:ind w:right="-6" w:firstLine="142"/>
        <w:jc w:val="center"/>
        <w:rPr>
          <w:sz w:val="22"/>
          <w:lang w:eastAsia="ru-RU"/>
        </w:rPr>
      </w:pPr>
    </w:p>
    <w:p w:rsidR="00C1202D" w:rsidRDefault="00C1202D"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9322" w:type="dxa"/>
        <w:tblLook w:val="04A0" w:firstRow="1" w:lastRow="0" w:firstColumn="1" w:lastColumn="0" w:noHBand="0" w:noVBand="1"/>
      </w:tblPr>
      <w:tblGrid>
        <w:gridCol w:w="3821"/>
        <w:gridCol w:w="5501"/>
      </w:tblGrid>
      <w:tr w:rsidR="00C1202D" w:rsidTr="00C1202D">
        <w:trPr>
          <w:trHeight w:val="1007"/>
        </w:trPr>
        <w:tc>
          <w:tcPr>
            <w:tcW w:w="3821"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w:t>
            </w:r>
          </w:p>
          <w:p w:rsidR="00C1202D" w:rsidRDefault="00C1202D">
            <w:pPr>
              <w:ind w:firstLine="142"/>
              <w:rPr>
                <w:sz w:val="22"/>
                <w:lang w:eastAsia="ar-SA"/>
              </w:rPr>
            </w:pPr>
            <w:r>
              <w:rPr>
                <w:sz w:val="22"/>
                <w:lang w:eastAsia="ar-SA"/>
              </w:rPr>
              <w:t>М.П.</w:t>
            </w:r>
          </w:p>
        </w:tc>
        <w:tc>
          <w:tcPr>
            <w:tcW w:w="5501"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w:t>
            </w:r>
          </w:p>
          <w:p w:rsidR="00C1202D" w:rsidRDefault="00C1202D">
            <w:pPr>
              <w:rPr>
                <w:sz w:val="22"/>
                <w:lang w:eastAsia="ar-SA"/>
              </w:rPr>
            </w:pPr>
            <w:r>
              <w:rPr>
                <w:bCs/>
                <w:sz w:val="22"/>
              </w:rPr>
              <w:t>М.П.</w:t>
            </w:r>
            <w:r>
              <w:rPr>
                <w:b/>
                <w:bCs/>
                <w:sz w:val="22"/>
              </w:rPr>
              <w:t xml:space="preserve">      </w:t>
            </w:r>
          </w:p>
        </w:tc>
      </w:tr>
    </w:tbl>
    <w:p w:rsidR="00C1202D" w:rsidRDefault="00C1202D"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BA119A" w:rsidRDefault="00BA119A" w:rsidP="00C1202D">
      <w:pPr>
        <w:pStyle w:val="a7"/>
        <w:tabs>
          <w:tab w:val="num" w:pos="0"/>
          <w:tab w:val="left" w:pos="284"/>
          <w:tab w:val="left" w:pos="426"/>
        </w:tabs>
        <w:ind w:right="-6" w:firstLine="142"/>
        <w:jc w:val="right"/>
        <w:rPr>
          <w:sz w:val="18"/>
          <w:szCs w:val="20"/>
        </w:rPr>
      </w:pPr>
    </w:p>
    <w:p w:rsidR="00384B03" w:rsidRDefault="00384B03" w:rsidP="00C1202D">
      <w:pPr>
        <w:pStyle w:val="a7"/>
        <w:tabs>
          <w:tab w:val="num" w:pos="0"/>
          <w:tab w:val="left" w:pos="284"/>
          <w:tab w:val="left" w:pos="426"/>
        </w:tabs>
        <w:ind w:right="-6" w:firstLine="142"/>
        <w:jc w:val="right"/>
        <w:rPr>
          <w:sz w:val="18"/>
          <w:szCs w:val="20"/>
        </w:rPr>
      </w:pPr>
    </w:p>
    <w:p w:rsidR="00384B03" w:rsidRDefault="00384B03" w:rsidP="00C1202D">
      <w:pPr>
        <w:pStyle w:val="a7"/>
        <w:tabs>
          <w:tab w:val="num" w:pos="0"/>
          <w:tab w:val="left" w:pos="284"/>
          <w:tab w:val="left" w:pos="426"/>
        </w:tabs>
        <w:ind w:right="-6" w:firstLine="142"/>
        <w:jc w:val="right"/>
        <w:rPr>
          <w:sz w:val="18"/>
          <w:szCs w:val="20"/>
        </w:rPr>
      </w:pPr>
    </w:p>
    <w:p w:rsidR="00384B03" w:rsidRDefault="00384B03" w:rsidP="00C1202D">
      <w:pPr>
        <w:pStyle w:val="a7"/>
        <w:tabs>
          <w:tab w:val="num" w:pos="0"/>
          <w:tab w:val="left" w:pos="284"/>
          <w:tab w:val="left" w:pos="426"/>
        </w:tabs>
        <w:ind w:right="-6" w:firstLine="142"/>
        <w:jc w:val="right"/>
        <w:rPr>
          <w:sz w:val="18"/>
          <w:szCs w:val="20"/>
        </w:rPr>
      </w:pPr>
    </w:p>
    <w:p w:rsidR="00384B03" w:rsidRDefault="00384B03" w:rsidP="00C1202D">
      <w:pPr>
        <w:pStyle w:val="a7"/>
        <w:tabs>
          <w:tab w:val="num" w:pos="0"/>
          <w:tab w:val="left" w:pos="284"/>
          <w:tab w:val="left" w:pos="426"/>
        </w:tabs>
        <w:ind w:right="-6" w:firstLine="142"/>
        <w:jc w:val="right"/>
        <w:rPr>
          <w:sz w:val="18"/>
          <w:szCs w:val="20"/>
        </w:rPr>
      </w:pPr>
    </w:p>
    <w:p w:rsidR="00384B03" w:rsidRDefault="00384B03" w:rsidP="00C1202D">
      <w:pPr>
        <w:pStyle w:val="a7"/>
        <w:tabs>
          <w:tab w:val="num" w:pos="0"/>
          <w:tab w:val="left" w:pos="284"/>
          <w:tab w:val="left" w:pos="426"/>
        </w:tabs>
        <w:ind w:right="-6" w:firstLine="142"/>
        <w:jc w:val="right"/>
        <w:rPr>
          <w:sz w:val="18"/>
          <w:szCs w:val="20"/>
        </w:rPr>
      </w:pPr>
    </w:p>
    <w:p w:rsidR="00C1202D" w:rsidRDefault="00C1202D" w:rsidP="00C1202D">
      <w:pPr>
        <w:pStyle w:val="a7"/>
        <w:tabs>
          <w:tab w:val="num" w:pos="0"/>
          <w:tab w:val="left" w:pos="284"/>
          <w:tab w:val="left" w:pos="426"/>
        </w:tabs>
        <w:ind w:right="-6" w:firstLine="142"/>
        <w:jc w:val="right"/>
        <w:rPr>
          <w:sz w:val="18"/>
          <w:szCs w:val="20"/>
        </w:rPr>
      </w:pPr>
      <w:r>
        <w:rPr>
          <w:sz w:val="18"/>
          <w:szCs w:val="20"/>
        </w:rPr>
        <w:lastRenderedPageBreak/>
        <w:t>Приложение № 2</w:t>
      </w:r>
    </w:p>
    <w:p w:rsidR="00C1202D" w:rsidRDefault="00C1202D" w:rsidP="00C1202D">
      <w:pPr>
        <w:pStyle w:val="a7"/>
        <w:tabs>
          <w:tab w:val="num" w:pos="0"/>
          <w:tab w:val="left" w:pos="284"/>
          <w:tab w:val="left" w:pos="426"/>
        </w:tabs>
        <w:ind w:right="-6" w:firstLine="142"/>
        <w:jc w:val="right"/>
        <w:rPr>
          <w:b/>
          <w:bCs/>
          <w:sz w:val="18"/>
          <w:szCs w:val="20"/>
        </w:rPr>
      </w:pPr>
      <w:r>
        <w:rPr>
          <w:sz w:val="18"/>
          <w:szCs w:val="20"/>
        </w:rPr>
        <w:t>к предварительному договору аренды</w:t>
      </w:r>
      <w:r>
        <w:rPr>
          <w:b/>
          <w:bCs/>
          <w:sz w:val="18"/>
          <w:szCs w:val="20"/>
        </w:rPr>
        <w:t xml:space="preserve"> </w:t>
      </w:r>
      <w:r>
        <w:rPr>
          <w:bCs/>
          <w:sz w:val="18"/>
          <w:szCs w:val="20"/>
        </w:rPr>
        <w:t>недвижимого имущества</w:t>
      </w:r>
      <w:r>
        <w:rPr>
          <w:b/>
          <w:bCs/>
          <w:sz w:val="18"/>
          <w:szCs w:val="20"/>
        </w:rPr>
        <w:t xml:space="preserve"> </w:t>
      </w:r>
    </w:p>
    <w:p w:rsidR="00C1202D" w:rsidRDefault="009C4D68" w:rsidP="00C1202D">
      <w:pPr>
        <w:pStyle w:val="a7"/>
        <w:tabs>
          <w:tab w:val="num" w:pos="0"/>
          <w:tab w:val="left" w:pos="284"/>
          <w:tab w:val="left" w:pos="426"/>
        </w:tabs>
        <w:ind w:right="-6" w:firstLine="142"/>
        <w:jc w:val="right"/>
        <w:rPr>
          <w:sz w:val="18"/>
          <w:szCs w:val="20"/>
        </w:rPr>
      </w:pPr>
      <w:r>
        <w:rPr>
          <w:sz w:val="18"/>
          <w:szCs w:val="20"/>
        </w:rPr>
        <w:t>№ ____________</w:t>
      </w:r>
      <w:r w:rsidR="00C1202D">
        <w:rPr>
          <w:sz w:val="18"/>
          <w:szCs w:val="20"/>
        </w:rPr>
        <w:t xml:space="preserve"> от ______ 201__ г.</w:t>
      </w:r>
    </w:p>
    <w:p w:rsidR="00C1202D" w:rsidRDefault="00C1202D" w:rsidP="00C1202D">
      <w:pPr>
        <w:pStyle w:val="a7"/>
        <w:tabs>
          <w:tab w:val="num" w:pos="0"/>
          <w:tab w:val="left" w:pos="284"/>
          <w:tab w:val="left" w:pos="426"/>
        </w:tabs>
        <w:ind w:right="-6" w:firstLine="142"/>
        <w:rPr>
          <w:sz w:val="22"/>
        </w:rPr>
      </w:pPr>
    </w:p>
    <w:p w:rsidR="00C1202D" w:rsidRDefault="00C1202D" w:rsidP="00C1202D">
      <w:pPr>
        <w:tabs>
          <w:tab w:val="left" w:pos="708"/>
        </w:tabs>
        <w:spacing w:before="0" w:beforeAutospacing="0" w:after="0" w:afterAutospacing="0"/>
        <w:ind w:firstLine="142"/>
        <w:contextualSpacing/>
        <w:jc w:val="center"/>
        <w:rPr>
          <w:b/>
          <w:bCs/>
          <w:sz w:val="22"/>
        </w:rPr>
      </w:pPr>
      <w:r>
        <w:rPr>
          <w:b/>
          <w:bCs/>
          <w:color w:val="000000"/>
          <w:sz w:val="22"/>
        </w:rPr>
        <w:t xml:space="preserve">Проект Договора </w:t>
      </w:r>
      <w:r>
        <w:rPr>
          <w:b/>
          <w:bCs/>
          <w:sz w:val="22"/>
        </w:rPr>
        <w:t>долгосрочной аренды нежилого помещения</w:t>
      </w:r>
    </w:p>
    <w:p w:rsidR="00C1202D" w:rsidRDefault="00C1202D" w:rsidP="00C1202D">
      <w:pPr>
        <w:tabs>
          <w:tab w:val="left" w:pos="708"/>
        </w:tabs>
        <w:spacing w:before="0" w:beforeAutospacing="0" w:after="0" w:afterAutospacing="0"/>
        <w:ind w:firstLine="142"/>
        <w:contextualSpacing/>
        <w:jc w:val="center"/>
        <w:rPr>
          <w:bCs/>
          <w:sz w:val="22"/>
        </w:rPr>
      </w:pPr>
    </w:p>
    <w:p w:rsidR="00C1202D" w:rsidRDefault="00C1202D" w:rsidP="00C1202D">
      <w:pPr>
        <w:tabs>
          <w:tab w:val="left" w:pos="426"/>
        </w:tabs>
        <w:spacing w:before="0" w:beforeAutospacing="0" w:after="0" w:afterAutospacing="0"/>
        <w:ind w:firstLine="142"/>
        <w:contextualSpacing/>
        <w:jc w:val="center"/>
        <w:rPr>
          <w:bCs/>
          <w:sz w:val="22"/>
        </w:rPr>
      </w:pPr>
      <w:r>
        <w:rPr>
          <w:bCs/>
          <w:sz w:val="22"/>
        </w:rPr>
        <w:t>г. Пенза</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"____"____________201_ г.</w:t>
      </w:r>
    </w:p>
    <w:p w:rsidR="00C1202D" w:rsidRDefault="00C1202D" w:rsidP="00C1202D">
      <w:pPr>
        <w:tabs>
          <w:tab w:val="left" w:pos="708"/>
        </w:tabs>
        <w:snapToGrid w:val="0"/>
        <w:spacing w:before="0" w:beforeAutospacing="0" w:after="0" w:afterAutospacing="0"/>
        <w:ind w:firstLine="142"/>
        <w:contextualSpacing/>
        <w:jc w:val="both"/>
        <w:rPr>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 xml:space="preserve">Публичное акционерное общество «Сбербанк России», ПАО Сбербанк, именуемое в дальнейшем «Арендатор», </w:t>
      </w:r>
      <w:r>
        <w:rPr>
          <w:sz w:val="22"/>
        </w:rPr>
        <w:t>лице</w:t>
      </w:r>
      <w:r w:rsidR="00B30970">
        <w:rPr>
          <w:sz w:val="22"/>
        </w:rPr>
        <w:t>______________________</w:t>
      </w:r>
      <w:r>
        <w:rPr>
          <w:sz w:val="22"/>
        </w:rPr>
        <w:t xml:space="preserve">, действующего на основании Устава, Положения о филиале и доверенности </w:t>
      </w:r>
      <w:r w:rsidR="00B30970">
        <w:rPr>
          <w:sz w:val="22"/>
        </w:rPr>
        <w:t>______________</w:t>
      </w:r>
      <w:r>
        <w:rPr>
          <w:sz w:val="22"/>
        </w:rPr>
        <w:t xml:space="preserve"> года</w:t>
      </w:r>
      <w:r>
        <w:rPr>
          <w:bCs/>
          <w:iCs/>
          <w:sz w:val="22"/>
        </w:rPr>
        <w:t xml:space="preserve">, </w:t>
      </w:r>
      <w:r>
        <w:rPr>
          <w:bCs/>
          <w:sz w:val="22"/>
        </w:rPr>
        <w:t xml:space="preserve">с одной стороны, и </w:t>
      </w:r>
      <w:r>
        <w:rPr>
          <w:b/>
          <w:sz w:val="22"/>
        </w:rPr>
        <w:t xml:space="preserve">___________________________________________________, </w:t>
      </w:r>
      <w:r>
        <w:rPr>
          <w:sz w:val="22"/>
        </w:rPr>
        <w:t>действующий на основании__________________________________, именуемый в дальнейшем «Арендодатель»,</w:t>
      </w:r>
      <w:r>
        <w:rPr>
          <w:bCs/>
          <w:sz w:val="22"/>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numPr>
          <w:ilvl w:val="0"/>
          <w:numId w:val="2"/>
        </w:numPr>
        <w:tabs>
          <w:tab w:val="left" w:pos="708"/>
        </w:tabs>
        <w:snapToGrid w:val="0"/>
        <w:spacing w:before="0" w:beforeAutospacing="0" w:after="0" w:afterAutospacing="0"/>
        <w:ind w:left="0" w:firstLine="142"/>
        <w:contextualSpacing/>
        <w:jc w:val="center"/>
        <w:rPr>
          <w:b/>
          <w:bCs/>
          <w:sz w:val="22"/>
        </w:rPr>
      </w:pPr>
      <w:r>
        <w:rPr>
          <w:b/>
          <w:bCs/>
          <w:sz w:val="22"/>
        </w:rPr>
        <w:t>Предмет договора</w:t>
      </w:r>
    </w:p>
    <w:p w:rsidR="00C1202D" w:rsidRDefault="00C1202D" w:rsidP="00C1202D">
      <w:pPr>
        <w:tabs>
          <w:tab w:val="left" w:pos="2835"/>
        </w:tabs>
        <w:snapToGrid w:val="0"/>
        <w:spacing w:before="0" w:beforeAutospacing="0" w:after="0" w:afterAutospacing="0"/>
        <w:ind w:firstLine="142"/>
        <w:contextualSpacing/>
        <w:jc w:val="both"/>
        <w:rPr>
          <w:bCs/>
          <w:sz w:val="22"/>
          <w:lang w:val="en-US"/>
        </w:rPr>
      </w:pPr>
    </w:p>
    <w:p w:rsidR="00C0533D" w:rsidRDefault="00C1202D" w:rsidP="00C0533D">
      <w:pPr>
        <w:pStyle w:val="HTML"/>
        <w:ind w:firstLine="709"/>
        <w:jc w:val="both"/>
        <w:rPr>
          <w:rFonts w:ascii="Times New Roman" w:hAnsi="Times New Roman" w:cs="Times New Roman"/>
          <w:b w:val="0"/>
          <w:bCs w:val="0"/>
          <w:sz w:val="22"/>
          <w:szCs w:val="24"/>
        </w:rPr>
      </w:pPr>
      <w:r>
        <w:rPr>
          <w:rFonts w:ascii="Times New Roman" w:hAnsi="Times New Roman" w:cs="Times New Roman"/>
          <w:b w:val="0"/>
          <w:bCs w:val="0"/>
          <w:sz w:val="22"/>
          <w:szCs w:val="24"/>
        </w:rPr>
        <w:t>Арендодатель обязуется передать Арендатору за плату во временное владение и пользование нежи</w:t>
      </w:r>
      <w:r w:rsidR="00221681">
        <w:rPr>
          <w:rFonts w:ascii="Times New Roman" w:hAnsi="Times New Roman" w:cs="Times New Roman"/>
          <w:b w:val="0"/>
          <w:bCs w:val="0"/>
          <w:sz w:val="22"/>
          <w:szCs w:val="24"/>
        </w:rPr>
        <w:t>лое помещение площадью</w:t>
      </w:r>
      <w:r w:rsidR="00221681">
        <w:rPr>
          <w:bCs w:val="0"/>
          <w:sz w:val="18"/>
        </w:rPr>
        <w:t xml:space="preserve"> </w:t>
      </w:r>
      <w:r w:rsidR="005F6E2E">
        <w:rPr>
          <w:rFonts w:ascii="Times New Roman" w:hAnsi="Times New Roman" w:cs="Times New Roman"/>
          <w:b w:val="0"/>
          <w:bCs w:val="0"/>
          <w:sz w:val="22"/>
          <w:szCs w:val="24"/>
        </w:rPr>
        <w:t>96,72</w:t>
      </w:r>
      <w:r w:rsidR="00C0533D">
        <w:rPr>
          <w:rFonts w:ascii="Times New Roman" w:hAnsi="Times New Roman" w:cs="Times New Roman"/>
          <w:b w:val="0"/>
          <w:bCs w:val="0"/>
          <w:sz w:val="22"/>
          <w:szCs w:val="24"/>
        </w:rPr>
        <w:t xml:space="preserve"> кв. м., состоящее из:</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Помещение площадью</w:t>
      </w:r>
      <w:r w:rsidRPr="00BA119A">
        <w:rPr>
          <w:rFonts w:ascii="Courier New" w:hAnsi="Courier New" w:cs="Courier New"/>
          <w:b/>
          <w:sz w:val="18"/>
          <w:szCs w:val="20"/>
        </w:rPr>
        <w:t xml:space="preserve"> </w:t>
      </w:r>
      <w:r w:rsidRPr="00BA119A">
        <w:rPr>
          <w:sz w:val="22"/>
        </w:rPr>
        <w:t>96,72 кв. м., состоящее из:</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 площадью 82,88 кв. м. (общая площадь 94,5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№11 площадью 11,44 кв. м. (общая площадь 30,45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№13 площадью 2,4 кв. м. (общая площадь 10,85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2"/>
        <w:jc w:val="both"/>
        <w:rPr>
          <w:sz w:val="22"/>
        </w:rPr>
      </w:pPr>
      <w:r w:rsidRPr="00BA119A">
        <w:rPr>
          <w:bCs/>
          <w:sz w:val="22"/>
          <w:szCs w:val="20"/>
        </w:rPr>
        <w:t xml:space="preserve"> (далее – Помещение), расположенного на первом этаже нежилого Здания, назначение: нежилое, общей площадью 670,04 кв. м., по адресу: Пензенская область, </w:t>
      </w:r>
      <w:proofErr w:type="spellStart"/>
      <w:r w:rsidRPr="00BA119A">
        <w:rPr>
          <w:bCs/>
          <w:sz w:val="22"/>
          <w:szCs w:val="20"/>
        </w:rPr>
        <w:t>Неверкинский</w:t>
      </w:r>
      <w:proofErr w:type="spellEnd"/>
      <w:r w:rsidRPr="00BA119A">
        <w:rPr>
          <w:bCs/>
          <w:sz w:val="22"/>
          <w:szCs w:val="20"/>
        </w:rPr>
        <w:t xml:space="preserve"> район, </w:t>
      </w:r>
      <w:proofErr w:type="spellStart"/>
      <w:r w:rsidRPr="00BA119A">
        <w:rPr>
          <w:bCs/>
          <w:sz w:val="22"/>
          <w:szCs w:val="20"/>
        </w:rPr>
        <w:t>с.Неверкино</w:t>
      </w:r>
      <w:proofErr w:type="spellEnd"/>
      <w:r w:rsidRPr="00BA119A">
        <w:rPr>
          <w:bCs/>
          <w:sz w:val="22"/>
          <w:szCs w:val="20"/>
        </w:rPr>
        <w:t xml:space="preserve">, </w:t>
      </w:r>
      <w:proofErr w:type="spellStart"/>
      <w:r w:rsidRPr="00BA119A">
        <w:rPr>
          <w:bCs/>
          <w:sz w:val="22"/>
          <w:szCs w:val="20"/>
        </w:rPr>
        <w:t>ул.Комсомольская</w:t>
      </w:r>
      <w:proofErr w:type="spellEnd"/>
      <w:r w:rsidRPr="00BA119A">
        <w:rPr>
          <w:bCs/>
          <w:sz w:val="22"/>
          <w:szCs w:val="20"/>
        </w:rPr>
        <w:t>, д.25</w:t>
      </w:r>
      <w:proofErr w:type="gramStart"/>
      <w:r w:rsidRPr="00BA119A">
        <w:rPr>
          <w:bCs/>
          <w:sz w:val="22"/>
          <w:szCs w:val="20"/>
        </w:rPr>
        <w:t xml:space="preserve">   (</w:t>
      </w:r>
      <w:proofErr w:type="gramEnd"/>
      <w:r w:rsidRPr="00BA119A">
        <w:rPr>
          <w:bCs/>
          <w:sz w:val="22"/>
          <w:szCs w:val="20"/>
        </w:rPr>
        <w:t>далее – Здание)</w:t>
      </w:r>
    </w:p>
    <w:p w:rsidR="00221681" w:rsidRDefault="00BA119A" w:rsidP="00BA119A">
      <w:pPr>
        <w:tabs>
          <w:tab w:val="left" w:pos="2835"/>
        </w:tabs>
        <w:snapToGrid w:val="0"/>
        <w:spacing w:before="0" w:beforeAutospacing="0" w:after="0" w:afterAutospacing="0"/>
        <w:ind w:firstLine="709"/>
        <w:contextualSpacing/>
        <w:jc w:val="both"/>
        <w:rPr>
          <w:bCs/>
          <w:sz w:val="22"/>
        </w:rPr>
      </w:pPr>
      <w:r w:rsidRPr="00423FD2">
        <w:rPr>
          <w:sz w:val="22"/>
        </w:rPr>
        <w:t xml:space="preserve"> </w:t>
      </w:r>
      <w:r w:rsidR="00221681" w:rsidRPr="00423FD2">
        <w:rPr>
          <w:sz w:val="22"/>
        </w:rPr>
        <w:t>(далее – Помещение), расположенного на первом этаже нежилого Здания, назначение</w:t>
      </w:r>
      <w:r w:rsidR="00C0533D">
        <w:rPr>
          <w:sz w:val="22"/>
        </w:rPr>
        <w:t>: нежилое, общей площадью 356,0</w:t>
      </w:r>
      <w:r w:rsidR="00221681" w:rsidRPr="00423FD2">
        <w:rPr>
          <w:sz w:val="22"/>
        </w:rPr>
        <w:t xml:space="preserve"> кв. м., по адресу: </w:t>
      </w:r>
      <w:r w:rsidR="00C0533D">
        <w:rPr>
          <w:sz w:val="22"/>
        </w:rPr>
        <w:t>Пензенская обла</w:t>
      </w:r>
      <w:r w:rsidR="005F6E2E">
        <w:rPr>
          <w:sz w:val="22"/>
        </w:rPr>
        <w:t xml:space="preserve">сть, </w:t>
      </w:r>
      <w:proofErr w:type="spellStart"/>
      <w:r w:rsidR="005F6E2E" w:rsidRPr="005F6E2E">
        <w:rPr>
          <w:bCs/>
          <w:sz w:val="22"/>
        </w:rPr>
        <w:t>Неверкинский</w:t>
      </w:r>
      <w:proofErr w:type="spellEnd"/>
      <w:r w:rsidR="005F6E2E" w:rsidRPr="005F6E2E">
        <w:rPr>
          <w:bCs/>
          <w:sz w:val="22"/>
        </w:rPr>
        <w:t xml:space="preserve"> район, </w:t>
      </w:r>
      <w:proofErr w:type="spellStart"/>
      <w:r w:rsidR="005F6E2E" w:rsidRPr="005F6E2E">
        <w:rPr>
          <w:bCs/>
          <w:sz w:val="22"/>
        </w:rPr>
        <w:t>с.Неверкино</w:t>
      </w:r>
      <w:proofErr w:type="spellEnd"/>
      <w:r w:rsidR="005F6E2E" w:rsidRPr="005F6E2E">
        <w:rPr>
          <w:bCs/>
          <w:sz w:val="22"/>
        </w:rPr>
        <w:t xml:space="preserve">, </w:t>
      </w:r>
      <w:proofErr w:type="spellStart"/>
      <w:r w:rsidR="005F6E2E" w:rsidRPr="005F6E2E">
        <w:rPr>
          <w:bCs/>
          <w:sz w:val="22"/>
        </w:rPr>
        <w:t>ул.Комсомольская</w:t>
      </w:r>
      <w:proofErr w:type="spellEnd"/>
      <w:r w:rsidR="005F6E2E" w:rsidRPr="005F6E2E">
        <w:rPr>
          <w:bCs/>
          <w:sz w:val="22"/>
        </w:rPr>
        <w:t xml:space="preserve">, </w:t>
      </w:r>
      <w:proofErr w:type="gramStart"/>
      <w:r w:rsidR="005F6E2E" w:rsidRPr="005F6E2E">
        <w:rPr>
          <w:bCs/>
          <w:sz w:val="22"/>
        </w:rPr>
        <w:t xml:space="preserve">д.25 </w:t>
      </w:r>
      <w:r w:rsidR="00221681" w:rsidRPr="005F6E2E">
        <w:rPr>
          <w:sz w:val="22"/>
        </w:rPr>
        <w:t xml:space="preserve"> (</w:t>
      </w:r>
      <w:proofErr w:type="gramEnd"/>
      <w:r w:rsidR="00221681" w:rsidRPr="005F6E2E">
        <w:rPr>
          <w:sz w:val="22"/>
        </w:rPr>
        <w:t>далее – Здание)</w:t>
      </w:r>
      <w:r w:rsidR="00221681" w:rsidRPr="005F6E2E">
        <w:rPr>
          <w:bCs/>
          <w:sz w:val="22"/>
        </w:rPr>
        <w:t xml:space="preserve"> а Арендатор об</w:t>
      </w:r>
      <w:r w:rsidR="00221681">
        <w:rPr>
          <w:bCs/>
          <w:sz w:val="22"/>
        </w:rPr>
        <w:t>язуется принять его и вносить арендную плату в размере и порядке, определенным настоящим Договором.</w:t>
      </w:r>
    </w:p>
    <w:p w:rsidR="00221681" w:rsidRDefault="00C1202D" w:rsidP="00221681">
      <w:pPr>
        <w:tabs>
          <w:tab w:val="left" w:pos="2835"/>
        </w:tabs>
        <w:snapToGrid w:val="0"/>
        <w:spacing w:before="0" w:beforeAutospacing="0" w:after="0" w:afterAutospacing="0"/>
        <w:ind w:firstLine="709"/>
        <w:contextualSpacing/>
        <w:jc w:val="both"/>
        <w:rPr>
          <w:sz w:val="22"/>
        </w:rPr>
      </w:pPr>
      <w:r>
        <w:rPr>
          <w:bCs/>
          <w:sz w:val="22"/>
        </w:rPr>
        <w:t>1.2.</w:t>
      </w:r>
      <w:r>
        <w:rPr>
          <w:sz w:val="22"/>
        </w:rPr>
        <w:t xml:space="preserve"> Здание расположено на </w:t>
      </w:r>
      <w:r>
        <w:rPr>
          <w:bCs/>
          <w:sz w:val="22"/>
        </w:rPr>
        <w:t>земель</w:t>
      </w:r>
      <w:r w:rsidR="00221681">
        <w:rPr>
          <w:bCs/>
          <w:sz w:val="22"/>
        </w:rPr>
        <w:t xml:space="preserve">ном участке, </w:t>
      </w:r>
      <w:r w:rsidR="00C0533D">
        <w:rPr>
          <w:sz w:val="22"/>
        </w:rPr>
        <w:t>площадью 130</w:t>
      </w:r>
      <w:r w:rsidR="00881839">
        <w:rPr>
          <w:sz w:val="22"/>
        </w:rPr>
        <w:t>0 кв. м, назначение: для иных</w:t>
      </w:r>
      <w:r w:rsidR="002D41F2">
        <w:rPr>
          <w:sz w:val="22"/>
        </w:rPr>
        <w:t xml:space="preserve"> целей, кадастровый </w:t>
      </w:r>
      <w:r w:rsidR="00881839">
        <w:rPr>
          <w:sz w:val="22"/>
        </w:rPr>
        <w:t>номер: 58:17</w:t>
      </w:r>
      <w:r w:rsidR="00221681">
        <w:rPr>
          <w:sz w:val="22"/>
        </w:rPr>
        <w:t>:</w:t>
      </w:r>
      <w:r w:rsidR="00881839">
        <w:rPr>
          <w:sz w:val="22"/>
        </w:rPr>
        <w:t>0</w:t>
      </w:r>
      <w:r w:rsidR="00221681">
        <w:rPr>
          <w:sz w:val="22"/>
        </w:rPr>
        <w:t>320</w:t>
      </w:r>
      <w:r w:rsidR="00881839">
        <w:rPr>
          <w:sz w:val="22"/>
        </w:rPr>
        <w:t>:501:171</w:t>
      </w:r>
      <w:r w:rsidR="00221681">
        <w:rPr>
          <w:sz w:val="22"/>
        </w:rPr>
        <w:t xml:space="preserve">, расположенный по адресу: </w:t>
      </w:r>
      <w:r w:rsidR="00881839">
        <w:rPr>
          <w:sz w:val="22"/>
        </w:rPr>
        <w:t xml:space="preserve">Пензенская область, </w:t>
      </w:r>
      <w:proofErr w:type="spellStart"/>
      <w:r w:rsidR="00881839">
        <w:rPr>
          <w:sz w:val="22"/>
        </w:rPr>
        <w:t>Малосердобинский</w:t>
      </w:r>
      <w:proofErr w:type="spellEnd"/>
      <w:r w:rsidR="00881839">
        <w:rPr>
          <w:sz w:val="22"/>
        </w:rPr>
        <w:t xml:space="preserve"> р</w:t>
      </w:r>
      <w:r w:rsidR="005F6E2E">
        <w:rPr>
          <w:sz w:val="22"/>
        </w:rPr>
        <w:t xml:space="preserve">айон, </w:t>
      </w:r>
      <w:proofErr w:type="spellStart"/>
      <w:r w:rsidR="005F6E2E" w:rsidRPr="005F6E2E">
        <w:rPr>
          <w:sz w:val="22"/>
        </w:rPr>
        <w:t>Неверкинский</w:t>
      </w:r>
      <w:proofErr w:type="spellEnd"/>
      <w:r w:rsidR="005F6E2E" w:rsidRPr="005F6E2E">
        <w:rPr>
          <w:sz w:val="22"/>
        </w:rPr>
        <w:t xml:space="preserve"> район, </w:t>
      </w:r>
      <w:proofErr w:type="spellStart"/>
      <w:r w:rsidR="005F6E2E" w:rsidRPr="005F6E2E">
        <w:rPr>
          <w:sz w:val="22"/>
        </w:rPr>
        <w:t>с.Неверкино</w:t>
      </w:r>
      <w:proofErr w:type="spellEnd"/>
      <w:r w:rsidR="005F6E2E" w:rsidRPr="005F6E2E">
        <w:rPr>
          <w:sz w:val="22"/>
        </w:rPr>
        <w:t xml:space="preserve">, </w:t>
      </w:r>
      <w:proofErr w:type="spellStart"/>
      <w:r w:rsidR="005F6E2E" w:rsidRPr="005F6E2E">
        <w:rPr>
          <w:sz w:val="22"/>
        </w:rPr>
        <w:t>ул.Комсомольская</w:t>
      </w:r>
      <w:proofErr w:type="spellEnd"/>
      <w:r w:rsidR="005F6E2E" w:rsidRPr="005F6E2E">
        <w:rPr>
          <w:sz w:val="22"/>
        </w:rPr>
        <w:t xml:space="preserve">, </w:t>
      </w:r>
      <w:proofErr w:type="gramStart"/>
      <w:r w:rsidR="005F6E2E" w:rsidRPr="005F6E2E">
        <w:rPr>
          <w:sz w:val="22"/>
        </w:rPr>
        <w:t xml:space="preserve">д.25 </w:t>
      </w:r>
      <w:r w:rsidR="00221681">
        <w:rPr>
          <w:sz w:val="22"/>
        </w:rPr>
        <w:t xml:space="preserve"> (</w:t>
      </w:r>
      <w:proofErr w:type="gramEnd"/>
      <w:r w:rsidR="00221681">
        <w:rPr>
          <w:sz w:val="22"/>
        </w:rPr>
        <w:t>далее – Земельный участок).</w:t>
      </w:r>
      <w:r w:rsidR="00221681" w:rsidRPr="00221681">
        <w:rPr>
          <w:sz w:val="22"/>
        </w:rPr>
        <w:t xml:space="preserve"> </w:t>
      </w:r>
      <w:r w:rsidR="00221681">
        <w:rPr>
          <w:sz w:val="22"/>
        </w:rPr>
        <w:t>Земельный участок принадлежит Арендодателю на праве __________________, что подтверждается _______________.</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1.3.</w:t>
      </w:r>
      <w:r>
        <w:rPr>
          <w:sz w:val="22"/>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Pr>
          <w:bCs/>
          <w:sz w:val="22"/>
        </w:rPr>
        <w:t>Передаваемое Арендатору Помещение выделено на Плане Помещения в Приложении № 1 к Договору.</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1.4.</w:t>
      </w:r>
      <w:r>
        <w:rPr>
          <w:sz w:val="22"/>
        </w:rPr>
        <w:t xml:space="preserve"> </w:t>
      </w:r>
      <w:r>
        <w:rPr>
          <w:bCs/>
          <w:sz w:val="22"/>
        </w:rPr>
        <w:t>Арендатору одновременно с передачей прав владения и пользования Помещением передается право пол</w:t>
      </w:r>
      <w:r w:rsidR="002D41F2">
        <w:rPr>
          <w:bCs/>
          <w:sz w:val="22"/>
        </w:rPr>
        <w:t xml:space="preserve">ьзования той частью Земельного </w:t>
      </w:r>
      <w:r>
        <w:rPr>
          <w:bCs/>
          <w:sz w:val="22"/>
        </w:rPr>
        <w:t>участка, которая занята Помещением, и необходима для его использования.</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1.5. Помещение предоставляется Арендатору для осуществления банковской деятельности.</w:t>
      </w:r>
    </w:p>
    <w:p w:rsidR="00C1202D" w:rsidRDefault="00C1202D" w:rsidP="00C1202D">
      <w:pPr>
        <w:tabs>
          <w:tab w:val="left" w:pos="2835"/>
          <w:tab w:val="left" w:pos="4962"/>
        </w:tabs>
        <w:snapToGrid w:val="0"/>
        <w:spacing w:before="0" w:beforeAutospacing="0" w:after="0" w:afterAutospacing="0"/>
        <w:ind w:firstLine="709"/>
        <w:contextualSpacing/>
        <w:jc w:val="both"/>
        <w:rPr>
          <w:b/>
          <w:bCs/>
          <w:sz w:val="20"/>
          <w:szCs w:val="22"/>
        </w:rPr>
      </w:pPr>
      <w:r>
        <w:rPr>
          <w:bCs/>
          <w:sz w:val="22"/>
        </w:rPr>
        <w:t>1.6. Право собственности на Здание зарегистрировано в _________________________________________________ (указывается наименование регистрационного органа, дата и номер государственной регистрации)</w:t>
      </w:r>
      <w:r w:rsidR="002D41F2">
        <w:rPr>
          <w:bCs/>
          <w:sz w:val="22"/>
        </w:rPr>
        <w:t xml:space="preserve">, что подтверждается _________ </w:t>
      </w:r>
      <w:r>
        <w:rPr>
          <w:bCs/>
          <w:sz w:val="22"/>
        </w:rPr>
        <w:t xml:space="preserve">№ _____________, от_______, выданным ______________ (указывается наименование регистрационного органа). </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1.7. Балансовая стоимость Помещения составляет ________ (___________________) рублей</w:t>
      </w:r>
      <w:r>
        <w:rPr>
          <w:rStyle w:val="aa"/>
          <w:bCs/>
          <w:sz w:val="22"/>
        </w:rPr>
        <w:footnoteReference w:id="1"/>
      </w:r>
      <w:r>
        <w:rPr>
          <w:bCs/>
          <w:sz w:val="22"/>
        </w:rPr>
        <w:t>.</w:t>
      </w:r>
    </w:p>
    <w:p w:rsidR="00C1202D" w:rsidRDefault="00C1202D" w:rsidP="00C1202D">
      <w:pPr>
        <w:tabs>
          <w:tab w:val="left" w:pos="2835"/>
          <w:tab w:val="left" w:pos="4962"/>
        </w:tabs>
        <w:snapToGrid w:val="0"/>
        <w:spacing w:before="0" w:beforeAutospacing="0" w:after="0" w:afterAutospacing="0"/>
        <w:ind w:firstLine="709"/>
        <w:contextualSpacing/>
        <w:jc w:val="both"/>
        <w:rPr>
          <w:bCs/>
          <w:i/>
          <w:sz w:val="22"/>
        </w:rPr>
      </w:pPr>
      <w:r>
        <w:rPr>
          <w:bCs/>
          <w:sz w:val="22"/>
        </w:rPr>
        <w:t>1.8. Срок аренды: 10 (десять) лет</w:t>
      </w:r>
      <w:r>
        <w:rPr>
          <w:bCs/>
          <w:i/>
          <w:sz w:val="22"/>
        </w:rPr>
        <w:t>.</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w:t>
      </w:r>
      <w:r>
        <w:rPr>
          <w:bCs/>
          <w:sz w:val="22"/>
        </w:rPr>
        <w:lastRenderedPageBreak/>
        <w:t>Помещения Арендодателю по Акту приема-передачи (возврата) Помещения (по форме Приложения № 3 к Договору).</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rsidR="00C1202D" w:rsidRDefault="00C1202D" w:rsidP="00C1202D">
      <w:pPr>
        <w:tabs>
          <w:tab w:val="left" w:pos="708"/>
        </w:tabs>
        <w:snapToGrid w:val="0"/>
        <w:spacing w:before="0" w:beforeAutospacing="0" w:after="0" w:afterAutospacing="0"/>
        <w:ind w:firstLine="709"/>
        <w:contextualSpacing/>
        <w:jc w:val="both"/>
        <w:rPr>
          <w:bCs/>
          <w:i/>
          <w:sz w:val="22"/>
        </w:rPr>
      </w:pPr>
      <w:r>
        <w:rPr>
          <w:bCs/>
          <w:sz w:val="22"/>
        </w:rPr>
        <w:t xml:space="preserve"> </w:t>
      </w: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2. Порядок передачи Помещения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Помещение передается Арендатору чистым, полностью освобожденным от не передаваемого Арендатору имущества Арендодателя и третьих лиц.</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архитектурно-планировочное решение на проведение неотделимых улучшений Помещения (Приложение № 1 к Договору).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Помещение должно быть освобождено от инвентаря, рекламных вывесок, оборудования и иных вещей Арендатора.</w:t>
      </w:r>
    </w:p>
    <w:p w:rsidR="00C1202D" w:rsidRDefault="00C1202D" w:rsidP="00C1202D">
      <w:pPr>
        <w:pStyle w:val="a5"/>
        <w:tabs>
          <w:tab w:val="left" w:pos="708"/>
        </w:tabs>
        <w:ind w:firstLine="709"/>
        <w:rPr>
          <w:sz w:val="22"/>
          <w:szCs w:val="22"/>
        </w:rPr>
      </w:pPr>
      <w:r>
        <w:rPr>
          <w:bCs/>
          <w:sz w:val="22"/>
        </w:rPr>
        <w:t xml:space="preserve">2.3. </w:t>
      </w:r>
      <w:r>
        <w:rPr>
          <w:sz w:val="22"/>
          <w:szCs w:val="22"/>
        </w:rPr>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Pr>
          <w:bCs/>
          <w:sz w:val="22"/>
          <w:szCs w:val="22"/>
        </w:rPr>
        <w:t xml:space="preserve"> либо могут быть переданы Арендодателю на основании отдельного соглашения </w:t>
      </w:r>
      <w:r>
        <w:rPr>
          <w:sz w:val="22"/>
          <w:szCs w:val="22"/>
        </w:rPr>
        <w:t>до подписания Акта приема-передачи (возврата) Помещения</w:t>
      </w:r>
      <w:r>
        <w:t xml:space="preserve"> </w:t>
      </w:r>
      <w:r>
        <w:rPr>
          <w:sz w:val="22"/>
          <w:szCs w:val="22"/>
        </w:rPr>
        <w:t>по форме Приложения № 3 к Договору.</w:t>
      </w:r>
    </w:p>
    <w:p w:rsidR="00C1202D" w:rsidRDefault="00C1202D" w:rsidP="00C1202D">
      <w:pPr>
        <w:pStyle w:val="a5"/>
        <w:tabs>
          <w:tab w:val="left" w:pos="708"/>
        </w:tabs>
        <w:ind w:firstLine="709"/>
        <w:rPr>
          <w:sz w:val="22"/>
          <w:szCs w:val="22"/>
        </w:rPr>
      </w:pPr>
      <w:r>
        <w:rPr>
          <w:sz w:val="22"/>
        </w:rPr>
        <w:t xml:space="preserve">2.4. </w:t>
      </w:r>
      <w:r>
        <w:rPr>
          <w:sz w:val="22"/>
          <w:szCs w:val="22"/>
        </w:rPr>
        <w:t xml:space="preserve">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Pr>
          <w:bCs/>
          <w:sz w:val="22"/>
          <w:szCs w:val="22"/>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00155F51">
        <w:rPr>
          <w:sz w:val="22"/>
          <w:szCs w:val="22"/>
        </w:rPr>
        <w:t>в течение 30 (тридцати</w:t>
      </w:r>
      <w:r>
        <w:rPr>
          <w:sz w:val="22"/>
          <w:szCs w:val="22"/>
        </w:rPr>
        <w:t>) календарных дней с даты расторжения Договора.</w:t>
      </w:r>
    </w:p>
    <w:p w:rsidR="00C1202D" w:rsidRDefault="00C1202D" w:rsidP="00C1202D">
      <w:pPr>
        <w:pStyle w:val="a9"/>
        <w:tabs>
          <w:tab w:val="left" w:pos="1276"/>
          <w:tab w:val="left" w:pos="2835"/>
        </w:tabs>
        <w:snapToGrid w:val="0"/>
        <w:spacing w:after="0" w:line="240" w:lineRule="auto"/>
        <w:ind w:left="0" w:firstLine="709"/>
        <w:jc w:val="both"/>
        <w:rPr>
          <w:rFonts w:ascii="Times New Roman" w:hAnsi="Times New Roman"/>
          <w:bCs/>
        </w:rPr>
      </w:pPr>
      <w:r>
        <w:rPr>
          <w:rFonts w:ascii="Times New Roman" w:hAnsi="Times New Roman"/>
        </w:rPr>
        <w:t xml:space="preserve">Стоимость капитального ремонта Помещения, произведенного Арендатором за счет собственных средств и с согласия </w:t>
      </w:r>
      <w:proofErr w:type="gramStart"/>
      <w:r>
        <w:rPr>
          <w:rFonts w:ascii="Times New Roman" w:hAnsi="Times New Roman"/>
        </w:rPr>
        <w:t>Арендодателя</w:t>
      </w:r>
      <w:proofErr w:type="gramEnd"/>
      <w:r>
        <w:rPr>
          <w:rFonts w:ascii="Times New Roman" w:hAnsi="Times New Roman"/>
        </w:rPr>
        <w:t xml:space="preserve"> подлежит возмещению Арендодателем, в объеме, </w:t>
      </w:r>
      <w:r>
        <w:rPr>
          <w:rFonts w:ascii="Times New Roman" w:hAnsi="Times New Roman"/>
        </w:rPr>
        <w:lastRenderedPageBreak/>
        <w:t>согласованном Сторонами на момент проведения ка</w:t>
      </w:r>
      <w:r w:rsidR="00155F51">
        <w:rPr>
          <w:rFonts w:ascii="Times New Roman" w:hAnsi="Times New Roman"/>
        </w:rPr>
        <w:t>питального ремонта, в течение 15 (пятнадцати</w:t>
      </w:r>
      <w:r>
        <w:rPr>
          <w:rFonts w:ascii="Times New Roman" w:hAnsi="Times New Roman"/>
        </w:rPr>
        <w:t>) календарных дней с даты расторжения Договора.</w:t>
      </w:r>
    </w:p>
    <w:p w:rsidR="00BA119A" w:rsidRDefault="00BA119A"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t>3. Права и обязанности сторон</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3.1. Арендодатель обязуется: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Pr>
          <w:sz w:val="22"/>
        </w:rPr>
        <w:t xml:space="preserve"> </w:t>
      </w:r>
      <w:r>
        <w:rPr>
          <w:bCs/>
          <w:sz w:val="22"/>
        </w:rPr>
        <w:t>одновременно с подписанием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3.1.6. Обеспечить техническое обслуживание систем теплоснабжения, энергоснабжения, холодного водоснабжения, водоотведения, вывоз мус</w:t>
      </w:r>
      <w:r w:rsidR="002D41F2">
        <w:rPr>
          <w:bCs/>
          <w:sz w:val="22"/>
        </w:rPr>
        <w:t xml:space="preserve">ора, дератизацию и дезинсекцию </w:t>
      </w:r>
      <w:r>
        <w:rPr>
          <w:bCs/>
          <w:sz w:val="22"/>
        </w:rPr>
        <w:t>Здания, включая Помещение.</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3.1.7. Осуществлять очистку кровли Здания, в котором находится Помещение, от снега и наледи в зимний период.</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3.1.9. </w:t>
      </w:r>
      <w:r>
        <w:rPr>
          <w:sz w:val="22"/>
        </w:rPr>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Pr>
          <w:bCs/>
          <w:sz w:val="22"/>
        </w:rPr>
        <w:t>.</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3.1.10. За свой счёт содержать Здание, в котором находится Помещение, в исправности и надлежащем санитарном состоянии.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3.1.11. За свой счет производить капитальный ремонт Здания с периодичностью не реже 1 (Одного) раза в 5(пять) лет.</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rsidR="00C1202D" w:rsidRDefault="00C1202D" w:rsidP="00C1202D">
      <w:pPr>
        <w:tabs>
          <w:tab w:val="left" w:pos="708"/>
        </w:tabs>
        <w:snapToGrid w:val="0"/>
        <w:spacing w:before="0" w:beforeAutospacing="0" w:after="0" w:afterAutospacing="0"/>
        <w:ind w:firstLine="709"/>
        <w:contextualSpacing/>
        <w:jc w:val="both"/>
        <w:rPr>
          <w:color w:val="000000"/>
          <w:sz w:val="22"/>
        </w:rPr>
      </w:pPr>
      <w:r>
        <w:rPr>
          <w:color w:val="000000"/>
          <w:sz w:val="22"/>
        </w:rPr>
        <w:t>3.1.13. Согласовать изменение, в т. ч. уменьшение, арендуемой площади Помещения</w:t>
      </w:r>
      <w:r>
        <w:rPr>
          <w:sz w:val="22"/>
        </w:rPr>
        <w:t xml:space="preserve"> </w:t>
      </w:r>
      <w:r>
        <w:rPr>
          <w:color w:val="000000"/>
          <w:sz w:val="22"/>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w:t>
      </w:r>
      <w:r>
        <w:rPr>
          <w:bCs/>
          <w:sz w:val="22"/>
          <w:lang w:eastAsia="ar-SA"/>
        </w:rPr>
        <w:lastRenderedPageBreak/>
        <w:t xml:space="preserve">чрезвычайными событиями, будет устранен за счет или силами Арендатора, </w:t>
      </w:r>
      <w:proofErr w:type="gramStart"/>
      <w:r>
        <w:rPr>
          <w:bCs/>
          <w:sz w:val="22"/>
          <w:lang w:eastAsia="ar-SA"/>
        </w:rPr>
        <w:t>Арендодатель  будет</w:t>
      </w:r>
      <w:proofErr w:type="gramEnd"/>
      <w:r>
        <w:rPr>
          <w:bCs/>
          <w:sz w:val="22"/>
          <w:lang w:eastAsia="ar-SA"/>
        </w:rPr>
        <w:t xml:space="preserve">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Pr>
          <w:bCs/>
          <w:i/>
          <w:sz w:val="22"/>
          <w:lang w:eastAsia="ar-SA"/>
        </w:rPr>
        <w:t>.</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3.1.16. Арендодатель согласен на устройство новых каналов связи, на прокладку линий связи по имеющимся в Помещениях каналам для целей обеспечения деятельности Арендатора;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3.1.17. Арендодатель согласен на привлечение Арендатором для оказания услуг связи провайдера по выбору Арендатора (без ограничения кандидатур);</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3.1.18. Оказывать содействие Арендатору при устройстве каналов связи.</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3.1.20. В случае возникновения </w:t>
      </w:r>
      <w:proofErr w:type="gramStart"/>
      <w:r>
        <w:rPr>
          <w:bCs/>
          <w:sz w:val="22"/>
          <w:lang w:eastAsia="ar-SA"/>
        </w:rPr>
        <w:t>ситуаций</w:t>
      </w:r>
      <w:proofErr w:type="gramEnd"/>
      <w:r>
        <w:rPr>
          <w:bCs/>
          <w:sz w:val="22"/>
          <w:lang w:eastAsia="ar-SA"/>
        </w:rPr>
        <w:t xml:space="preserve"> указанных в п.3.1.19 Договора Стороны совместно:</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составляют акт о длительности указанных обстоятельств, вызвавших простой/перерыв в работе Арендатора;</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производят перерасчет постоянной части арендной платы за текущий месяц;</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3.1.21. Оказывать содействие Арендатору в случае необходимости переноса в Помещении вводного-распределительного устройства (</w:t>
      </w:r>
      <w:proofErr w:type="spellStart"/>
      <w:r>
        <w:rPr>
          <w:bCs/>
          <w:sz w:val="22"/>
          <w:lang w:eastAsia="ar-SA"/>
        </w:rPr>
        <w:t>электрощитовой</w:t>
      </w:r>
      <w:proofErr w:type="spellEnd"/>
      <w:r>
        <w:rPr>
          <w:bCs/>
          <w:sz w:val="22"/>
          <w:lang w:eastAsia="ar-SA"/>
        </w:rPr>
        <w:t xml:space="preserve"> и т.д.), в том числе, но не ограничиваясь: подавать необходимые заявления в электросетевую организацию на вызов инспектора на снятие/установку пломбы.</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3.1.22. Обеспечить Помещение на весь срок действия Договора/срок аренды разрешенной электрической мощностью 60 кВт с напряжением 380 В.</w:t>
      </w:r>
    </w:p>
    <w:p w:rsidR="00C1202D" w:rsidRDefault="00C1202D" w:rsidP="00C1202D">
      <w:pPr>
        <w:tabs>
          <w:tab w:val="left" w:pos="708"/>
        </w:tabs>
        <w:snapToGrid w:val="0"/>
        <w:spacing w:before="0" w:beforeAutospacing="0" w:after="0" w:afterAutospacing="0"/>
        <w:ind w:firstLine="709"/>
        <w:contextualSpacing/>
        <w:jc w:val="both"/>
        <w:rPr>
          <w:sz w:val="22"/>
        </w:rPr>
      </w:pPr>
      <w:r>
        <w:rPr>
          <w:sz w:val="22"/>
        </w:rPr>
        <w:t>3.1.23. Арендодатель в течение 60 (</w:t>
      </w:r>
      <w:proofErr w:type="gramStart"/>
      <w:r>
        <w:rPr>
          <w:sz w:val="22"/>
        </w:rPr>
        <w:t>шестидесяти)  календарных</w:t>
      </w:r>
      <w:proofErr w:type="gramEnd"/>
      <w:r>
        <w:rPr>
          <w:sz w:val="22"/>
        </w:rPr>
        <w:t xml:space="preserve">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Pr>
          <w:sz w:val="22"/>
          <w:lang w:eastAsia="ar-SA"/>
        </w:rPr>
        <w:t>Расходы, связанные с подготовкой технического плана Помещения, оплачиваются Арендодателем полностью.</w:t>
      </w: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3.2. Арендодатель вправе: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C1202D" w:rsidRDefault="00C1202D" w:rsidP="00C1202D">
      <w:pPr>
        <w:tabs>
          <w:tab w:val="left" w:pos="708"/>
        </w:tabs>
        <w:spacing w:before="0" w:beforeAutospacing="0" w:after="0" w:afterAutospacing="0"/>
        <w:ind w:firstLine="709"/>
        <w:jc w:val="both"/>
        <w:rPr>
          <w:bCs/>
          <w:sz w:val="22"/>
        </w:rPr>
      </w:pPr>
      <w:r>
        <w:rPr>
          <w:bCs/>
          <w:sz w:val="22"/>
        </w:rPr>
        <w:t>3.2.2. Привлекать по своему усмотрению управляющие или другие организации для надлежащей эксплуатации Здания.</w:t>
      </w:r>
    </w:p>
    <w:p w:rsidR="00C1202D" w:rsidRDefault="00C1202D" w:rsidP="00C1202D">
      <w:pPr>
        <w:tabs>
          <w:tab w:val="left" w:pos="708"/>
        </w:tabs>
        <w:spacing w:before="0" w:beforeAutospacing="0" w:after="0" w:afterAutospacing="0"/>
        <w:ind w:firstLine="709"/>
        <w:jc w:val="both"/>
        <w:rPr>
          <w:bCs/>
          <w:sz w:val="22"/>
        </w:rPr>
      </w:pPr>
      <w:r>
        <w:rPr>
          <w:bCs/>
          <w:sz w:val="22"/>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lang w:eastAsia="ar-SA"/>
        </w:rPr>
        <w:t>3.2.4. Арендодатель не имеет права уменьшать разрешенную электрическую мощность Помещения менее 60 кВт с напряжением 380 В.</w:t>
      </w:r>
    </w:p>
    <w:p w:rsidR="00C1202D" w:rsidRDefault="00C1202D" w:rsidP="00C1202D">
      <w:pPr>
        <w:tabs>
          <w:tab w:val="left" w:pos="2835"/>
        </w:tabs>
        <w:snapToGrid w:val="0"/>
        <w:spacing w:before="0" w:beforeAutospacing="0" w:after="0" w:afterAutospacing="0"/>
        <w:ind w:firstLine="709"/>
        <w:contextualSpacing/>
        <w:jc w:val="both"/>
        <w:rPr>
          <w:b/>
          <w:bCs/>
          <w:sz w:val="22"/>
        </w:rPr>
      </w:pPr>
      <w:r>
        <w:rPr>
          <w:b/>
          <w:bCs/>
          <w:sz w:val="22"/>
        </w:rPr>
        <w:t>3.3. Арендатор обязуется: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3.3.1. Принять Помещение от Арендодателя по Акту приема-передачи</w:t>
      </w:r>
      <w:r>
        <w:rPr>
          <w:sz w:val="22"/>
        </w:rPr>
        <w:t xml:space="preserve"> </w:t>
      </w:r>
      <w:r w:rsidR="002D41F2">
        <w:rPr>
          <w:bCs/>
          <w:sz w:val="22"/>
        </w:rPr>
        <w:t>в день</w:t>
      </w:r>
      <w:r>
        <w:rPr>
          <w:bCs/>
          <w:sz w:val="22"/>
        </w:rPr>
        <w:t xml:space="preserve"> подписания Сторонами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lastRenderedPageBreak/>
        <w:t>3.3.2. Использовать Помещение и Места общего пользования в соответствии с условиями Договора и в целях, указанных в п.1.5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3.3.3. Вносить (уплачивать) арендную плату в размере и сроки, установленные Договором.</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3.3.5. Осуществлять текущий ремонт без получения письменного разрешения от Арендодателя.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3.3.8. Оказывать необходимое содействие при ликвидации произошедших не по вине Арендатора аварий в Помещении и их последствий.</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3.3.9. Устранять за свой счет последствия аварий, произошедших в Помещении по вине Арендатора.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rsidR="00C1202D" w:rsidRDefault="002D41F2" w:rsidP="00C1202D">
      <w:pPr>
        <w:pStyle w:val="22"/>
        <w:tabs>
          <w:tab w:val="left" w:pos="708"/>
        </w:tabs>
        <w:ind w:right="-3" w:firstLine="709"/>
        <w:rPr>
          <w:bCs/>
          <w:sz w:val="22"/>
        </w:rPr>
      </w:pPr>
      <w:r>
        <w:rPr>
          <w:bCs/>
          <w:sz w:val="22"/>
        </w:rPr>
        <w:t xml:space="preserve">3.3.14. Осуществлять </w:t>
      </w:r>
      <w:r w:rsidR="00C1202D">
        <w:rPr>
          <w:bCs/>
          <w:sz w:val="22"/>
        </w:rPr>
        <w:t>внутреннюю уборку Помещения.</w:t>
      </w:r>
      <w:r w:rsidR="00C1202D">
        <w:rPr>
          <w:bCs/>
          <w:sz w:val="22"/>
        </w:rPr>
        <w:tab/>
      </w:r>
    </w:p>
    <w:p w:rsidR="00C1202D" w:rsidRDefault="00C1202D" w:rsidP="00C1202D">
      <w:pPr>
        <w:tabs>
          <w:tab w:val="left" w:pos="763"/>
        </w:tabs>
        <w:snapToGrid w:val="0"/>
        <w:spacing w:before="0" w:beforeAutospacing="0" w:after="0" w:afterAutospacing="0"/>
        <w:ind w:firstLine="709"/>
        <w:contextualSpacing/>
        <w:jc w:val="both"/>
        <w:rPr>
          <w:b/>
          <w:bCs/>
          <w:sz w:val="22"/>
        </w:rPr>
      </w:pPr>
      <w:r>
        <w:rPr>
          <w:b/>
          <w:bCs/>
          <w:sz w:val="22"/>
        </w:rPr>
        <w:t>3.4. Арендатор вправе: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w:t>
      </w:r>
      <w:r>
        <w:rPr>
          <w:bCs/>
          <w:sz w:val="22"/>
        </w:rPr>
        <w:lastRenderedPageBreak/>
        <w:t>возмещения Арендодателем неотделимых улучшений, капитального ремонта, произведенных Арендатором с согласия Арендодателя, указан в п. 2.4. Договора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 xml:space="preserve">3.4.3. Вывезти в любое время из Помещения или передать Арендодателю на основании отдельного соглашения отделимые улучшения </w:t>
      </w:r>
      <w:r>
        <w:rPr>
          <w:bCs/>
          <w:i/>
          <w:sz w:val="22"/>
        </w:rPr>
        <w:t>(в том числе кондиционеры, тепловые завесы, система видеонаблюдения, СКУД)</w:t>
      </w:r>
      <w:r>
        <w:rPr>
          <w:bCs/>
          <w:sz w:val="22"/>
        </w:rPr>
        <w:t xml:space="preserve">, которые Арендатор произвел, и которые являются его собственностью. </w:t>
      </w:r>
    </w:p>
    <w:p w:rsidR="00C1202D" w:rsidRDefault="00C1202D" w:rsidP="00C1202D">
      <w:pPr>
        <w:tabs>
          <w:tab w:val="left" w:pos="708"/>
        </w:tabs>
        <w:snapToGrid w:val="0"/>
        <w:spacing w:before="0" w:beforeAutospacing="0" w:after="0" w:afterAutospacing="0"/>
        <w:ind w:firstLine="709"/>
        <w:contextualSpacing/>
        <w:jc w:val="both"/>
        <w:rPr>
          <w:bCs/>
          <w:sz w:val="26"/>
          <w:szCs w:val="26"/>
          <w:u w:val="single"/>
        </w:rPr>
      </w:pPr>
      <w:r>
        <w:rPr>
          <w:color w:val="000000"/>
          <w:sz w:val="22"/>
        </w:rPr>
        <w:t xml:space="preserve">3.4.4. Изменить, в т. ч. уменьшить, </w:t>
      </w:r>
      <w:r>
        <w:rPr>
          <w:color w:val="000000"/>
          <w:sz w:val="22"/>
          <w:szCs w:val="22"/>
        </w:rPr>
        <w:t>арендуемую площадь Помещения</w:t>
      </w:r>
      <w:r>
        <w:rPr>
          <w:sz w:val="22"/>
          <w:szCs w:val="22"/>
        </w:rPr>
        <w:t xml:space="preserve"> </w:t>
      </w:r>
      <w:r>
        <w:rPr>
          <w:color w:val="000000"/>
          <w:sz w:val="22"/>
          <w:szCs w:val="22"/>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Pr>
          <w:sz w:val="22"/>
          <w:szCs w:val="22"/>
        </w:rPr>
        <w:t>Договору.</w:t>
      </w:r>
      <w:r>
        <w:rPr>
          <w:sz w:val="26"/>
          <w:szCs w:val="26"/>
        </w:rPr>
        <w:t xml:space="preserve">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3.4.6. Доходы, полученные Арендатором, в результате использования Помещения в соответствии с Договором являются его собственностью.</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 При обнаружении недостатков Помещения, не установленных на момент приемки Помещения во временное владение и пользование, полностью или частично препятствующих использованию Помещения, вправе по своему выбору:</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3.4.7.3. Потребовать досрочного расторжения Договора в одностороннем внесудебном порядке.</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2835"/>
        </w:tabs>
        <w:snapToGrid w:val="0"/>
        <w:spacing w:before="0" w:beforeAutospacing="0" w:after="0" w:afterAutospacing="0"/>
        <w:ind w:firstLine="142"/>
        <w:contextualSpacing/>
        <w:jc w:val="center"/>
        <w:rPr>
          <w:b/>
          <w:bCs/>
          <w:sz w:val="22"/>
        </w:rPr>
      </w:pPr>
      <w:r>
        <w:rPr>
          <w:b/>
          <w:bCs/>
          <w:sz w:val="22"/>
        </w:rPr>
        <w:t xml:space="preserve">4. Платежи и расчеты </w:t>
      </w:r>
    </w:p>
    <w:p w:rsidR="00C1202D" w:rsidRDefault="00C1202D" w:rsidP="00C1202D">
      <w:pPr>
        <w:tabs>
          <w:tab w:val="left" w:pos="2835"/>
        </w:tabs>
        <w:snapToGrid w:val="0"/>
        <w:spacing w:before="0" w:beforeAutospacing="0" w:after="0" w:afterAutospacing="0"/>
        <w:ind w:firstLine="142"/>
        <w:contextualSpacing/>
        <w:jc w:val="center"/>
        <w:rPr>
          <w:b/>
          <w:bCs/>
          <w:sz w:val="22"/>
        </w:rPr>
      </w:pP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4.1. Арендная плата за пользование Помещением состоит из постоянной и переменной частей.</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4.2. Постоянная часть арендной платы:</w:t>
      </w:r>
    </w:p>
    <w:p w:rsidR="00221681" w:rsidRDefault="00C1202D" w:rsidP="00221681">
      <w:pPr>
        <w:tabs>
          <w:tab w:val="left" w:pos="708"/>
        </w:tabs>
        <w:snapToGrid w:val="0"/>
        <w:spacing w:before="0" w:beforeAutospacing="0" w:after="0" w:afterAutospacing="0"/>
        <w:ind w:firstLine="709"/>
        <w:contextualSpacing/>
        <w:jc w:val="both"/>
        <w:rPr>
          <w:bCs/>
          <w:sz w:val="22"/>
        </w:rPr>
      </w:pPr>
      <w:r>
        <w:rPr>
          <w:bCs/>
          <w:sz w:val="22"/>
        </w:rPr>
        <w:t>Постоянная часть арендной платы составляет:</w:t>
      </w:r>
      <w:r w:rsidR="0027658D">
        <w:rPr>
          <w:sz w:val="22"/>
        </w:rPr>
        <w:t xml:space="preserve"> 123 (Сто двадцать три</w:t>
      </w:r>
      <w:r w:rsidR="00221681">
        <w:rPr>
          <w:sz w:val="22"/>
        </w:rPr>
        <w:t xml:space="preserve">) </w:t>
      </w:r>
      <w:r w:rsidR="00881839">
        <w:rPr>
          <w:bCs/>
          <w:sz w:val="22"/>
        </w:rPr>
        <w:t>рублей</w:t>
      </w:r>
      <w:r w:rsidR="00221681">
        <w:rPr>
          <w:bCs/>
          <w:sz w:val="22"/>
        </w:rPr>
        <w:t xml:space="preserve"> 00 копеек, в том числе НДС 20%.  Постоянная часть арендной платы за месяц за всю пл</w:t>
      </w:r>
      <w:r w:rsidR="0027658D">
        <w:rPr>
          <w:bCs/>
          <w:sz w:val="22"/>
        </w:rPr>
        <w:t>ощадь Помещения составляет 11 896</w:t>
      </w:r>
      <w:r w:rsidR="006C5202">
        <w:rPr>
          <w:bCs/>
          <w:sz w:val="22"/>
        </w:rPr>
        <w:t xml:space="preserve"> </w:t>
      </w:r>
      <w:r w:rsidR="0027658D">
        <w:rPr>
          <w:bCs/>
          <w:sz w:val="22"/>
        </w:rPr>
        <w:t>(Одиннадцать тысяч восемьсот девяносто шесть</w:t>
      </w:r>
      <w:r w:rsidR="006C5202">
        <w:rPr>
          <w:bCs/>
          <w:sz w:val="22"/>
        </w:rPr>
        <w:t>) рублей</w:t>
      </w:r>
      <w:r w:rsidR="002D41F2">
        <w:rPr>
          <w:bCs/>
          <w:sz w:val="22"/>
        </w:rPr>
        <w:t xml:space="preserve"> </w:t>
      </w:r>
      <w:r w:rsidR="0027658D">
        <w:rPr>
          <w:bCs/>
          <w:sz w:val="22"/>
        </w:rPr>
        <w:t>56</w:t>
      </w:r>
      <w:r w:rsidR="00221681">
        <w:rPr>
          <w:bCs/>
          <w:sz w:val="22"/>
        </w:rPr>
        <w:t xml:space="preserve"> к</w:t>
      </w:r>
      <w:r w:rsidR="006C5202">
        <w:rPr>
          <w:bCs/>
          <w:sz w:val="22"/>
        </w:rPr>
        <w:t>о</w:t>
      </w:r>
      <w:r w:rsidR="006B71E5">
        <w:rPr>
          <w:bCs/>
          <w:sz w:val="22"/>
        </w:rPr>
        <w:t>пеек, в том числе НДС 20</w:t>
      </w:r>
      <w:proofErr w:type="gramStart"/>
      <w:r w:rsidR="006B71E5">
        <w:rPr>
          <w:bCs/>
          <w:sz w:val="22"/>
        </w:rPr>
        <w:t xml:space="preserve">%  </w:t>
      </w:r>
      <w:r w:rsidR="0027658D">
        <w:rPr>
          <w:bCs/>
          <w:sz w:val="22"/>
        </w:rPr>
        <w:t>%</w:t>
      </w:r>
      <w:proofErr w:type="gramEnd"/>
      <w:r w:rsidR="0027658D">
        <w:rPr>
          <w:bCs/>
          <w:sz w:val="22"/>
        </w:rPr>
        <w:t xml:space="preserve"> 1982 (Одна тысяча девятьсот восемьдесят два) рубля 76 копеек</w:t>
      </w:r>
      <w:r w:rsidR="00221681">
        <w:rPr>
          <w:bCs/>
          <w:sz w:val="22"/>
        </w:rPr>
        <w:t>.</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Постоянная часть арендной платы включает в себя платежи за пользование Помещением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w:t>
      </w:r>
      <w:r w:rsidR="0044407F">
        <w:rPr>
          <w:bCs/>
          <w:sz w:val="22"/>
        </w:rPr>
        <w:t xml:space="preserve"> Помещения</w:t>
      </w:r>
      <w:r>
        <w:rPr>
          <w:bCs/>
          <w:sz w:val="22"/>
        </w:rPr>
        <w:t>,</w:t>
      </w:r>
      <w:r w:rsidR="0044407F">
        <w:rPr>
          <w:bCs/>
          <w:sz w:val="22"/>
        </w:rPr>
        <w:t xml:space="preserve"> вывоз мусора,</w:t>
      </w:r>
      <w:r>
        <w:rPr>
          <w:bCs/>
          <w:sz w:val="22"/>
        </w:rPr>
        <w:t xml:space="preserve">  дератизацию и дезинсекцию Помещения,</w:t>
      </w:r>
      <w:r>
        <w:rPr>
          <w:bCs/>
          <w:sz w:val="22"/>
          <w:lang w:eastAsia="ar-SA"/>
        </w:rPr>
        <w:t xml:space="preserve"> очистку кровли Здания, в котором находится Помещение, от снега и наледи в зимний период, </w:t>
      </w:r>
      <w:r>
        <w:rPr>
          <w:bCs/>
          <w:sz w:val="22"/>
        </w:rPr>
        <w:t xml:space="preserve"> </w:t>
      </w:r>
      <w:r>
        <w:rPr>
          <w:bCs/>
          <w:sz w:val="22"/>
          <w:lang w:eastAsia="ar-SA"/>
        </w:rPr>
        <w:t xml:space="preserve"> коммунальные и эксплуатационные платежи</w:t>
      </w:r>
      <w:r>
        <w:rPr>
          <w:bCs/>
          <w:sz w:val="22"/>
        </w:rPr>
        <w:t xml:space="preserve"> (за исключением платы за электроэнергию, водоснабжение, теплоснабжение, водоотведение,  канализацию, </w:t>
      </w:r>
      <w:r>
        <w:rPr>
          <w:bCs/>
          <w:sz w:val="22"/>
          <w:lang w:eastAsia="ar-SA"/>
        </w:rPr>
        <w:t>внутреннюю убо</w:t>
      </w:r>
      <w:r w:rsidR="006C5202">
        <w:rPr>
          <w:bCs/>
          <w:sz w:val="22"/>
          <w:lang w:eastAsia="ar-SA"/>
        </w:rPr>
        <w:t>рку Помещения</w:t>
      </w:r>
      <w:r>
        <w:rPr>
          <w:bCs/>
          <w:sz w:val="22"/>
        </w:rPr>
        <w:t xml:space="preserve">).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Pr>
          <w:sz w:val="22"/>
        </w:rPr>
        <w:t xml:space="preserve"> </w:t>
      </w:r>
      <w:r>
        <w:rPr>
          <w:bCs/>
          <w:sz w:val="22"/>
        </w:rPr>
        <w:t>Помещения</w:t>
      </w:r>
      <w:r>
        <w:t xml:space="preserve"> </w:t>
      </w:r>
      <w:r>
        <w:rPr>
          <w:bCs/>
          <w:sz w:val="22"/>
        </w:rPr>
        <w:t>по форме Приложения № 3 к Договору.</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lastRenderedPageBreak/>
        <w:t>4.4. Арендатор упла</w:t>
      </w:r>
      <w:r w:rsidR="002D41F2">
        <w:rPr>
          <w:bCs/>
          <w:sz w:val="22"/>
        </w:rPr>
        <w:t xml:space="preserve">чивает Арендодателю постоянную </w:t>
      </w:r>
      <w:r>
        <w:rPr>
          <w:bCs/>
          <w:sz w:val="22"/>
        </w:rPr>
        <w:t>часть арендной платы за первый месяц аренды в течение 10 (десяти) рабочих дней со дня государственной регистрации настоящего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4.5. Арендатор уплачивает постоянную часть арендной платы за последующие мес</w:t>
      </w:r>
      <w:r w:rsidR="002D41F2">
        <w:rPr>
          <w:bCs/>
          <w:sz w:val="22"/>
        </w:rPr>
        <w:t xml:space="preserve">яцы не позднее 20 (двадцатого) </w:t>
      </w:r>
      <w:r>
        <w:rPr>
          <w:bCs/>
          <w:sz w:val="22"/>
        </w:rPr>
        <w:t>числа текущего месяца. Если этот день не является рабочим днем, то днем оплаты является следующий за ним рабочий день.</w:t>
      </w:r>
    </w:p>
    <w:p w:rsidR="00C1202D" w:rsidRDefault="00C1202D" w:rsidP="00C1202D">
      <w:pPr>
        <w:tabs>
          <w:tab w:val="left" w:pos="2835"/>
        </w:tabs>
        <w:snapToGrid w:val="0"/>
        <w:spacing w:before="0" w:beforeAutospacing="0" w:after="0" w:afterAutospacing="0"/>
        <w:ind w:firstLine="709"/>
        <w:contextualSpacing/>
        <w:jc w:val="both"/>
        <w:rPr>
          <w:sz w:val="22"/>
        </w:rPr>
      </w:pPr>
      <w:r>
        <w:rPr>
          <w:bCs/>
          <w:sz w:val="22"/>
        </w:rPr>
        <w:t>4.6. В период производства Арендатором неотделимых улучшений, к</w:t>
      </w:r>
      <w:r w:rsidR="002D41F2">
        <w:rPr>
          <w:bCs/>
          <w:sz w:val="22"/>
        </w:rPr>
        <w:t xml:space="preserve">апитального ремонта Помещения, </w:t>
      </w:r>
      <w:r>
        <w:rPr>
          <w:bCs/>
          <w:sz w:val="22"/>
        </w:rPr>
        <w:t xml:space="preserve">но не более 3 (трех) </w:t>
      </w:r>
      <w:proofErr w:type="gramStart"/>
      <w:r>
        <w:rPr>
          <w:bCs/>
          <w:sz w:val="22"/>
        </w:rPr>
        <w:t>месяцев  с</w:t>
      </w:r>
      <w:proofErr w:type="gramEnd"/>
      <w:r>
        <w:rPr>
          <w:bCs/>
          <w:sz w:val="22"/>
        </w:rPr>
        <w:t xml:space="preserve"> начала срока аренды, Постоянная часть арендной платы в месяц за все арендованное Помещение сос</w:t>
      </w:r>
      <w:r w:rsidR="006D753E">
        <w:rPr>
          <w:bCs/>
          <w:sz w:val="22"/>
        </w:rPr>
        <w:t xml:space="preserve">тавляет 50 (пятьдесят) % </w:t>
      </w:r>
      <w:r>
        <w:rPr>
          <w:sz w:val="22"/>
        </w:rPr>
        <w:t>от размера постоянной части  арендной платы, указанной в п.4.2. Договора.</w:t>
      </w:r>
    </w:p>
    <w:p w:rsidR="00C1202D" w:rsidRDefault="00C1202D" w:rsidP="00C1202D">
      <w:pPr>
        <w:tabs>
          <w:tab w:val="left" w:pos="2835"/>
        </w:tabs>
        <w:snapToGrid w:val="0"/>
        <w:spacing w:before="0" w:beforeAutospacing="0" w:after="0" w:afterAutospacing="0"/>
        <w:ind w:firstLine="709"/>
        <w:contextualSpacing/>
        <w:jc w:val="both"/>
        <w:rPr>
          <w:sz w:val="22"/>
        </w:rPr>
      </w:pPr>
      <w:r>
        <w:rPr>
          <w:bCs/>
          <w:sz w:val="22"/>
        </w:rPr>
        <w:t>4.7. Постоянная часть арендной платы по Договору может увеличиваться ежегодно по соглашению Ст</w:t>
      </w:r>
      <w:r w:rsidR="00781027">
        <w:rPr>
          <w:bCs/>
          <w:sz w:val="22"/>
        </w:rPr>
        <w:t>орон (за исключением первых трех</w:t>
      </w:r>
      <w:r>
        <w:rPr>
          <w:bCs/>
          <w:sz w:val="22"/>
        </w:rPr>
        <w:t xml:space="preserve"> лет срока аренды)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C1202D" w:rsidRDefault="00C1202D" w:rsidP="00C1202D">
      <w:pPr>
        <w:pStyle w:val="a5"/>
        <w:tabs>
          <w:tab w:val="left" w:pos="708"/>
        </w:tabs>
        <w:ind w:firstLine="709"/>
        <w:rPr>
          <w:sz w:val="22"/>
          <w:lang w:eastAsia="ru-RU"/>
        </w:rPr>
      </w:pPr>
      <w:r>
        <w:rPr>
          <w:sz w:val="22"/>
          <w:lang w:eastAsia="ru-RU"/>
        </w:rPr>
        <w:t xml:space="preserve"> В случае снижения рыночной стоимости аренды аналогичной нед</w:t>
      </w:r>
      <w:r w:rsidR="002D41F2">
        <w:rPr>
          <w:sz w:val="22"/>
          <w:lang w:eastAsia="ru-RU"/>
        </w:rPr>
        <w:t xml:space="preserve">вижимости в Пензенской области </w:t>
      </w:r>
      <w:r>
        <w:rPr>
          <w:sz w:val="22"/>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C1202D" w:rsidRDefault="00C1202D" w:rsidP="00C1202D">
      <w:pPr>
        <w:pStyle w:val="a5"/>
        <w:tabs>
          <w:tab w:val="left" w:pos="708"/>
        </w:tabs>
        <w:ind w:firstLine="709"/>
        <w:rPr>
          <w:sz w:val="22"/>
          <w:lang w:eastAsia="ru-RU"/>
        </w:rPr>
      </w:pPr>
      <w:r>
        <w:rPr>
          <w:sz w:val="22"/>
          <w:lang w:eastAsia="ru-RU"/>
        </w:rPr>
        <w:t xml:space="preserve">Новый размер постоянной части </w:t>
      </w:r>
      <w:r w:rsidR="002D41F2">
        <w:rPr>
          <w:sz w:val="22"/>
          <w:lang w:eastAsia="ru-RU"/>
        </w:rPr>
        <w:t xml:space="preserve">арендной платы устанавливается </w:t>
      </w:r>
      <w:r>
        <w:rPr>
          <w:sz w:val="22"/>
          <w:lang w:eastAsia="ru-RU"/>
        </w:rPr>
        <w:t xml:space="preserve">Дополнительным соглашением к Договору. </w:t>
      </w:r>
    </w:p>
    <w:p w:rsidR="00C1202D" w:rsidRDefault="00C1202D" w:rsidP="00C1202D">
      <w:pPr>
        <w:pStyle w:val="a9"/>
        <w:tabs>
          <w:tab w:val="left" w:pos="708"/>
        </w:tabs>
        <w:snapToGrid w:val="0"/>
        <w:spacing w:after="0" w:line="240" w:lineRule="auto"/>
        <w:ind w:left="0" w:firstLine="709"/>
        <w:jc w:val="both"/>
        <w:rPr>
          <w:rFonts w:ascii="Times New Roman" w:hAnsi="Times New Roman"/>
          <w:bCs/>
          <w:i/>
          <w:szCs w:val="24"/>
          <w:u w:val="single"/>
          <w:lang w:eastAsia="ar-SA"/>
        </w:rPr>
      </w:pPr>
      <w:r>
        <w:rPr>
          <w:rFonts w:ascii="Times New Roman" w:hAnsi="Times New Roman"/>
          <w:bCs/>
          <w:szCs w:val="24"/>
        </w:rPr>
        <w:t xml:space="preserve">4.8. Переменная часть арендной платы включает в себя </w:t>
      </w:r>
      <w:r>
        <w:rPr>
          <w:rFonts w:ascii="Times New Roman" w:hAnsi="Times New Roman"/>
          <w:bCs/>
          <w:szCs w:val="24"/>
          <w:lang w:eastAsia="ar-SA"/>
        </w:rPr>
        <w:t>плату</w:t>
      </w:r>
      <w:r w:rsidR="00781027">
        <w:rPr>
          <w:rFonts w:ascii="Times New Roman" w:hAnsi="Times New Roman"/>
          <w:bCs/>
          <w:szCs w:val="24"/>
          <w:lang w:eastAsia="ar-SA"/>
        </w:rPr>
        <w:t xml:space="preserve"> за пользование электроэнергией, водоснабжением и водоотведением, сезонное теплоснабжение, канализацией.</w:t>
      </w:r>
    </w:p>
    <w:p w:rsidR="00C1202D" w:rsidRDefault="00C1202D" w:rsidP="00C1202D">
      <w:pPr>
        <w:tabs>
          <w:tab w:val="left" w:pos="900"/>
        </w:tabs>
        <w:suppressAutoHyphens/>
        <w:spacing w:before="0" w:beforeAutospacing="0" w:after="0" w:afterAutospacing="0"/>
        <w:ind w:firstLine="709"/>
        <w:jc w:val="both"/>
        <w:rPr>
          <w:bCs/>
          <w:sz w:val="22"/>
        </w:rPr>
      </w:pPr>
      <w:r>
        <w:rPr>
          <w:sz w:val="22"/>
        </w:rPr>
        <w:t xml:space="preserve">Размер </w:t>
      </w:r>
      <w:r>
        <w:rPr>
          <w:bCs/>
          <w:sz w:val="22"/>
        </w:rPr>
        <w:t>платы за пользование электроэнергией, водоснабжением, водоотведением</w:t>
      </w:r>
      <w:r w:rsidR="00781027">
        <w:rPr>
          <w:sz w:val="22"/>
        </w:rPr>
        <w:t>, в том числе НДС (20</w:t>
      </w:r>
      <w:r>
        <w:rPr>
          <w:sz w:val="22"/>
        </w:rPr>
        <w:t xml:space="preserve">%), определяется Сторонами ежемесячно </w:t>
      </w:r>
      <w:r>
        <w:rPr>
          <w:bCs/>
          <w:sz w:val="22"/>
        </w:rPr>
        <w:t>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rsidR="00C1202D" w:rsidRDefault="00C1202D" w:rsidP="00C1202D">
      <w:pPr>
        <w:tabs>
          <w:tab w:val="left" w:pos="900"/>
        </w:tabs>
        <w:suppressAutoHyphens/>
        <w:spacing w:before="0" w:beforeAutospacing="0" w:after="0" w:afterAutospacing="0"/>
        <w:ind w:firstLine="709"/>
        <w:jc w:val="both"/>
        <w:rPr>
          <w:sz w:val="22"/>
        </w:rPr>
      </w:pPr>
      <w:r>
        <w:rPr>
          <w:bCs/>
          <w:sz w:val="22"/>
        </w:rPr>
        <w:t>Т</w:t>
      </w:r>
      <w:r>
        <w:rPr>
          <w:sz w:val="22"/>
        </w:rPr>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p>
    <w:p w:rsidR="00C1202D" w:rsidRDefault="00C1202D" w:rsidP="00C1202D">
      <w:pPr>
        <w:pStyle w:val="a9"/>
        <w:tabs>
          <w:tab w:val="left" w:pos="708"/>
        </w:tabs>
        <w:snapToGrid w:val="0"/>
        <w:spacing w:after="0" w:line="240" w:lineRule="auto"/>
        <w:ind w:left="0" w:firstLine="709"/>
        <w:jc w:val="both"/>
        <w:rPr>
          <w:rFonts w:ascii="Times New Roman" w:hAnsi="Times New Roman"/>
          <w:bCs/>
          <w:szCs w:val="24"/>
          <w:lang w:eastAsia="ar-SA"/>
        </w:rPr>
      </w:pPr>
      <w:r>
        <w:rPr>
          <w:rFonts w:ascii="Times New Roman" w:hAnsi="Times New Roman"/>
          <w:bCs/>
          <w:szCs w:val="24"/>
          <w:lang w:eastAsia="ar-SA"/>
        </w:rPr>
        <w:t>Арендатор производит оплату переменной части арендной платы еж</w:t>
      </w:r>
      <w:r w:rsidR="002D41F2">
        <w:rPr>
          <w:rFonts w:ascii="Times New Roman" w:hAnsi="Times New Roman"/>
          <w:bCs/>
          <w:szCs w:val="24"/>
          <w:lang w:eastAsia="ar-SA"/>
        </w:rPr>
        <w:t xml:space="preserve">емесячно в течение 10 (десяти) </w:t>
      </w:r>
      <w:r>
        <w:rPr>
          <w:rFonts w:ascii="Times New Roman" w:hAnsi="Times New Roman"/>
          <w:bCs/>
          <w:szCs w:val="24"/>
          <w:lang w:eastAsia="ar-SA"/>
        </w:rPr>
        <w:t xml:space="preserve">рабочих дней с момента получения акта и счета от Арендодателя. </w:t>
      </w:r>
    </w:p>
    <w:p w:rsidR="00C1202D" w:rsidRDefault="00C1202D" w:rsidP="00C1202D">
      <w:pPr>
        <w:tabs>
          <w:tab w:val="left" w:pos="2835"/>
        </w:tabs>
        <w:snapToGrid w:val="0"/>
        <w:spacing w:before="0" w:beforeAutospacing="0" w:after="0" w:afterAutospacing="0"/>
        <w:ind w:firstLine="709"/>
        <w:contextualSpacing/>
        <w:jc w:val="both"/>
        <w:rPr>
          <w:kern w:val="2"/>
          <w:sz w:val="22"/>
        </w:rPr>
      </w:pPr>
      <w:r>
        <w:rPr>
          <w:kern w:val="2"/>
          <w:sz w:val="22"/>
        </w:rPr>
        <w:t>Счета на оплату переменной части арендной платы выставляются Арендодателем после государственной регистрации Договора.</w:t>
      </w:r>
    </w:p>
    <w:p w:rsidR="00C1202D" w:rsidRDefault="00C1202D" w:rsidP="00C1202D">
      <w:pPr>
        <w:tabs>
          <w:tab w:val="left" w:pos="2835"/>
        </w:tabs>
        <w:snapToGrid w:val="0"/>
        <w:spacing w:before="0" w:beforeAutospacing="0" w:after="0" w:afterAutospacing="0"/>
        <w:ind w:firstLine="709"/>
        <w:contextualSpacing/>
        <w:jc w:val="both"/>
        <w:rPr>
          <w:sz w:val="22"/>
        </w:rPr>
      </w:pPr>
      <w:r>
        <w:rPr>
          <w:bCs/>
          <w:sz w:val="22"/>
        </w:rPr>
        <w:t xml:space="preserve">4.9.  </w:t>
      </w:r>
      <w:r>
        <w:rPr>
          <w:bCs/>
          <w:sz w:val="22"/>
          <w:lang w:eastAsia="ar-SA"/>
        </w:rPr>
        <w:t>Расходы на внутренню</w:t>
      </w:r>
      <w:r w:rsidR="00781027">
        <w:rPr>
          <w:bCs/>
          <w:sz w:val="22"/>
          <w:lang w:eastAsia="ar-SA"/>
        </w:rPr>
        <w:t>ю уборку Помещения, вывоз ТКО из помещения</w:t>
      </w:r>
      <w:r>
        <w:rPr>
          <w:bCs/>
          <w:sz w:val="22"/>
          <w:lang w:eastAsia="ar-SA"/>
        </w:rPr>
        <w:t>,</w:t>
      </w:r>
      <w:r w:rsidR="00781027">
        <w:rPr>
          <w:bCs/>
          <w:sz w:val="22"/>
          <w:lang w:eastAsia="ar-SA"/>
        </w:rPr>
        <w:t xml:space="preserve"> уборку прилегающей к Помещению территории, согласно Акту закрепления площади уборки имеющейся территории за Арендатором оплачиваются Арендатором самостоятельно на </w:t>
      </w:r>
      <w:proofErr w:type="gramStart"/>
      <w:r w:rsidR="00781027">
        <w:rPr>
          <w:bCs/>
          <w:sz w:val="22"/>
          <w:lang w:eastAsia="ar-SA"/>
        </w:rPr>
        <w:t xml:space="preserve">основании </w:t>
      </w:r>
      <w:r>
        <w:rPr>
          <w:bCs/>
          <w:sz w:val="22"/>
          <w:lang w:eastAsia="ar-SA"/>
        </w:rPr>
        <w:t xml:space="preserve"> отдельно</w:t>
      </w:r>
      <w:proofErr w:type="gramEnd"/>
      <w:r>
        <w:rPr>
          <w:bCs/>
          <w:sz w:val="22"/>
          <w:lang w:eastAsia="ar-SA"/>
        </w:rPr>
        <w:t xml:space="preserve"> заключенных договоров</w:t>
      </w:r>
      <w:r>
        <w:rPr>
          <w:sz w:val="22"/>
        </w:rPr>
        <w:t xml:space="preserve">.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4.10. Арендатор осуществляет платежи по Договору в рублях путем безналичного перечисления на счет Арендо</w:t>
      </w:r>
      <w:r w:rsidR="002D41F2">
        <w:rPr>
          <w:bCs/>
          <w:sz w:val="22"/>
        </w:rPr>
        <w:t xml:space="preserve">дателя, указанный в разделе 10 </w:t>
      </w:r>
      <w:r>
        <w:rPr>
          <w:bCs/>
          <w:sz w:val="22"/>
        </w:rPr>
        <w:t>Договора.</w:t>
      </w:r>
    </w:p>
    <w:p w:rsidR="00C1202D" w:rsidRDefault="00C1202D" w:rsidP="00C1202D">
      <w:pPr>
        <w:tabs>
          <w:tab w:val="left" w:pos="708"/>
        </w:tabs>
        <w:snapToGrid w:val="0"/>
        <w:spacing w:before="0" w:beforeAutospacing="0" w:after="0" w:afterAutospacing="0"/>
        <w:ind w:firstLine="709"/>
        <w:contextualSpacing/>
        <w:jc w:val="both"/>
        <w:rPr>
          <w:bCs/>
          <w:color w:val="000000"/>
          <w:sz w:val="22"/>
        </w:rPr>
      </w:pPr>
      <w:r>
        <w:rPr>
          <w:bCs/>
          <w:sz w:val="22"/>
        </w:rPr>
        <w:t xml:space="preserve">4.11. </w:t>
      </w:r>
      <w:r>
        <w:rPr>
          <w:bCs/>
          <w:color w:val="000000"/>
          <w:sz w:val="22"/>
        </w:rPr>
        <w:t>Днем исполнения обязательства Арендатора по внесению платежей считается день списания средств со счета Арендатора.</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color w:val="000000"/>
          <w:sz w:val="22"/>
        </w:rPr>
        <w:t xml:space="preserve">4.12. </w:t>
      </w:r>
      <w:r>
        <w:rPr>
          <w:bCs/>
          <w:sz w:val="22"/>
        </w:rPr>
        <w:t>Счета-фактуры выставляются в порядке и сроки, установленные законодательством Российской Федерации.</w:t>
      </w: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5. Ответственность сторон</w:t>
      </w:r>
    </w:p>
    <w:p w:rsidR="00C1202D" w:rsidRDefault="00C1202D" w:rsidP="00C1202D">
      <w:pPr>
        <w:tabs>
          <w:tab w:val="left" w:pos="2835"/>
          <w:tab w:val="left" w:pos="5502"/>
        </w:tabs>
        <w:snapToGrid w:val="0"/>
        <w:spacing w:before="0" w:beforeAutospacing="0" w:after="0" w:afterAutospacing="0"/>
        <w:ind w:firstLine="709"/>
        <w:contextualSpacing/>
        <w:rPr>
          <w:bCs/>
          <w:sz w:val="22"/>
        </w:rPr>
      </w:pPr>
      <w:r>
        <w:rPr>
          <w:bCs/>
          <w:sz w:val="22"/>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5.2. При нарушении Арендатором срока перечисления</w:t>
      </w:r>
      <w:r w:rsidR="002D41F2">
        <w:rPr>
          <w:bCs/>
          <w:sz w:val="22"/>
        </w:rPr>
        <w:t xml:space="preserve"> арендной платы свыше 3 (трех) </w:t>
      </w:r>
      <w:r>
        <w:rPr>
          <w:bCs/>
          <w:sz w:val="22"/>
        </w:rPr>
        <w:t>месяцев</w:t>
      </w:r>
      <w:r>
        <w:rPr>
          <w:bCs/>
          <w:i/>
          <w:sz w:val="22"/>
        </w:rPr>
        <w:t xml:space="preserve"> </w:t>
      </w:r>
      <w:r>
        <w:rPr>
          <w:bCs/>
          <w:sz w:val="22"/>
        </w:rPr>
        <w:t xml:space="preserve">подряд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платы.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lastRenderedPageBreak/>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5.5. В случае нарушения Арендодателем обязательств, предусмотренных п. п. 3.1.12, 3.1.13, 3.1.23)</w:t>
      </w:r>
      <w:r w:rsidR="002D41F2">
        <w:rPr>
          <w:bCs/>
          <w:sz w:val="22"/>
        </w:rPr>
        <w:t xml:space="preserve"> </w:t>
      </w:r>
      <w:r>
        <w:rPr>
          <w:bCs/>
          <w:sz w:val="22"/>
        </w:rPr>
        <w:t>только эти?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Pr>
          <w:bCs/>
          <w:sz w:val="22"/>
          <w:vertAlign w:val="superscript"/>
        </w:rPr>
        <w:t xml:space="preserve"> </w:t>
      </w:r>
      <w:r>
        <w:rPr>
          <w:bCs/>
          <w:sz w:val="22"/>
        </w:rPr>
        <w:t xml:space="preserve">в полном объеме. </w:t>
      </w:r>
    </w:p>
    <w:p w:rsidR="00C1202D" w:rsidRDefault="00C1202D" w:rsidP="00C1202D">
      <w:pPr>
        <w:tabs>
          <w:tab w:val="left" w:pos="709"/>
          <w:tab w:val="left" w:pos="2835"/>
        </w:tabs>
        <w:snapToGrid w:val="0"/>
        <w:spacing w:before="0" w:beforeAutospacing="0" w:after="0" w:afterAutospacing="0"/>
        <w:ind w:firstLine="709"/>
        <w:contextualSpacing/>
        <w:jc w:val="both"/>
        <w:rPr>
          <w:bCs/>
          <w:sz w:val="22"/>
        </w:rPr>
      </w:pPr>
      <w:r>
        <w:rPr>
          <w:bCs/>
          <w:sz w:val="22"/>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5.9.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 xml:space="preserve">5.10. </w:t>
      </w:r>
      <w:r>
        <w:rPr>
          <w:bCs/>
          <w:sz w:val="22"/>
          <w:lang w:eastAsia="ar-SA"/>
        </w:rPr>
        <w:t xml:space="preserve">В случае нарушения Арендодателем обязательств, предусмотренных п. п. 3.1.16-3.1.18, 3.1.21 только эти? Договора, Арендатору уплачивается неустойка в размере </w:t>
      </w:r>
      <w:r>
        <w:rPr>
          <w:bCs/>
          <w:sz w:val="22"/>
        </w:rPr>
        <w:t xml:space="preserve">0,1 (ноль целых одна десятая) </w:t>
      </w:r>
      <w:r>
        <w:rPr>
          <w:bCs/>
          <w:sz w:val="22"/>
          <w:lang w:eastAsia="ar-SA"/>
        </w:rPr>
        <w:t xml:space="preserve">% от ежемесячной постоянной части арендной платы за каждый случай нарушения. </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5.11. Оплата неустойки и возмещение ущерба не освобождает Стороны от выполнения обязательств, предусмотренных Договором.</w:t>
      </w:r>
    </w:p>
    <w:p w:rsidR="00C1202D" w:rsidRDefault="00C1202D" w:rsidP="00C1202D">
      <w:pPr>
        <w:tabs>
          <w:tab w:val="left" w:pos="708"/>
        </w:tabs>
        <w:snapToGrid w:val="0"/>
        <w:spacing w:before="0" w:beforeAutospacing="0" w:after="0" w:afterAutospacing="0"/>
        <w:ind w:firstLine="709"/>
        <w:contextualSpacing/>
        <w:jc w:val="both"/>
        <w:rPr>
          <w:bCs/>
          <w:sz w:val="22"/>
        </w:rPr>
      </w:pPr>
    </w:p>
    <w:p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Cs w:val="24"/>
        </w:rPr>
      </w:pPr>
      <w:r>
        <w:rPr>
          <w:rFonts w:ascii="Times New Roman" w:hAnsi="Times New Roman"/>
          <w:b/>
          <w:szCs w:val="24"/>
        </w:rPr>
        <w:t>Срок действия договора</w:t>
      </w:r>
    </w:p>
    <w:p w:rsidR="00C1202D" w:rsidRDefault="00C1202D" w:rsidP="00C1202D">
      <w:pPr>
        <w:tabs>
          <w:tab w:val="left" w:pos="2835"/>
          <w:tab w:val="left" w:pos="4962"/>
        </w:tabs>
        <w:snapToGrid w:val="0"/>
        <w:spacing w:before="0" w:beforeAutospacing="0" w:after="0" w:afterAutospacing="0"/>
        <w:ind w:firstLine="709"/>
        <w:contextualSpacing/>
        <w:jc w:val="both"/>
        <w:rPr>
          <w:bCs/>
          <w:sz w:val="22"/>
        </w:rPr>
      </w:pPr>
      <w:r>
        <w:rPr>
          <w:bCs/>
          <w:sz w:val="22"/>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C1202D" w:rsidRDefault="00C1202D" w:rsidP="00C1202D">
      <w:pPr>
        <w:shd w:val="clear" w:color="auto" w:fill="FFFFFF"/>
        <w:tabs>
          <w:tab w:val="left" w:pos="709"/>
          <w:tab w:val="num" w:pos="1760"/>
        </w:tabs>
        <w:spacing w:before="0" w:beforeAutospacing="0" w:after="0" w:afterAutospacing="0"/>
        <w:ind w:firstLine="709"/>
        <w:contextualSpacing/>
        <w:jc w:val="both"/>
        <w:rPr>
          <w:bCs/>
          <w:sz w:val="22"/>
        </w:rPr>
      </w:pPr>
      <w:r>
        <w:rPr>
          <w:bCs/>
          <w:sz w:val="22"/>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C1202D" w:rsidRDefault="00C1202D" w:rsidP="00C1202D">
      <w:pPr>
        <w:tabs>
          <w:tab w:val="left" w:pos="708"/>
        </w:tabs>
        <w:snapToGrid w:val="0"/>
        <w:spacing w:before="0" w:beforeAutospacing="0" w:after="0" w:afterAutospacing="0"/>
        <w:ind w:firstLine="709"/>
        <w:contextualSpacing/>
        <w:jc w:val="both"/>
        <w:rPr>
          <w:bCs/>
          <w:sz w:val="22"/>
          <w:lang w:eastAsia="ar-SA"/>
        </w:rPr>
      </w:pPr>
      <w:r>
        <w:rPr>
          <w:bCs/>
          <w:sz w:val="22"/>
        </w:rPr>
        <w:t>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w:t>
      </w:r>
      <w:r>
        <w:t xml:space="preserve"> </w:t>
      </w:r>
      <w:r>
        <w:rPr>
          <w:bCs/>
          <w:sz w:val="22"/>
        </w:rPr>
        <w:t>по форме Приложения № 3 к Договору</w:t>
      </w:r>
      <w:r>
        <w:rPr>
          <w:bCs/>
          <w:sz w:val="22"/>
          <w:lang w:eastAsia="ar-SA"/>
        </w:rPr>
        <w:t>, 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p>
    <w:p w:rsidR="00C1202D" w:rsidRDefault="00C1202D" w:rsidP="00C1202D">
      <w:pPr>
        <w:tabs>
          <w:tab w:val="left" w:pos="708"/>
        </w:tabs>
        <w:snapToGrid w:val="0"/>
        <w:ind w:firstLine="142"/>
        <w:jc w:val="both"/>
        <w:rPr>
          <w:bCs/>
          <w:sz w:val="22"/>
          <w:lang w:eastAsia="ar-SA"/>
        </w:rPr>
      </w:pPr>
    </w:p>
    <w:p w:rsidR="00C1202D" w:rsidRDefault="00C1202D" w:rsidP="00C1202D">
      <w:pPr>
        <w:tabs>
          <w:tab w:val="left" w:pos="708"/>
        </w:tabs>
        <w:spacing w:before="0" w:beforeAutospacing="0" w:after="0" w:afterAutospacing="0"/>
        <w:ind w:firstLine="142"/>
        <w:contextualSpacing/>
        <w:jc w:val="center"/>
        <w:rPr>
          <w:b/>
          <w:bCs/>
          <w:sz w:val="22"/>
        </w:rPr>
      </w:pPr>
      <w:r>
        <w:rPr>
          <w:b/>
          <w:bCs/>
          <w:sz w:val="22"/>
        </w:rPr>
        <w:t>7. Изменение и досрочное расторжение договора</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7.1. Договор может быть изменен по письменному соглашению Сторон.</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 Арендодатель вправе досрочно расторгнуть Договор в одностороннем порядке,</w:t>
      </w:r>
      <w:r>
        <w:rPr>
          <w:rStyle w:val="blk3char"/>
          <w:sz w:val="22"/>
        </w:rPr>
        <w:t xml:space="preserve"> предварительно письменно уведомив Арендатора, не позднее, чем за 30 (</w:t>
      </w:r>
      <w:proofErr w:type="gramStart"/>
      <w:r>
        <w:rPr>
          <w:rStyle w:val="blk3char"/>
          <w:sz w:val="22"/>
        </w:rPr>
        <w:t>тридцать)  календарных</w:t>
      </w:r>
      <w:proofErr w:type="gramEnd"/>
      <w:r>
        <w:rPr>
          <w:rStyle w:val="blk3char"/>
          <w:sz w:val="22"/>
        </w:rPr>
        <w:t xml:space="preserve"> дней до предполагаемой</w:t>
      </w:r>
      <w:r>
        <w:rPr>
          <w:rStyle w:val="blk3char"/>
          <w:rFonts w:ascii="FedraSansPro" w:hAnsi="FedraSansPro"/>
          <w:sz w:val="22"/>
        </w:rPr>
        <w:t xml:space="preserve"> даты расторжения</w:t>
      </w:r>
      <w:r>
        <w:rPr>
          <w:rStyle w:val="blk3char"/>
          <w:rFonts w:ascii="Calibri" w:hAnsi="Calibri"/>
          <w:sz w:val="22"/>
        </w:rPr>
        <w:t xml:space="preserve"> Договора, </w:t>
      </w:r>
      <w:r>
        <w:rPr>
          <w:bCs/>
          <w:sz w:val="22"/>
        </w:rPr>
        <w:t>в случаях, когда Арендатор:</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7.2.1. Использует Помещение не по назначению, либо с неоднократным существенным нарушением правил пользования Помещением;</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7.2.2. Более трех раз подряд по истечении установленного Договором срока платежа не вносит арендную плату.</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lastRenderedPageBreak/>
        <w:t xml:space="preserve">7.3. Арендатор вправе досрочно расторгнуть Договор в одностороннем внесудебном порядке, </w:t>
      </w:r>
      <w:r>
        <w:rPr>
          <w:bCs/>
          <w:sz w:val="22"/>
          <w:lang w:eastAsia="ar-SA"/>
        </w:rPr>
        <w:t xml:space="preserve">предварительно письменно уведомив </w:t>
      </w:r>
      <w:proofErr w:type="gramStart"/>
      <w:r>
        <w:rPr>
          <w:bCs/>
          <w:sz w:val="22"/>
          <w:lang w:eastAsia="ar-SA"/>
        </w:rPr>
        <w:t>Арендодателя  не</w:t>
      </w:r>
      <w:proofErr w:type="gramEnd"/>
      <w:r>
        <w:rPr>
          <w:bCs/>
          <w:sz w:val="22"/>
          <w:lang w:eastAsia="ar-SA"/>
        </w:rPr>
        <w:t xml:space="preserve"> позднее, чем за 30 (тридцать) календарных дней до предполагаемой даты расторжения Договора,</w:t>
      </w:r>
      <w:r>
        <w:rPr>
          <w:bCs/>
          <w:sz w:val="22"/>
        </w:rPr>
        <w:t xml:space="preserve"> в случаях, когда: </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 xml:space="preserve"> 7.3.3. Помещение в силу обстоятельств, за которые Арендатор не отвечает, окажется в состоянии, не пригодном для использования.</w:t>
      </w:r>
    </w:p>
    <w:p w:rsidR="00C1202D" w:rsidRDefault="00C1202D" w:rsidP="00C1202D">
      <w:pPr>
        <w:tabs>
          <w:tab w:val="left" w:pos="708"/>
        </w:tabs>
        <w:spacing w:before="0" w:beforeAutospacing="0" w:after="0" w:afterAutospacing="0"/>
        <w:ind w:firstLine="709"/>
        <w:contextualSpacing/>
        <w:jc w:val="both"/>
        <w:rPr>
          <w:rStyle w:val="blk3char"/>
          <w:rFonts w:ascii="Calibri" w:hAnsi="Calibri"/>
        </w:rPr>
      </w:pPr>
      <w:r>
        <w:rPr>
          <w:bCs/>
          <w:sz w:val="22"/>
        </w:rPr>
        <w:t xml:space="preserve"> 7.4. </w:t>
      </w:r>
      <w:r>
        <w:rPr>
          <w:rStyle w:val="blk3char"/>
          <w:rFonts w:ascii="FedraSansPro" w:hAnsi="FedraSansPro"/>
          <w:sz w:val="22"/>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Pr>
          <w:sz w:val="22"/>
        </w:rPr>
        <w:t xml:space="preserve"> </w:t>
      </w:r>
      <w:r>
        <w:rPr>
          <w:rStyle w:val="blk3char"/>
          <w:rFonts w:ascii="FedraSansPro" w:hAnsi="FedraSansPro"/>
          <w:sz w:val="22"/>
        </w:rPr>
        <w:t>без применения Арендодателем штрафных санкций,</w:t>
      </w:r>
      <w:r>
        <w:rPr>
          <w:bCs/>
          <w:sz w:val="22"/>
          <w:lang w:eastAsia="ar-SA"/>
        </w:rPr>
        <w:t xml:space="preserve"> письменно уведомив </w:t>
      </w:r>
      <w:proofErr w:type="gramStart"/>
      <w:r>
        <w:rPr>
          <w:bCs/>
          <w:sz w:val="22"/>
          <w:lang w:eastAsia="ar-SA"/>
        </w:rPr>
        <w:t>Арендодателя  не</w:t>
      </w:r>
      <w:proofErr w:type="gramEnd"/>
      <w:r>
        <w:rPr>
          <w:bCs/>
          <w:sz w:val="22"/>
          <w:lang w:eastAsia="ar-SA"/>
        </w:rPr>
        <w:t xml:space="preserve"> позднее, чем </w:t>
      </w:r>
      <w:r w:rsidRPr="00155F51">
        <w:rPr>
          <w:bCs/>
          <w:sz w:val="22"/>
          <w:lang w:eastAsia="ar-SA"/>
        </w:rPr>
        <w:t>за 60 (шестьдесят) календарных дней</w:t>
      </w:r>
      <w:r>
        <w:rPr>
          <w:bCs/>
          <w:sz w:val="22"/>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Pr>
          <w:rStyle w:val="blk3char"/>
          <w:rFonts w:ascii="FedraSansPro" w:hAnsi="FedraSansPro"/>
          <w:sz w:val="22"/>
        </w:rPr>
        <w:t>/отказа от исполнения.</w:t>
      </w:r>
    </w:p>
    <w:p w:rsidR="00C1202D" w:rsidRDefault="00C1202D" w:rsidP="00C1202D">
      <w:pPr>
        <w:tabs>
          <w:tab w:val="left" w:pos="708"/>
        </w:tabs>
        <w:snapToGrid w:val="0"/>
        <w:spacing w:before="0" w:beforeAutospacing="0" w:after="0" w:afterAutospacing="0"/>
        <w:ind w:firstLine="709"/>
        <w:contextualSpacing/>
        <w:jc w:val="both"/>
        <w:rPr>
          <w:bCs/>
          <w:lang w:eastAsia="ar-SA"/>
        </w:rPr>
      </w:pPr>
      <w:r>
        <w:rPr>
          <w:bCs/>
          <w:sz w:val="22"/>
          <w:lang w:eastAsia="ar-SA"/>
        </w:rPr>
        <w:t>7.5. Переход права собственности на Помещение к другому лицу не является основанием для изменения, либо прекращения Договора.</w:t>
      </w:r>
    </w:p>
    <w:p w:rsidR="00C1202D" w:rsidRDefault="00C1202D" w:rsidP="00C1202D">
      <w:pPr>
        <w:tabs>
          <w:tab w:val="left" w:pos="708"/>
        </w:tabs>
        <w:snapToGrid w:val="0"/>
        <w:ind w:firstLine="142"/>
        <w:jc w:val="both"/>
        <w:rPr>
          <w:rStyle w:val="blk3"/>
          <w:vanish w:val="0"/>
          <w:color w:val="000000"/>
        </w:rPr>
      </w:pPr>
    </w:p>
    <w:p w:rsidR="00C1202D" w:rsidRDefault="00C1202D" w:rsidP="00C1202D">
      <w:pPr>
        <w:tabs>
          <w:tab w:val="left" w:pos="708"/>
        </w:tabs>
        <w:snapToGrid w:val="0"/>
        <w:ind w:firstLine="142"/>
        <w:jc w:val="both"/>
        <w:rPr>
          <w:rStyle w:val="blk3"/>
          <w:bCs/>
          <w:color w:val="000000"/>
          <w:sz w:val="22"/>
          <w:lang w:val="en-US"/>
        </w:rPr>
      </w:pPr>
    </w:p>
    <w:p w:rsidR="00C1202D" w:rsidRDefault="00C1202D" w:rsidP="00C1202D">
      <w:pPr>
        <w:tabs>
          <w:tab w:val="left" w:pos="708"/>
        </w:tabs>
        <w:snapToGrid w:val="0"/>
        <w:spacing w:before="0" w:beforeAutospacing="0" w:after="0" w:afterAutospacing="0"/>
        <w:ind w:firstLine="142"/>
        <w:jc w:val="center"/>
        <w:rPr>
          <w:b/>
        </w:rPr>
      </w:pPr>
      <w:r>
        <w:rPr>
          <w:b/>
          <w:bCs/>
          <w:sz w:val="22"/>
        </w:rPr>
        <w:t>8. Прочие условия</w:t>
      </w:r>
    </w:p>
    <w:p w:rsidR="00C1202D" w:rsidRDefault="00C1202D" w:rsidP="00C1202D">
      <w:pPr>
        <w:tabs>
          <w:tab w:val="left" w:pos="2835"/>
        </w:tabs>
        <w:snapToGrid w:val="0"/>
        <w:spacing w:before="0" w:beforeAutospacing="0" w:after="0" w:afterAutospacing="0"/>
        <w:ind w:firstLine="142"/>
        <w:contextualSpacing/>
        <w:jc w:val="center"/>
        <w:rPr>
          <w:bCs/>
          <w:sz w:val="22"/>
        </w:rPr>
      </w:pPr>
    </w:p>
    <w:p w:rsidR="00C1202D" w:rsidRDefault="00C1202D" w:rsidP="00C1202D">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C1202D" w:rsidRDefault="00C1202D" w:rsidP="00C1202D">
      <w:pPr>
        <w:tabs>
          <w:tab w:val="left" w:pos="2835"/>
        </w:tabs>
        <w:snapToGrid w:val="0"/>
        <w:spacing w:before="0" w:beforeAutospacing="0" w:after="0" w:afterAutospacing="0"/>
        <w:ind w:firstLine="709"/>
        <w:contextualSpacing/>
        <w:jc w:val="both"/>
        <w:rPr>
          <w:bCs/>
        </w:rPr>
      </w:pPr>
      <w:r>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C1202D" w:rsidRDefault="00C1202D" w:rsidP="00C1202D">
      <w:pPr>
        <w:tabs>
          <w:tab w:val="left" w:pos="2835"/>
        </w:tabs>
        <w:snapToGrid w:val="0"/>
        <w:spacing w:before="0" w:beforeAutospacing="0" w:after="0" w:afterAutospacing="0"/>
        <w:ind w:firstLine="709"/>
        <w:contextualSpacing/>
        <w:jc w:val="both"/>
        <w:rPr>
          <w:bCs/>
        </w:rPr>
      </w:pPr>
      <w:r>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Арендатор произвел осмотр Помещения, о чем Сторонами составлен Акт </w:t>
      </w:r>
      <w:r w:rsidR="0027658D">
        <w:rPr>
          <w:bCs/>
          <w:sz w:val="22"/>
        </w:rPr>
        <w:t>осмотра от «_____» _________ 202</w:t>
      </w:r>
      <w:r>
        <w:rPr>
          <w:bCs/>
          <w:sz w:val="22"/>
        </w:rPr>
        <w:t>__года. Арендатор принимает Помещение в состоянии, указанном в данном Акте осмотра.</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8.3. </w:t>
      </w:r>
      <w:r>
        <w:rPr>
          <w:bCs/>
          <w:color w:val="000000"/>
          <w:sz w:val="22"/>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Pr>
          <w:bCs/>
          <w:color w:val="000000"/>
          <w:sz w:val="22"/>
        </w:rPr>
        <w:t>недостижения</w:t>
      </w:r>
      <w:proofErr w:type="spellEnd"/>
      <w:r>
        <w:rPr>
          <w:bCs/>
          <w:color w:val="000000"/>
          <w:sz w:val="22"/>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w:t>
      </w:r>
      <w:r>
        <w:rPr>
          <w:bCs/>
          <w:color w:val="000000"/>
          <w:sz w:val="22"/>
        </w:rPr>
        <w:lastRenderedPageBreak/>
        <w:t>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bCs/>
          <w:sz w:val="22"/>
        </w:rPr>
        <w:t>.</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color w:val="000000"/>
          <w:sz w:val="22"/>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Pr>
          <w:sz w:val="22"/>
        </w:rPr>
        <w:t xml:space="preserve"> </w:t>
      </w:r>
      <w:r>
        <w:rPr>
          <w:bCs/>
          <w:color w:val="000000"/>
          <w:sz w:val="22"/>
        </w:rPr>
        <w:t>по правилам подсудности, установленным действующим законодательством Российской Федерации</w:t>
      </w:r>
      <w:r>
        <w:rPr>
          <w:bCs/>
          <w:sz w:val="22"/>
        </w:rPr>
        <w:t>.</w:t>
      </w:r>
    </w:p>
    <w:p w:rsidR="00C1202D" w:rsidRDefault="00C1202D" w:rsidP="00C1202D">
      <w:pPr>
        <w:tabs>
          <w:tab w:val="left" w:pos="708"/>
        </w:tabs>
        <w:snapToGrid w:val="0"/>
        <w:spacing w:before="0" w:beforeAutospacing="0" w:after="0" w:afterAutospacing="0"/>
        <w:ind w:firstLine="709"/>
        <w:contextualSpacing/>
        <w:jc w:val="both"/>
        <w:rPr>
          <w:bCs/>
          <w:sz w:val="22"/>
        </w:rPr>
      </w:pPr>
      <w:r>
        <w:rPr>
          <w:bCs/>
          <w:sz w:val="22"/>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C1202D" w:rsidRDefault="00C1202D" w:rsidP="00C1202D">
      <w:pPr>
        <w:tabs>
          <w:tab w:val="left" w:pos="708"/>
        </w:tabs>
        <w:spacing w:before="0" w:beforeAutospacing="0" w:after="0" w:afterAutospacing="0"/>
        <w:ind w:firstLine="709"/>
        <w:contextualSpacing/>
        <w:jc w:val="both"/>
        <w:rPr>
          <w:bCs/>
          <w:sz w:val="22"/>
        </w:rPr>
      </w:pPr>
      <w:r>
        <w:rPr>
          <w:bCs/>
          <w:sz w:val="22"/>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C1202D" w:rsidRDefault="00C1202D" w:rsidP="00C1202D">
      <w:pPr>
        <w:tabs>
          <w:tab w:val="left" w:pos="708"/>
        </w:tabs>
        <w:spacing w:before="0" w:beforeAutospacing="0" w:after="0" w:afterAutospacing="0"/>
        <w:ind w:firstLine="709"/>
        <w:jc w:val="both"/>
        <w:rPr>
          <w:bCs/>
          <w:sz w:val="22"/>
        </w:rPr>
      </w:pPr>
      <w:r>
        <w:rPr>
          <w:bCs/>
          <w:sz w:val="22"/>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C1202D" w:rsidRDefault="00C1202D" w:rsidP="00C1202D">
      <w:pPr>
        <w:tabs>
          <w:tab w:val="left" w:pos="708"/>
        </w:tabs>
        <w:spacing w:before="0" w:beforeAutospacing="0" w:after="0" w:afterAutospacing="0"/>
        <w:ind w:firstLine="709"/>
        <w:jc w:val="both"/>
        <w:rPr>
          <w:bCs/>
          <w:sz w:val="22"/>
        </w:rPr>
      </w:pPr>
      <w:r>
        <w:rPr>
          <w:bCs/>
          <w:sz w:val="22"/>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1202D" w:rsidRDefault="00C1202D" w:rsidP="00C1202D">
      <w:pPr>
        <w:tabs>
          <w:tab w:val="left" w:pos="708"/>
        </w:tabs>
        <w:spacing w:before="0" w:beforeAutospacing="0" w:after="0" w:afterAutospacing="0"/>
        <w:ind w:firstLine="709"/>
        <w:jc w:val="both"/>
        <w:rPr>
          <w:bCs/>
          <w:sz w:val="22"/>
        </w:rPr>
      </w:pPr>
      <w:r>
        <w:rPr>
          <w:bCs/>
          <w:sz w:val="22"/>
        </w:rPr>
        <w:t>Допустимые способы направления юридически значимых сообщений:</w:t>
      </w:r>
    </w:p>
    <w:p w:rsidR="00C1202D" w:rsidRDefault="00C1202D" w:rsidP="00C1202D">
      <w:pPr>
        <w:tabs>
          <w:tab w:val="left" w:pos="708"/>
        </w:tabs>
        <w:spacing w:before="0" w:beforeAutospacing="0" w:after="0" w:afterAutospacing="0"/>
        <w:ind w:firstLine="709"/>
        <w:jc w:val="both"/>
        <w:rPr>
          <w:bCs/>
          <w:sz w:val="22"/>
        </w:rPr>
      </w:pPr>
      <w:r>
        <w:rPr>
          <w:bCs/>
          <w:sz w:val="22"/>
        </w:rPr>
        <w:t>а) через собственного курьера под расписку на копии;</w:t>
      </w:r>
    </w:p>
    <w:p w:rsidR="00C1202D" w:rsidRDefault="00C1202D" w:rsidP="00C1202D">
      <w:pPr>
        <w:tabs>
          <w:tab w:val="left" w:pos="708"/>
        </w:tabs>
        <w:spacing w:before="0" w:beforeAutospacing="0" w:after="0" w:afterAutospacing="0"/>
        <w:ind w:firstLine="709"/>
        <w:jc w:val="both"/>
        <w:rPr>
          <w:bCs/>
          <w:sz w:val="22"/>
        </w:rPr>
      </w:pPr>
      <w:r>
        <w:rPr>
          <w:bCs/>
          <w:sz w:val="22"/>
        </w:rPr>
        <w:t>б) через курьерскую службу с описью вложения;</w:t>
      </w:r>
    </w:p>
    <w:p w:rsidR="00C1202D" w:rsidRDefault="00C1202D" w:rsidP="00C1202D">
      <w:pPr>
        <w:tabs>
          <w:tab w:val="left" w:pos="708"/>
        </w:tabs>
        <w:spacing w:before="0" w:beforeAutospacing="0" w:after="0" w:afterAutospacing="0"/>
        <w:ind w:firstLine="709"/>
        <w:jc w:val="both"/>
        <w:rPr>
          <w:bCs/>
          <w:sz w:val="22"/>
        </w:rPr>
      </w:pPr>
      <w:r>
        <w:rPr>
          <w:bCs/>
          <w:sz w:val="22"/>
        </w:rPr>
        <w:t xml:space="preserve">в) по почте с уведомлением о вручении и описью вложения; </w:t>
      </w:r>
    </w:p>
    <w:p w:rsidR="00C1202D" w:rsidRDefault="00C1202D" w:rsidP="00C1202D">
      <w:pPr>
        <w:tabs>
          <w:tab w:val="left" w:pos="708"/>
        </w:tabs>
        <w:spacing w:before="0" w:beforeAutospacing="0" w:after="0" w:afterAutospacing="0"/>
        <w:ind w:firstLine="709"/>
        <w:jc w:val="both"/>
        <w:rPr>
          <w:bCs/>
          <w:sz w:val="22"/>
        </w:rPr>
      </w:pPr>
      <w:r>
        <w:rPr>
          <w:bCs/>
          <w:sz w:val="22"/>
        </w:rPr>
        <w:t>г) телеграммой с уведомлением о вручении.</w:t>
      </w:r>
    </w:p>
    <w:p w:rsidR="00C1202D" w:rsidRDefault="00C1202D" w:rsidP="00C1202D">
      <w:pPr>
        <w:tabs>
          <w:tab w:val="left" w:pos="708"/>
        </w:tabs>
        <w:spacing w:before="0" w:beforeAutospacing="0" w:after="0" w:afterAutospacing="0"/>
        <w:ind w:firstLine="709"/>
        <w:jc w:val="both"/>
        <w:rPr>
          <w:bCs/>
          <w:sz w:val="22"/>
        </w:rPr>
      </w:pPr>
      <w:r>
        <w:rPr>
          <w:bCs/>
          <w:sz w:val="22"/>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rsidR="00C1202D" w:rsidRDefault="00C1202D" w:rsidP="00C1202D">
      <w:pPr>
        <w:tabs>
          <w:tab w:val="left" w:pos="2835"/>
        </w:tabs>
        <w:snapToGrid w:val="0"/>
        <w:spacing w:before="0" w:beforeAutospacing="0" w:after="0" w:afterAutospacing="0"/>
        <w:ind w:firstLine="709"/>
        <w:contextualSpacing/>
        <w:jc w:val="both"/>
        <w:rPr>
          <w:bCs/>
          <w:sz w:val="22"/>
        </w:rPr>
      </w:pPr>
      <w:r>
        <w:rPr>
          <w:bCs/>
          <w:sz w:val="22"/>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C1202D" w:rsidRDefault="00C1202D" w:rsidP="00C1202D">
      <w:pPr>
        <w:tabs>
          <w:tab w:val="left" w:pos="2835"/>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9. Приложения</w:t>
      </w:r>
    </w:p>
    <w:p w:rsidR="00C1202D" w:rsidRDefault="00C1202D" w:rsidP="00C1202D">
      <w:pPr>
        <w:tabs>
          <w:tab w:val="left" w:pos="2835"/>
        </w:tabs>
        <w:snapToGrid w:val="0"/>
        <w:spacing w:before="0" w:beforeAutospacing="0" w:after="0" w:afterAutospacing="0"/>
        <w:ind w:firstLine="142"/>
        <w:contextualSpacing/>
        <w:jc w:val="both"/>
        <w:rPr>
          <w:sz w:val="22"/>
        </w:rPr>
      </w:pPr>
      <w:r>
        <w:rPr>
          <w:bCs/>
          <w:sz w:val="22"/>
        </w:rPr>
        <w:t>9.1. Приложение № 1 –План Помещения – на 1 л.;</w:t>
      </w: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lastRenderedPageBreak/>
        <w:t>9.2. Приложение № 2 – Форма Акта приема-передачи Помещения в аренду – на 2 л.;</w:t>
      </w:r>
    </w:p>
    <w:p w:rsidR="00C1202D" w:rsidRDefault="00C1202D" w:rsidP="00C1202D">
      <w:pPr>
        <w:tabs>
          <w:tab w:val="left" w:pos="708"/>
        </w:tabs>
        <w:snapToGrid w:val="0"/>
        <w:spacing w:before="0" w:beforeAutospacing="0" w:after="0" w:afterAutospacing="0"/>
        <w:ind w:firstLine="142"/>
        <w:contextualSpacing/>
        <w:jc w:val="both"/>
        <w:rPr>
          <w:bCs/>
          <w:sz w:val="22"/>
        </w:rPr>
      </w:pPr>
      <w:r>
        <w:rPr>
          <w:bCs/>
          <w:sz w:val="22"/>
        </w:rPr>
        <w:t>9.3. Приложение № 3 – Форма Акта приема-передачи (возврата) Помещения – на 2 л.;</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9.4. Приложение № 4 – Гарантии по недопущению действий коррупционного характера – на 2 л.</w:t>
      </w:r>
    </w:p>
    <w:p w:rsidR="00C1202D" w:rsidRDefault="00C1202D" w:rsidP="00C1202D">
      <w:pPr>
        <w:tabs>
          <w:tab w:val="left" w:pos="2835"/>
        </w:tabs>
        <w:snapToGrid w:val="0"/>
        <w:spacing w:before="0" w:beforeAutospacing="0" w:after="0" w:afterAutospacing="0"/>
        <w:ind w:firstLine="142"/>
        <w:contextualSpacing/>
        <w:jc w:val="both"/>
        <w:rPr>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10. Адреса и реквизиты Сторон</w:t>
      </w:r>
    </w:p>
    <w:p w:rsidR="00C1202D" w:rsidRDefault="00C1202D" w:rsidP="00C1202D">
      <w:pPr>
        <w:tabs>
          <w:tab w:val="left" w:pos="2835"/>
        </w:tabs>
        <w:snapToGrid w:val="0"/>
        <w:spacing w:before="0" w:beforeAutospacing="0" w:after="0" w:afterAutospacing="0"/>
        <w:ind w:firstLine="142"/>
        <w:contextualSpacing/>
        <w:jc w:val="center"/>
        <w:rPr>
          <w:bCs/>
          <w:sz w:val="22"/>
        </w:rPr>
      </w:pPr>
    </w:p>
    <w:tbl>
      <w:tblPr>
        <w:tblW w:w="10424" w:type="dxa"/>
        <w:tblLook w:val="04A0" w:firstRow="1" w:lastRow="0" w:firstColumn="1" w:lastColumn="0" w:noHBand="0" w:noVBand="1"/>
      </w:tblPr>
      <w:tblGrid>
        <w:gridCol w:w="4630"/>
        <w:gridCol w:w="48"/>
        <w:gridCol w:w="391"/>
        <w:gridCol w:w="4712"/>
        <w:gridCol w:w="357"/>
        <w:gridCol w:w="286"/>
      </w:tblGrid>
      <w:tr w:rsidR="00C1202D" w:rsidTr="00DF6B9A">
        <w:trPr>
          <w:trHeight w:val="3165"/>
        </w:trPr>
        <w:tc>
          <w:tcPr>
            <w:tcW w:w="4630"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«Арендодатель»</w:t>
            </w:r>
          </w:p>
          <w:p w:rsidR="00C1202D" w:rsidRDefault="00C1202D">
            <w:pPr>
              <w:spacing w:before="0" w:beforeAutospacing="0" w:after="0" w:afterAutospacing="0"/>
              <w:ind w:firstLine="142"/>
              <w:rPr>
                <w:b/>
                <w:bCs/>
                <w:sz w:val="22"/>
              </w:rPr>
            </w:pPr>
          </w:p>
        </w:tc>
        <w:tc>
          <w:tcPr>
            <w:tcW w:w="5794" w:type="dxa"/>
            <w:gridSpan w:val="5"/>
          </w:tcPr>
          <w:p w:rsidR="00C1202D" w:rsidRDefault="00C1202D">
            <w:pPr>
              <w:suppressAutoHyphens/>
              <w:spacing w:before="0" w:beforeAutospacing="0" w:after="0" w:afterAutospacing="0"/>
              <w:ind w:firstLine="142"/>
              <w:jc w:val="both"/>
              <w:rPr>
                <w:b/>
                <w:bCs/>
                <w:sz w:val="22"/>
              </w:rPr>
            </w:pPr>
          </w:p>
        </w:tc>
      </w:tr>
      <w:tr w:rsidR="00C1202D" w:rsidTr="00C1202D">
        <w:trPr>
          <w:gridAfter w:val="1"/>
          <w:wAfter w:w="286" w:type="dxa"/>
        </w:trPr>
        <w:tc>
          <w:tcPr>
            <w:tcW w:w="5069" w:type="dxa"/>
            <w:gridSpan w:val="3"/>
          </w:tcPr>
          <w:p w:rsidR="00C1202D" w:rsidRDefault="00C1202D">
            <w:pPr>
              <w:spacing w:before="0" w:beforeAutospacing="0" w:after="0" w:afterAutospacing="0"/>
              <w:ind w:firstLine="142"/>
              <w:rPr>
                <w:b/>
                <w:bCs/>
                <w:sz w:val="22"/>
              </w:rPr>
            </w:pPr>
          </w:p>
        </w:tc>
        <w:tc>
          <w:tcPr>
            <w:tcW w:w="5069" w:type="dxa"/>
            <w:gridSpan w:val="2"/>
          </w:tcPr>
          <w:p w:rsidR="00C1202D" w:rsidRDefault="00C1202D">
            <w:pPr>
              <w:suppressAutoHyphens/>
              <w:spacing w:before="0" w:beforeAutospacing="0" w:after="0" w:afterAutospacing="0"/>
              <w:ind w:firstLine="142"/>
              <w:jc w:val="both"/>
              <w:rPr>
                <w:b/>
                <w:bCs/>
                <w:sz w:val="22"/>
              </w:rPr>
            </w:pPr>
          </w:p>
        </w:tc>
      </w:tr>
      <w:tr w:rsidR="00C1202D" w:rsidTr="00C1202D">
        <w:trPr>
          <w:gridAfter w:val="2"/>
          <w:wAfter w:w="643" w:type="dxa"/>
          <w:trHeight w:val="2430"/>
        </w:trPr>
        <w:tc>
          <w:tcPr>
            <w:tcW w:w="4678" w:type="dxa"/>
            <w:gridSpan w:val="2"/>
          </w:tcPr>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__________________ </w:t>
            </w:r>
          </w:p>
          <w:p w:rsidR="00C1202D" w:rsidRDefault="00C1202D">
            <w:pPr>
              <w:spacing w:before="0" w:beforeAutospacing="0" w:after="0" w:afterAutospacing="0"/>
              <w:ind w:firstLine="142"/>
              <w:rPr>
                <w:bCs/>
                <w:sz w:val="22"/>
              </w:rPr>
            </w:pPr>
            <w:proofErr w:type="spellStart"/>
            <w:r>
              <w:rPr>
                <w:bCs/>
                <w:sz w:val="22"/>
              </w:rPr>
              <w:t>М.п</w:t>
            </w:r>
            <w:proofErr w:type="spellEnd"/>
            <w:r>
              <w:rPr>
                <w:bCs/>
                <w:sz w:val="22"/>
              </w:rPr>
              <w:t>.</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tc>
        <w:tc>
          <w:tcPr>
            <w:tcW w:w="5103" w:type="dxa"/>
            <w:gridSpan w:val="2"/>
          </w:tcPr>
          <w:p w:rsidR="00C1202D" w:rsidRDefault="00C1202D">
            <w:pPr>
              <w:ind w:firstLine="142"/>
              <w:rPr>
                <w:sz w:val="22"/>
              </w:rPr>
            </w:pPr>
          </w:p>
          <w:p w:rsidR="00C1202D" w:rsidRDefault="00C1202D">
            <w:pPr>
              <w:ind w:firstLine="142"/>
              <w:rPr>
                <w:sz w:val="22"/>
              </w:rPr>
            </w:pPr>
          </w:p>
          <w:tbl>
            <w:tblPr>
              <w:tblW w:w="0" w:type="auto"/>
              <w:tblLook w:val="04A0" w:firstRow="1" w:lastRow="0" w:firstColumn="1" w:lastColumn="0" w:noHBand="0" w:noVBand="1"/>
            </w:tblPr>
            <w:tblGrid>
              <w:gridCol w:w="4809"/>
            </w:tblGrid>
            <w:tr w:rsidR="00C1202D">
              <w:tc>
                <w:tcPr>
                  <w:tcW w:w="4809" w:type="dxa"/>
                </w:tcPr>
                <w:p w:rsidR="00C1202D" w:rsidRDefault="00C1202D">
                  <w:pPr>
                    <w:spacing w:before="0" w:beforeAutospacing="0" w:after="0" w:afterAutospacing="0"/>
                    <w:ind w:right="-285" w:firstLine="142"/>
                    <w:rPr>
                      <w:bCs/>
                      <w:sz w:val="22"/>
                    </w:rPr>
                  </w:pPr>
                </w:p>
              </w:tc>
            </w:tr>
          </w:tbl>
          <w:p w:rsidR="00C1202D" w:rsidRDefault="00C1202D">
            <w:pPr>
              <w:spacing w:before="0" w:beforeAutospacing="0" w:after="0" w:afterAutospacing="0"/>
              <w:ind w:right="-285" w:firstLine="142"/>
              <w:rPr>
                <w:bCs/>
                <w:sz w:val="22"/>
              </w:rPr>
            </w:pPr>
            <w:r>
              <w:rPr>
                <w:bCs/>
                <w:sz w:val="22"/>
              </w:rPr>
              <w:t xml:space="preserve">_______________ </w:t>
            </w:r>
          </w:p>
          <w:p w:rsidR="00C1202D" w:rsidRDefault="00C1202D">
            <w:pPr>
              <w:spacing w:before="0" w:beforeAutospacing="0" w:after="0" w:afterAutospacing="0"/>
              <w:ind w:right="-285" w:firstLine="142"/>
              <w:rPr>
                <w:bCs/>
                <w:sz w:val="22"/>
              </w:rPr>
            </w:pPr>
            <w:proofErr w:type="spellStart"/>
            <w:r>
              <w:rPr>
                <w:bCs/>
                <w:sz w:val="22"/>
              </w:rPr>
              <w:t>М.п</w:t>
            </w:r>
            <w:proofErr w:type="spellEnd"/>
            <w:r>
              <w:rPr>
                <w:bCs/>
                <w:sz w:val="22"/>
              </w:rPr>
              <w:t>.</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1</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2017 г.</w:t>
      </w: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rPr>
          <w:bCs/>
          <w:sz w:val="22"/>
        </w:rPr>
      </w:pPr>
    </w:p>
    <w:p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rsidR="00C1202D"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Помещение площадью</w:t>
      </w:r>
      <w:r w:rsidRPr="00BA119A">
        <w:rPr>
          <w:rFonts w:ascii="Courier New" w:hAnsi="Courier New" w:cs="Courier New"/>
          <w:b/>
          <w:sz w:val="18"/>
          <w:szCs w:val="20"/>
        </w:rPr>
        <w:t xml:space="preserve"> </w:t>
      </w:r>
      <w:r w:rsidRPr="00BA119A">
        <w:rPr>
          <w:sz w:val="22"/>
        </w:rPr>
        <w:t>96,72 кв. м., состоящее из:</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 площадью 82,88 кв. м. (общая площадь 94,5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№11 площадью 11,44 кв. м. (общая площадь 30,45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rPr>
      </w:pPr>
      <w:r w:rsidRPr="00BA119A">
        <w:rPr>
          <w:sz w:val="22"/>
        </w:rPr>
        <w:t>- часть комнаты №13 площадью 2,4 кв. м. (общая площадь 10,85 кв. м.);</w:t>
      </w:r>
    </w:p>
    <w:p w:rsidR="00BA119A" w:rsidRPr="00BA119A" w:rsidRDefault="00BA119A" w:rsidP="00B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2"/>
        <w:jc w:val="both"/>
        <w:rPr>
          <w:sz w:val="22"/>
        </w:rPr>
      </w:pPr>
      <w:r w:rsidRPr="00BA119A">
        <w:rPr>
          <w:bCs/>
          <w:sz w:val="22"/>
          <w:szCs w:val="20"/>
        </w:rPr>
        <w:t xml:space="preserve"> (далее – Помещение), расположенного на первом этаже нежилого Здания, назначение: нежилое, общей площадью 670,04 кв. м., по адресу: Пензенская область, </w:t>
      </w:r>
      <w:proofErr w:type="spellStart"/>
      <w:r w:rsidRPr="00BA119A">
        <w:rPr>
          <w:bCs/>
          <w:sz w:val="22"/>
          <w:szCs w:val="20"/>
        </w:rPr>
        <w:t>Неверкинский</w:t>
      </w:r>
      <w:proofErr w:type="spellEnd"/>
      <w:r w:rsidRPr="00BA119A">
        <w:rPr>
          <w:bCs/>
          <w:sz w:val="22"/>
          <w:szCs w:val="20"/>
        </w:rPr>
        <w:t xml:space="preserve"> район, </w:t>
      </w:r>
      <w:proofErr w:type="spellStart"/>
      <w:r w:rsidRPr="00BA119A">
        <w:rPr>
          <w:bCs/>
          <w:sz w:val="22"/>
          <w:szCs w:val="20"/>
        </w:rPr>
        <w:t>с.Неверкино</w:t>
      </w:r>
      <w:proofErr w:type="spellEnd"/>
      <w:r w:rsidRPr="00BA119A">
        <w:rPr>
          <w:bCs/>
          <w:sz w:val="22"/>
          <w:szCs w:val="20"/>
        </w:rPr>
        <w:t xml:space="preserve">, </w:t>
      </w:r>
      <w:proofErr w:type="spellStart"/>
      <w:r w:rsidRPr="00BA119A">
        <w:rPr>
          <w:bCs/>
          <w:sz w:val="22"/>
          <w:szCs w:val="20"/>
        </w:rPr>
        <w:t>ул.Комсомольская</w:t>
      </w:r>
      <w:proofErr w:type="spellEnd"/>
      <w:r w:rsidRPr="00BA119A">
        <w:rPr>
          <w:bCs/>
          <w:sz w:val="22"/>
          <w:szCs w:val="20"/>
        </w:rPr>
        <w:t>, д.25</w:t>
      </w:r>
      <w:proofErr w:type="gramStart"/>
      <w:r w:rsidRPr="00BA119A">
        <w:rPr>
          <w:bCs/>
          <w:sz w:val="22"/>
          <w:szCs w:val="20"/>
        </w:rPr>
        <w:t xml:space="preserve">   (</w:t>
      </w:r>
      <w:proofErr w:type="gramEnd"/>
      <w:r w:rsidRPr="00BA119A">
        <w:rPr>
          <w:bCs/>
          <w:sz w:val="22"/>
          <w:szCs w:val="20"/>
        </w:rPr>
        <w:t>далее – Здание)</w:t>
      </w:r>
    </w:p>
    <w:p w:rsidR="00C1202D" w:rsidRDefault="00BA119A" w:rsidP="00C1202D">
      <w:pPr>
        <w:pStyle w:val="a7"/>
        <w:tabs>
          <w:tab w:val="num" w:pos="0"/>
          <w:tab w:val="left" w:pos="284"/>
          <w:tab w:val="left" w:pos="426"/>
        </w:tabs>
        <w:ind w:right="-6" w:firstLine="142"/>
        <w:jc w:val="center"/>
        <w:rPr>
          <w:sz w:val="22"/>
          <w:lang w:eastAsia="ru-RU"/>
        </w:rPr>
      </w:pPr>
      <w:r>
        <w:rPr>
          <w:noProof/>
          <w:sz w:val="22"/>
          <w:lang w:eastAsia="ru-RU"/>
        </w:rPr>
        <w:drawing>
          <wp:inline distT="0" distB="0" distL="0" distR="0" wp14:anchorId="03E29DEB">
            <wp:extent cx="3956685" cy="206057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685" cy="2060575"/>
                    </a:xfrm>
                    <a:prstGeom prst="rect">
                      <a:avLst/>
                    </a:prstGeom>
                    <a:noFill/>
                  </pic:spPr>
                </pic:pic>
              </a:graphicData>
            </a:graphic>
          </wp:inline>
        </w:drawing>
      </w:r>
    </w:p>
    <w:p w:rsidR="00C1202D" w:rsidRDefault="00C1202D" w:rsidP="00C1202D">
      <w:pPr>
        <w:pStyle w:val="a7"/>
        <w:tabs>
          <w:tab w:val="num" w:pos="0"/>
          <w:tab w:val="left" w:pos="284"/>
          <w:tab w:val="left" w:pos="426"/>
        </w:tabs>
        <w:ind w:right="-6" w:firstLine="142"/>
        <w:jc w:val="center"/>
        <w:rPr>
          <w:b/>
          <w:bCs/>
          <w:sz w:val="22"/>
        </w:rPr>
      </w:pPr>
    </w:p>
    <w:p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rsidTr="00C1202D">
        <w:trPr>
          <w:trHeight w:val="2528"/>
        </w:trPr>
        <w:tc>
          <w:tcPr>
            <w:tcW w:w="4810"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sz w:val="22"/>
                <w:szCs w:val="24"/>
              </w:rPr>
              <w:t>__________________</w:t>
            </w:r>
          </w:p>
          <w:p w:rsidR="00C1202D" w:rsidRDefault="00C1202D">
            <w:pPr>
              <w:ind w:firstLine="142"/>
              <w:rPr>
                <w:sz w:val="22"/>
                <w:lang w:eastAsia="ar-SA"/>
              </w:rPr>
            </w:pPr>
            <w:r>
              <w:rPr>
                <w:sz w:val="22"/>
                <w:lang w:eastAsia="ar-SA"/>
              </w:rPr>
              <w:t>М.П.</w:t>
            </w:r>
          </w:p>
        </w:tc>
        <w:tc>
          <w:tcPr>
            <w:tcW w:w="5247" w:type="dxa"/>
          </w:tcPr>
          <w:p w:rsidR="00C1202D" w:rsidRDefault="00C1202D">
            <w:pPr>
              <w:spacing w:before="0" w:beforeAutospacing="0" w:after="0" w:afterAutospacing="0"/>
              <w:ind w:firstLine="142"/>
              <w:rPr>
                <w:b/>
                <w:bCs/>
                <w:sz w:val="22"/>
              </w:rPr>
            </w:pPr>
            <w:r>
              <w:rPr>
                <w:b/>
                <w:bCs/>
                <w:sz w:val="22"/>
              </w:rPr>
              <w:t>Арендатор:</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r>
              <w:rPr>
                <w:bCs/>
                <w:sz w:val="22"/>
              </w:rPr>
              <w:t xml:space="preserve"> </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w:t>
            </w:r>
          </w:p>
          <w:p w:rsidR="00C1202D" w:rsidRDefault="00C1202D">
            <w:pPr>
              <w:ind w:firstLine="142"/>
              <w:rPr>
                <w:sz w:val="22"/>
                <w:lang w:eastAsia="ar-SA"/>
              </w:rPr>
            </w:pPr>
            <w:r>
              <w:rPr>
                <w:bCs/>
                <w:sz w:val="22"/>
              </w:rPr>
              <w:t>М.П.</w:t>
            </w:r>
            <w:r>
              <w:rPr>
                <w:b/>
                <w:bCs/>
                <w:sz w:val="22"/>
              </w:rPr>
              <w:t xml:space="preserve">      </w:t>
            </w:r>
          </w:p>
        </w:tc>
      </w:tr>
    </w:tbl>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2</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2017 г.</w:t>
      </w:r>
    </w:p>
    <w:p w:rsidR="00C1202D" w:rsidRDefault="00C1202D" w:rsidP="00C1202D">
      <w:pPr>
        <w:tabs>
          <w:tab w:val="left" w:pos="708"/>
        </w:tabs>
        <w:snapToGrid w:val="0"/>
        <w:spacing w:before="0" w:beforeAutospacing="0" w:after="0" w:afterAutospacing="0"/>
        <w:ind w:firstLine="142"/>
        <w:contextualSpacing/>
        <w:jc w:val="center"/>
        <w:rPr>
          <w:bCs/>
          <w:sz w:val="22"/>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rsidTr="00C1202D">
        <w:tc>
          <w:tcPr>
            <w:tcW w:w="4428" w:type="dxa"/>
            <w:hideMark/>
          </w:tcPr>
          <w:p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rsidR="00C1202D" w:rsidRDefault="00C1202D">
            <w:pPr>
              <w:snapToGrid w:val="0"/>
              <w:spacing w:before="0" w:beforeAutospacing="0" w:after="0" w:afterAutospacing="0"/>
              <w:ind w:firstLine="142"/>
              <w:contextualSpacing/>
              <w:rPr>
                <w:bCs/>
                <w:sz w:val="22"/>
              </w:rPr>
            </w:pPr>
          </w:p>
        </w:tc>
        <w:tc>
          <w:tcPr>
            <w:tcW w:w="4783" w:type="dxa"/>
          </w:tcPr>
          <w:p w:rsidR="00C1202D" w:rsidRDefault="00C1202D">
            <w:pPr>
              <w:snapToGrid w:val="0"/>
              <w:spacing w:before="0" w:beforeAutospacing="0" w:after="0" w:afterAutospacing="0"/>
              <w:ind w:firstLine="142"/>
              <w:contextualSpacing/>
              <w:jc w:val="center"/>
              <w:rPr>
                <w:bCs/>
                <w:sz w:val="22"/>
              </w:rPr>
            </w:pPr>
          </w:p>
        </w:tc>
      </w:tr>
      <w:tr w:rsidR="00C1202D" w:rsidTr="00C1202D">
        <w:tc>
          <w:tcPr>
            <w:tcW w:w="4428" w:type="dxa"/>
          </w:tcPr>
          <w:p w:rsidR="00C1202D" w:rsidRDefault="00C1202D">
            <w:pPr>
              <w:snapToGrid w:val="0"/>
              <w:spacing w:before="0" w:beforeAutospacing="0" w:after="0" w:afterAutospacing="0"/>
              <w:ind w:firstLine="142"/>
              <w:contextualSpacing/>
              <w:rPr>
                <w:bCs/>
                <w:sz w:val="18"/>
                <w:szCs w:val="20"/>
              </w:rPr>
            </w:pPr>
          </w:p>
        </w:tc>
        <w:tc>
          <w:tcPr>
            <w:tcW w:w="360" w:type="dxa"/>
          </w:tcPr>
          <w:p w:rsidR="00C1202D" w:rsidRDefault="00C1202D">
            <w:pPr>
              <w:snapToGrid w:val="0"/>
              <w:spacing w:before="0" w:beforeAutospacing="0" w:after="0" w:afterAutospacing="0"/>
              <w:ind w:firstLine="142"/>
              <w:contextualSpacing/>
              <w:rPr>
                <w:bCs/>
                <w:sz w:val="18"/>
                <w:szCs w:val="20"/>
              </w:rPr>
            </w:pPr>
          </w:p>
        </w:tc>
        <w:tc>
          <w:tcPr>
            <w:tcW w:w="4783" w:type="dxa"/>
          </w:tcPr>
          <w:p w:rsidR="00C1202D" w:rsidRDefault="00C1202D">
            <w:pPr>
              <w:snapToGrid w:val="0"/>
              <w:spacing w:before="0" w:beforeAutospacing="0" w:after="0" w:afterAutospacing="0"/>
              <w:ind w:firstLine="142"/>
              <w:contextualSpacing/>
              <w:rPr>
                <w:bCs/>
                <w:sz w:val="18"/>
                <w:szCs w:val="20"/>
              </w:rPr>
            </w:pPr>
          </w:p>
        </w:tc>
      </w:tr>
    </w:tbl>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Помещения в аренду</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г. Пенза</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 xml:space="preserve">          ___ _________ 20    г.</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Мы, нижеподписавшиеся, представитель Арендодателя _______________ (должность, ФИО), действующий на основании ___________, с одной стороны, и представитель </w:t>
      </w:r>
      <w:r w:rsidR="00DF6B9A">
        <w:rPr>
          <w:bCs/>
          <w:sz w:val="18"/>
          <w:szCs w:val="20"/>
        </w:rPr>
        <w:t>________________</w:t>
      </w:r>
      <w:r>
        <w:rPr>
          <w:bCs/>
          <w:sz w:val="18"/>
          <w:szCs w:val="20"/>
        </w:rPr>
        <w:t xml:space="preserve">, действующий на основании Устава, Положения о филиале и доверенности </w:t>
      </w:r>
      <w:r w:rsidR="00DF6B9A">
        <w:rPr>
          <w:bCs/>
          <w:sz w:val="18"/>
          <w:szCs w:val="20"/>
        </w:rPr>
        <w:t>________________</w:t>
      </w:r>
      <w:r>
        <w:rPr>
          <w:bCs/>
          <w:sz w:val="18"/>
          <w:szCs w:val="20"/>
        </w:rPr>
        <w:t xml:space="preserve"> года, с другой стороны, составили настоящий Акт о нижеследующем:</w:t>
      </w:r>
    </w:p>
    <w:p w:rsidR="002D41F2" w:rsidRDefault="00C1202D" w:rsidP="00C1202D">
      <w:pPr>
        <w:numPr>
          <w:ilvl w:val="0"/>
          <w:numId w:val="4"/>
        </w:numPr>
        <w:snapToGrid w:val="0"/>
        <w:spacing w:before="0" w:beforeAutospacing="0" w:after="0" w:afterAutospacing="0"/>
        <w:ind w:firstLine="142"/>
        <w:contextualSpacing/>
        <w:jc w:val="both"/>
        <w:rPr>
          <w:sz w:val="18"/>
          <w:szCs w:val="20"/>
        </w:rPr>
      </w:pPr>
      <w:r>
        <w:rPr>
          <w:sz w:val="18"/>
          <w:szCs w:val="20"/>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w:t>
      </w:r>
    </w:p>
    <w:p w:rsidR="00BA119A" w:rsidRPr="00BA119A" w:rsidRDefault="00BA119A" w:rsidP="00BA119A">
      <w:pPr>
        <w:snapToGrid w:val="0"/>
        <w:spacing w:before="0" w:beforeAutospacing="0" w:after="0" w:afterAutospacing="0"/>
        <w:ind w:left="862"/>
        <w:contextualSpacing/>
        <w:jc w:val="both"/>
        <w:rPr>
          <w:sz w:val="18"/>
          <w:szCs w:val="20"/>
        </w:rPr>
      </w:pPr>
      <w:r w:rsidRPr="00BA119A">
        <w:rPr>
          <w:sz w:val="18"/>
          <w:szCs w:val="20"/>
        </w:rPr>
        <w:t>Помещение площадью 96,72 кв. м., состоящее из:</w:t>
      </w:r>
    </w:p>
    <w:p w:rsidR="00BA119A" w:rsidRPr="00BA119A" w:rsidRDefault="00BA119A" w:rsidP="00BA119A">
      <w:pPr>
        <w:snapToGrid w:val="0"/>
        <w:spacing w:before="0" w:beforeAutospacing="0" w:after="0" w:afterAutospacing="0"/>
        <w:ind w:left="862"/>
        <w:contextualSpacing/>
        <w:jc w:val="both"/>
        <w:rPr>
          <w:sz w:val="18"/>
          <w:szCs w:val="20"/>
        </w:rPr>
      </w:pPr>
      <w:r w:rsidRPr="00BA119A">
        <w:rPr>
          <w:sz w:val="18"/>
          <w:szCs w:val="20"/>
        </w:rPr>
        <w:t>- часть комнаты №1 площадью 82,88 кв. м. (общая площадь 94,5 кв. м.);</w:t>
      </w:r>
    </w:p>
    <w:p w:rsidR="00BA119A" w:rsidRPr="00BA119A" w:rsidRDefault="00BA119A" w:rsidP="00BA119A">
      <w:pPr>
        <w:snapToGrid w:val="0"/>
        <w:spacing w:before="0" w:beforeAutospacing="0" w:after="0" w:afterAutospacing="0"/>
        <w:ind w:left="862"/>
        <w:contextualSpacing/>
        <w:jc w:val="both"/>
        <w:rPr>
          <w:sz w:val="18"/>
          <w:szCs w:val="20"/>
        </w:rPr>
      </w:pPr>
      <w:r w:rsidRPr="00BA119A">
        <w:rPr>
          <w:sz w:val="18"/>
          <w:szCs w:val="20"/>
        </w:rPr>
        <w:t>- часть комнаты №11 площадью 11,44 кв. м. (общая площадь 30,45 кв. м.);</w:t>
      </w:r>
    </w:p>
    <w:p w:rsidR="00BA119A" w:rsidRPr="00BA119A" w:rsidRDefault="00BA119A" w:rsidP="00BA119A">
      <w:pPr>
        <w:snapToGrid w:val="0"/>
        <w:spacing w:before="0" w:beforeAutospacing="0" w:after="0" w:afterAutospacing="0"/>
        <w:ind w:left="862"/>
        <w:contextualSpacing/>
        <w:jc w:val="both"/>
        <w:rPr>
          <w:sz w:val="18"/>
          <w:szCs w:val="20"/>
        </w:rPr>
      </w:pPr>
      <w:r w:rsidRPr="00BA119A">
        <w:rPr>
          <w:sz w:val="18"/>
          <w:szCs w:val="20"/>
        </w:rPr>
        <w:t>- часть комнаты №13 площадью 2,4 кв. м. (общая площадь 10,85 кв. м.);</w:t>
      </w:r>
    </w:p>
    <w:p w:rsidR="00BA119A" w:rsidRDefault="00BA119A" w:rsidP="00BA119A">
      <w:pPr>
        <w:snapToGrid w:val="0"/>
        <w:spacing w:before="0" w:beforeAutospacing="0" w:after="0" w:afterAutospacing="0"/>
        <w:ind w:left="862"/>
        <w:contextualSpacing/>
        <w:jc w:val="both"/>
        <w:rPr>
          <w:sz w:val="18"/>
          <w:szCs w:val="20"/>
        </w:rPr>
      </w:pPr>
      <w:r w:rsidRPr="00BA119A">
        <w:rPr>
          <w:sz w:val="18"/>
          <w:szCs w:val="20"/>
        </w:rPr>
        <w:t xml:space="preserve"> (далее – Помещение), расположенного на первом этаже нежилого Здания, назначение: нежилое, общей площадью 670,04 кв. м., по адресу: Пензенская область, </w:t>
      </w:r>
      <w:proofErr w:type="spellStart"/>
      <w:r w:rsidRPr="00BA119A">
        <w:rPr>
          <w:sz w:val="18"/>
          <w:szCs w:val="20"/>
        </w:rPr>
        <w:t>Неверкинский</w:t>
      </w:r>
      <w:proofErr w:type="spellEnd"/>
      <w:r w:rsidRPr="00BA119A">
        <w:rPr>
          <w:sz w:val="18"/>
          <w:szCs w:val="20"/>
        </w:rPr>
        <w:t xml:space="preserve"> район, </w:t>
      </w:r>
      <w:proofErr w:type="spellStart"/>
      <w:r w:rsidRPr="00BA119A">
        <w:rPr>
          <w:sz w:val="18"/>
          <w:szCs w:val="20"/>
        </w:rPr>
        <w:t>с.Неверкино</w:t>
      </w:r>
      <w:proofErr w:type="spellEnd"/>
      <w:r w:rsidRPr="00BA119A">
        <w:rPr>
          <w:sz w:val="18"/>
          <w:szCs w:val="20"/>
        </w:rPr>
        <w:t xml:space="preserve">, </w:t>
      </w:r>
      <w:proofErr w:type="spellStart"/>
      <w:r w:rsidRPr="00BA119A">
        <w:rPr>
          <w:sz w:val="18"/>
          <w:szCs w:val="20"/>
        </w:rPr>
        <w:t>ул.Комсомольская</w:t>
      </w:r>
      <w:proofErr w:type="spellEnd"/>
      <w:r w:rsidRPr="00BA119A">
        <w:rPr>
          <w:sz w:val="18"/>
          <w:szCs w:val="20"/>
        </w:rPr>
        <w:t>, д.25</w:t>
      </w:r>
      <w:proofErr w:type="gramStart"/>
      <w:r w:rsidRPr="00BA119A">
        <w:rPr>
          <w:sz w:val="18"/>
          <w:szCs w:val="20"/>
        </w:rPr>
        <w:t xml:space="preserve">   (</w:t>
      </w:r>
      <w:proofErr w:type="gramEnd"/>
      <w:r w:rsidRPr="00BA119A">
        <w:rPr>
          <w:sz w:val="18"/>
          <w:szCs w:val="20"/>
        </w:rPr>
        <w:t>далее – Здание)</w:t>
      </w:r>
    </w:p>
    <w:p w:rsidR="00BA119A" w:rsidRDefault="00BA119A"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2. Помещение и оборудование передаются в следующем техническом состоянии:</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недостатки, </w:t>
      </w:r>
      <w:proofErr w:type="gramStart"/>
      <w:r>
        <w:rPr>
          <w:bCs/>
          <w:i/>
          <w:sz w:val="18"/>
          <w:szCs w:val="20"/>
        </w:rPr>
        <w:t>например</w:t>
      </w:r>
      <w:proofErr w:type="gramEnd"/>
      <w:r>
        <w:rPr>
          <w:bCs/>
          <w:i/>
          <w:sz w:val="18"/>
          <w:szCs w:val="20"/>
        </w:rPr>
        <w:t xml:space="preserve">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w:t>
      </w:r>
      <w:proofErr w:type="gramStart"/>
      <w:r>
        <w:rPr>
          <w:bCs/>
          <w:i/>
          <w:sz w:val="18"/>
          <w:szCs w:val="20"/>
        </w:rPr>
        <w:t>например :окраска</w:t>
      </w:r>
      <w:proofErr w:type="gramEnd"/>
      <w:r>
        <w:rPr>
          <w:bCs/>
          <w:i/>
          <w:sz w:val="18"/>
          <w:szCs w:val="20"/>
        </w:rPr>
        <w:t>,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w:t>
      </w:r>
      <w:proofErr w:type="gramStart"/>
      <w:r>
        <w:rPr>
          <w:bCs/>
          <w:i/>
          <w:sz w:val="18"/>
          <w:szCs w:val="20"/>
        </w:rPr>
        <w:t>например</w:t>
      </w:r>
      <w:proofErr w:type="gramEnd"/>
      <w:r>
        <w:rPr>
          <w:bCs/>
          <w:i/>
          <w:sz w:val="18"/>
          <w:szCs w:val="20"/>
        </w:rPr>
        <w:t>: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w:t>
      </w:r>
      <w:proofErr w:type="gramStart"/>
      <w:r>
        <w:rPr>
          <w:bCs/>
          <w:i/>
          <w:sz w:val="18"/>
          <w:szCs w:val="20"/>
        </w:rPr>
        <w:t>например</w:t>
      </w:r>
      <w:proofErr w:type="gramEnd"/>
      <w:r>
        <w:rPr>
          <w:bCs/>
          <w:i/>
          <w:sz w:val="18"/>
          <w:szCs w:val="20"/>
        </w:rPr>
        <w:t>: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w:t>
      </w:r>
      <w:proofErr w:type="gramStart"/>
      <w:r>
        <w:rPr>
          <w:bCs/>
          <w:i/>
          <w:sz w:val="18"/>
          <w:szCs w:val="20"/>
        </w:rPr>
        <w:t>например</w:t>
      </w:r>
      <w:proofErr w:type="gramEnd"/>
      <w:r>
        <w:rPr>
          <w:bCs/>
          <w:i/>
          <w:sz w:val="18"/>
          <w:szCs w:val="20"/>
        </w:rPr>
        <w:t>: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w:t>
      </w:r>
      <w:proofErr w:type="gramStart"/>
      <w:r>
        <w:rPr>
          <w:bCs/>
          <w:i/>
          <w:sz w:val="18"/>
          <w:szCs w:val="20"/>
        </w:rPr>
        <w:t>например</w:t>
      </w:r>
      <w:proofErr w:type="gramEnd"/>
      <w:r>
        <w:rPr>
          <w:bCs/>
          <w:i/>
          <w:sz w:val="18"/>
          <w:szCs w:val="20"/>
        </w:rPr>
        <w:t xml:space="preserve">: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(при наличии перечислить </w:t>
      </w:r>
      <w:proofErr w:type="gramStart"/>
      <w:r>
        <w:rPr>
          <w:bCs/>
          <w:i/>
          <w:sz w:val="18"/>
          <w:szCs w:val="20"/>
        </w:rPr>
        <w:t>недостатки,  повреждения</w:t>
      </w:r>
      <w:proofErr w:type="gramEnd"/>
      <w:r>
        <w:rPr>
          <w:bCs/>
          <w:i/>
          <w:sz w:val="18"/>
          <w:szCs w:val="20"/>
        </w:rPr>
        <w:t xml:space="preserve">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Иное 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______________________________________________________________________.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3. Арендодатель предоставляет Арендатору право доступа в помещения, Места общего пользования, оговоренные Договором.</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Borders>
              <w:top w:val="nil"/>
              <w:left w:val="nil"/>
              <w:bottom w:val="single" w:sz="4" w:space="0" w:color="auto"/>
              <w:right w:val="nil"/>
            </w:tcBorders>
          </w:tcPr>
          <w:p w:rsidR="00C1202D" w:rsidRDefault="00C1202D">
            <w:pPr>
              <w:pStyle w:val="31"/>
              <w:spacing w:after="0"/>
              <w:ind w:firstLine="142"/>
              <w:rPr>
                <w:b/>
                <w:sz w:val="18"/>
                <w:szCs w:val="20"/>
              </w:rPr>
            </w:pPr>
            <w:r>
              <w:rPr>
                <w:b/>
                <w:sz w:val="18"/>
                <w:szCs w:val="20"/>
              </w:rPr>
              <w:t>От Арендодателя:</w:t>
            </w:r>
          </w:p>
          <w:p w:rsidR="00C1202D" w:rsidRDefault="00C1202D">
            <w:pPr>
              <w:pStyle w:val="31"/>
              <w:spacing w:after="0"/>
              <w:ind w:firstLine="142"/>
              <w:rPr>
                <w:b/>
                <w:sz w:val="18"/>
                <w:szCs w:val="20"/>
              </w:rPr>
            </w:pPr>
          </w:p>
          <w:p w:rsidR="00C1202D" w:rsidRDefault="00C1202D">
            <w:pPr>
              <w:pStyle w:val="3"/>
              <w:spacing w:before="0" w:after="0"/>
              <w:ind w:firstLine="142"/>
              <w:rPr>
                <w:rFonts w:ascii="Times New Roman" w:hAnsi="Times New Roman" w:cs="Times New Roman"/>
                <w:sz w:val="18"/>
                <w:szCs w:val="20"/>
              </w:rPr>
            </w:pPr>
          </w:p>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__________________</w:t>
            </w:r>
          </w:p>
        </w:tc>
        <w:tc>
          <w:tcPr>
            <w:tcW w:w="5103" w:type="dxa"/>
            <w:tcBorders>
              <w:top w:val="nil"/>
              <w:left w:val="nil"/>
              <w:bottom w:val="single" w:sz="4" w:space="0" w:color="auto"/>
              <w:right w:val="nil"/>
            </w:tcBorders>
          </w:tcPr>
          <w:p w:rsidR="00C1202D" w:rsidRDefault="00C1202D">
            <w:pPr>
              <w:pStyle w:val="3"/>
              <w:spacing w:before="0" w:after="0"/>
              <w:ind w:firstLine="142"/>
              <w:rPr>
                <w:rFonts w:ascii="Times New Roman" w:hAnsi="Times New Roman" w:cs="Times New Roman"/>
                <w:sz w:val="18"/>
                <w:szCs w:val="20"/>
              </w:rPr>
            </w:pPr>
            <w:proofErr w:type="gramStart"/>
            <w:r>
              <w:rPr>
                <w:rFonts w:ascii="Times New Roman" w:hAnsi="Times New Roman" w:cs="Times New Roman"/>
                <w:sz w:val="18"/>
                <w:szCs w:val="20"/>
              </w:rPr>
              <w:t>От  Арендатора</w:t>
            </w:r>
            <w:proofErr w:type="gramEnd"/>
            <w:r>
              <w:rPr>
                <w:rFonts w:ascii="Times New Roman" w:hAnsi="Times New Roman" w:cs="Times New Roman"/>
                <w:sz w:val="18"/>
                <w:szCs w:val="20"/>
              </w:rPr>
              <w:t>:</w:t>
            </w:r>
          </w:p>
          <w:p w:rsidR="00C1202D" w:rsidRDefault="00C1202D">
            <w:pPr>
              <w:spacing w:before="0" w:beforeAutospacing="0" w:after="0" w:afterAutospacing="0"/>
              <w:ind w:firstLine="142"/>
              <w:rPr>
                <w:b/>
                <w:bCs/>
                <w:sz w:val="18"/>
                <w:szCs w:val="20"/>
                <w:lang w:eastAsia="ar-SA"/>
              </w:rPr>
            </w:pPr>
          </w:p>
          <w:p w:rsidR="00C1202D" w:rsidRDefault="00C1202D">
            <w:pPr>
              <w:pStyle w:val="3"/>
              <w:spacing w:before="0" w:after="0"/>
              <w:ind w:firstLine="142"/>
              <w:rPr>
                <w:rFonts w:ascii="Times New Roman" w:hAnsi="Times New Roman" w:cs="Times New Roman"/>
                <w:sz w:val="18"/>
                <w:szCs w:val="20"/>
              </w:rPr>
            </w:pPr>
          </w:p>
          <w:p w:rsidR="00C1202D" w:rsidRDefault="00C1202D">
            <w:pPr>
              <w:pStyle w:val="3"/>
              <w:spacing w:before="0" w:after="0"/>
              <w:ind w:firstLine="142"/>
              <w:rPr>
                <w:rFonts w:ascii="Times New Roman" w:hAnsi="Times New Roman" w:cs="Times New Roman"/>
                <w:sz w:val="18"/>
                <w:szCs w:val="20"/>
              </w:rPr>
            </w:pPr>
            <w:r>
              <w:rPr>
                <w:rFonts w:ascii="Times New Roman" w:hAnsi="Times New Roman" w:cs="Times New Roman"/>
                <w:sz w:val="18"/>
                <w:szCs w:val="20"/>
              </w:rPr>
              <w:t xml:space="preserve">__________________ </w:t>
            </w:r>
          </w:p>
        </w:tc>
      </w:tr>
      <w:tr w:rsidR="00C1202D" w:rsidTr="00C1202D">
        <w:trPr>
          <w:trHeight w:val="2430"/>
        </w:trPr>
        <w:tc>
          <w:tcPr>
            <w:tcW w:w="4678" w:type="dxa"/>
            <w:tcBorders>
              <w:top w:val="single" w:sz="4" w:space="0" w:color="auto"/>
              <w:left w:val="nil"/>
              <w:bottom w:val="nil"/>
              <w:right w:val="nil"/>
            </w:tcBorders>
          </w:tcPr>
          <w:p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w:t>
            </w:r>
            <w:proofErr w:type="spellStart"/>
            <w:r>
              <w:rPr>
                <w:b/>
                <w:sz w:val="22"/>
                <w:szCs w:val="24"/>
              </w:rPr>
              <w:t>Аредодатель</w:t>
            </w:r>
            <w:proofErr w:type="spellEnd"/>
            <w:r>
              <w:rPr>
                <w:b/>
                <w:sz w:val="22"/>
                <w:szCs w:val="24"/>
              </w:rPr>
              <w:t>»</w:t>
            </w:r>
          </w:p>
          <w:p w:rsidR="00C1202D" w:rsidRDefault="00C1202D">
            <w:pPr>
              <w:pStyle w:val="31"/>
              <w:spacing w:after="0"/>
              <w:ind w:firstLine="142"/>
              <w:rPr>
                <w:sz w:val="22"/>
                <w:szCs w:val="24"/>
              </w:rPr>
            </w:pPr>
          </w:p>
          <w:p w:rsidR="00C1202D" w:rsidRDefault="00C1202D">
            <w:pPr>
              <w:pStyle w:val="31"/>
              <w:spacing w:after="0"/>
              <w:ind w:firstLine="142"/>
              <w:rPr>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pStyle w:val="3"/>
              <w:spacing w:before="0" w:after="0"/>
              <w:ind w:firstLine="142"/>
              <w:rPr>
                <w:rFonts w:ascii="Times New Roman" w:hAnsi="Times New Roman" w:cs="Times New Roman"/>
                <w:sz w:val="22"/>
                <w:szCs w:val="24"/>
              </w:rPr>
            </w:pPr>
          </w:p>
          <w:p w:rsidR="00C1202D" w:rsidRDefault="00C1202D">
            <w:pPr>
              <w:ind w:firstLine="142"/>
              <w:rPr>
                <w:sz w:val="22"/>
                <w:lang w:eastAsia="ar-SA"/>
              </w:rPr>
            </w:pPr>
            <w:r>
              <w:rPr>
                <w:sz w:val="22"/>
              </w:rPr>
              <w:t xml:space="preserve"> </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3</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proofErr w:type="gramStart"/>
      <w:r>
        <w:rPr>
          <w:bCs/>
          <w:sz w:val="18"/>
          <w:szCs w:val="20"/>
        </w:rPr>
        <w:t>к  Договору</w:t>
      </w:r>
      <w:proofErr w:type="gramEnd"/>
      <w:r>
        <w:rPr>
          <w:bCs/>
          <w:sz w:val="18"/>
          <w:szCs w:val="20"/>
        </w:rPr>
        <w:t xml:space="preserve">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2017 г.</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АКТ</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r>
        <w:rPr>
          <w:bCs/>
          <w:sz w:val="18"/>
          <w:szCs w:val="20"/>
        </w:rPr>
        <w:t>приема-передачи (возврата) Помещения</w:t>
      </w: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center"/>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__________</w:t>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r>
      <w:r>
        <w:rPr>
          <w:bCs/>
          <w:sz w:val="18"/>
          <w:szCs w:val="20"/>
        </w:rPr>
        <w:tab/>
        <w:t>___ _________ 20    г.</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Мы, нижеподписавшиеся, представитель Арендодателя _______________ (должность, ФИО), действующий на основании ____________</w:t>
      </w:r>
      <w:proofErr w:type="gramStart"/>
      <w:r>
        <w:rPr>
          <w:bCs/>
          <w:sz w:val="18"/>
          <w:szCs w:val="20"/>
        </w:rPr>
        <w:t>_,с</w:t>
      </w:r>
      <w:proofErr w:type="gramEnd"/>
      <w:r>
        <w:rPr>
          <w:bCs/>
          <w:sz w:val="18"/>
          <w:szCs w:val="20"/>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 _____, общей площадью _____________, расположенное на ______ этаже (ах);</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xml:space="preserve">-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здания; (далее – Помещение</w:t>
      </w:r>
      <w:r>
        <w:rPr>
          <w:rStyle w:val="aa"/>
          <w:bCs/>
          <w:sz w:val="18"/>
          <w:szCs w:val="20"/>
        </w:rPr>
        <w:footnoteReference w:id="2"/>
      </w:r>
      <w:r>
        <w:rPr>
          <w:bCs/>
          <w:sz w:val="18"/>
          <w:szCs w:val="20"/>
        </w:rPr>
        <w:t>), расположенное по адресу: ___________________, в следующем техническом состоянии:</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стены: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например –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w:t>
      </w:r>
      <w:proofErr w:type="gramStart"/>
      <w:r>
        <w:rPr>
          <w:bCs/>
          <w:i/>
          <w:sz w:val="18"/>
          <w:szCs w:val="20"/>
        </w:rPr>
        <w:t>например</w:t>
      </w:r>
      <w:proofErr w:type="gramEnd"/>
      <w:r>
        <w:rPr>
          <w:bCs/>
          <w:i/>
          <w:sz w:val="18"/>
          <w:szCs w:val="20"/>
        </w:rPr>
        <w:t xml:space="preserve">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потолки: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w:t>
      </w:r>
      <w:proofErr w:type="gramStart"/>
      <w:r>
        <w:rPr>
          <w:bCs/>
          <w:i/>
          <w:sz w:val="18"/>
          <w:szCs w:val="20"/>
        </w:rPr>
        <w:t>например :окраска</w:t>
      </w:r>
      <w:proofErr w:type="gramEnd"/>
      <w:r>
        <w:rPr>
          <w:bCs/>
          <w:i/>
          <w:sz w:val="18"/>
          <w:szCs w:val="20"/>
        </w:rPr>
        <w:t>,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полы: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вид отделки, </w:t>
      </w:r>
      <w:proofErr w:type="gramStart"/>
      <w:r>
        <w:rPr>
          <w:bCs/>
          <w:i/>
          <w:sz w:val="18"/>
          <w:szCs w:val="20"/>
        </w:rPr>
        <w:t>например</w:t>
      </w:r>
      <w:proofErr w:type="gramEnd"/>
      <w:r>
        <w:rPr>
          <w:bCs/>
          <w:i/>
          <w:sz w:val="18"/>
          <w:szCs w:val="20"/>
        </w:rPr>
        <w:t>: окраска, обои,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t xml:space="preserve"> (при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двери: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w:t>
      </w:r>
      <w:proofErr w:type="gramStart"/>
      <w:r>
        <w:rPr>
          <w:bCs/>
          <w:i/>
          <w:sz w:val="18"/>
          <w:szCs w:val="20"/>
        </w:rPr>
        <w:t>например</w:t>
      </w:r>
      <w:proofErr w:type="gramEnd"/>
      <w:r>
        <w:rPr>
          <w:bCs/>
          <w:i/>
          <w:sz w:val="18"/>
          <w:szCs w:val="20"/>
        </w:rPr>
        <w:t>: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окна: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(указать материал, вид отделки, </w:t>
      </w:r>
      <w:proofErr w:type="gramStart"/>
      <w:r>
        <w:rPr>
          <w:bCs/>
          <w:i/>
          <w:sz w:val="18"/>
          <w:szCs w:val="20"/>
        </w:rPr>
        <w:t>например</w:t>
      </w:r>
      <w:proofErr w:type="gramEnd"/>
      <w:r>
        <w:rPr>
          <w:bCs/>
          <w:i/>
          <w:sz w:val="18"/>
          <w:szCs w:val="20"/>
        </w:rPr>
        <w:t>: окраска, др. покрытие)</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ab/>
      </w:r>
      <w:r>
        <w:rPr>
          <w:bCs/>
          <w:i/>
          <w:sz w:val="18"/>
          <w:szCs w:val="20"/>
        </w:rPr>
        <w:tab/>
        <w:t xml:space="preserve">             (отличное, хорошее, удовлетворительное – указать)</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недостатки, </w:t>
      </w:r>
      <w:proofErr w:type="gramStart"/>
      <w:r>
        <w:rPr>
          <w:bCs/>
          <w:i/>
          <w:sz w:val="18"/>
          <w:szCs w:val="20"/>
        </w:rPr>
        <w:t>например</w:t>
      </w:r>
      <w:proofErr w:type="gramEnd"/>
      <w:r>
        <w:rPr>
          <w:bCs/>
          <w:i/>
          <w:sz w:val="18"/>
          <w:szCs w:val="20"/>
        </w:rPr>
        <w:t>: наличие трещин, выбоин, иные повреждения)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 Оборудование: 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lastRenderedPageBreak/>
        <w:t xml:space="preserve">(перечислить виды оборудования, </w:t>
      </w:r>
      <w:proofErr w:type="gramStart"/>
      <w:r>
        <w:rPr>
          <w:bCs/>
          <w:i/>
          <w:sz w:val="18"/>
          <w:szCs w:val="20"/>
        </w:rPr>
        <w:t>например</w:t>
      </w:r>
      <w:proofErr w:type="gramEnd"/>
      <w:r>
        <w:rPr>
          <w:bCs/>
          <w:i/>
          <w:sz w:val="18"/>
          <w:szCs w:val="20"/>
        </w:rPr>
        <w:t xml:space="preserve">: радиаторы, светильники, кондиционеры, системы сигнализации и пожаротушения, другое)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w:t>
      </w:r>
      <w:proofErr w:type="gramStart"/>
      <w:r>
        <w:rPr>
          <w:bCs/>
          <w:i/>
          <w:sz w:val="18"/>
          <w:szCs w:val="20"/>
        </w:rPr>
        <w:t>недостатки,  повреждения</w:t>
      </w:r>
      <w:proofErr w:type="gramEnd"/>
      <w:r>
        <w:rPr>
          <w:bCs/>
          <w:i/>
          <w:sz w:val="18"/>
          <w:szCs w:val="20"/>
        </w:rPr>
        <w:t xml:space="preserve"> для каждого вида оборудования)</w:t>
      </w:r>
      <w:r>
        <w:rPr>
          <w:bCs/>
          <w:i/>
          <w:sz w:val="18"/>
          <w:szCs w:val="20"/>
        </w:rPr>
        <w:tab/>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p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Borders>
              <w:top w:val="nil"/>
              <w:left w:val="nil"/>
              <w:bottom w:val="single" w:sz="4" w:space="0" w:color="auto"/>
              <w:right w:val="nil"/>
            </w:tcBorders>
          </w:tcPr>
          <w:p w:rsidR="00C1202D" w:rsidRDefault="00C1202D">
            <w:pPr>
              <w:pStyle w:val="31"/>
              <w:spacing w:after="0"/>
              <w:ind w:firstLine="142"/>
              <w:rPr>
                <w:b/>
                <w:sz w:val="18"/>
                <w:szCs w:val="20"/>
              </w:rPr>
            </w:pPr>
            <w:r>
              <w:rPr>
                <w:b/>
                <w:sz w:val="18"/>
                <w:szCs w:val="20"/>
              </w:rPr>
              <w:t>От Арендодателя:</w:t>
            </w:r>
          </w:p>
          <w:p w:rsidR="00C1202D" w:rsidRDefault="00C1202D">
            <w:pPr>
              <w:pStyle w:val="31"/>
              <w:spacing w:after="0"/>
              <w:ind w:firstLine="142"/>
              <w:rPr>
                <w:b/>
                <w:sz w:val="18"/>
                <w:szCs w:val="20"/>
              </w:rPr>
            </w:pPr>
          </w:p>
          <w:p w:rsidR="00C1202D" w:rsidRDefault="00C1202D">
            <w:pPr>
              <w:pStyle w:val="3"/>
              <w:spacing w:before="0" w:after="0"/>
              <w:ind w:firstLine="142"/>
              <w:rPr>
                <w:rFonts w:ascii="Times New Roman" w:hAnsi="Times New Roman" w:cs="Times New Roman"/>
                <w:sz w:val="18"/>
                <w:szCs w:val="20"/>
              </w:rPr>
            </w:pPr>
          </w:p>
        </w:tc>
        <w:tc>
          <w:tcPr>
            <w:tcW w:w="5103" w:type="dxa"/>
            <w:tcBorders>
              <w:top w:val="nil"/>
              <w:left w:val="nil"/>
              <w:bottom w:val="single" w:sz="4" w:space="0" w:color="auto"/>
              <w:right w:val="nil"/>
            </w:tcBorders>
          </w:tcPr>
          <w:p w:rsidR="00C1202D" w:rsidRDefault="00C1202D">
            <w:pPr>
              <w:pStyle w:val="3"/>
              <w:spacing w:before="0" w:after="0"/>
              <w:ind w:firstLine="142"/>
              <w:rPr>
                <w:rFonts w:ascii="Times New Roman" w:hAnsi="Times New Roman" w:cs="Times New Roman"/>
                <w:sz w:val="18"/>
                <w:szCs w:val="20"/>
              </w:rPr>
            </w:pPr>
            <w:proofErr w:type="gramStart"/>
            <w:r>
              <w:rPr>
                <w:rFonts w:ascii="Times New Roman" w:hAnsi="Times New Roman" w:cs="Times New Roman"/>
                <w:sz w:val="18"/>
                <w:szCs w:val="20"/>
              </w:rPr>
              <w:t>От  Арендатора</w:t>
            </w:r>
            <w:proofErr w:type="gramEnd"/>
            <w:r>
              <w:rPr>
                <w:rFonts w:ascii="Times New Roman" w:hAnsi="Times New Roman" w:cs="Times New Roman"/>
                <w:sz w:val="18"/>
                <w:szCs w:val="20"/>
              </w:rPr>
              <w:t>:</w:t>
            </w:r>
          </w:p>
          <w:p w:rsidR="00C1202D" w:rsidRDefault="00C1202D">
            <w:pPr>
              <w:spacing w:before="0" w:beforeAutospacing="0" w:after="0" w:afterAutospacing="0"/>
              <w:ind w:firstLine="142"/>
              <w:rPr>
                <w:b/>
                <w:bCs/>
                <w:sz w:val="18"/>
                <w:szCs w:val="20"/>
                <w:lang w:eastAsia="ar-SA"/>
              </w:rPr>
            </w:pPr>
          </w:p>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Borders>
              <w:top w:val="single" w:sz="4" w:space="0" w:color="auto"/>
              <w:left w:val="nil"/>
              <w:bottom w:val="nil"/>
              <w:right w:val="nil"/>
            </w:tcBorders>
          </w:tcPr>
          <w:p w:rsidR="00C1202D" w:rsidRDefault="00C1202D">
            <w:pPr>
              <w:pStyle w:val="31"/>
              <w:spacing w:after="0"/>
              <w:ind w:firstLine="142"/>
              <w:rPr>
                <w:b/>
                <w:sz w:val="18"/>
                <w:szCs w:val="20"/>
              </w:rPr>
            </w:pPr>
          </w:p>
        </w:tc>
        <w:tc>
          <w:tcPr>
            <w:tcW w:w="5103" w:type="dxa"/>
            <w:tcBorders>
              <w:top w:val="single" w:sz="4" w:space="0" w:color="auto"/>
              <w:left w:val="nil"/>
              <w:bottom w:val="nil"/>
              <w:right w:val="nil"/>
            </w:tcBorders>
          </w:tcPr>
          <w:p w:rsidR="00C1202D" w:rsidRDefault="00C1202D">
            <w:pPr>
              <w:pStyle w:val="3"/>
              <w:spacing w:before="0" w:after="0"/>
              <w:ind w:firstLine="142"/>
              <w:rPr>
                <w:rFonts w:ascii="Times New Roman" w:hAnsi="Times New Roman" w:cs="Times New Roman"/>
                <w:sz w:val="18"/>
                <w:szCs w:val="20"/>
              </w:rPr>
            </w:pPr>
          </w:p>
        </w:tc>
      </w:tr>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w:t>
            </w:r>
            <w:proofErr w:type="spellStart"/>
            <w:r>
              <w:rPr>
                <w:b/>
                <w:sz w:val="22"/>
                <w:szCs w:val="24"/>
              </w:rPr>
              <w:t>Аредодатель</w:t>
            </w:r>
            <w:proofErr w:type="spellEnd"/>
            <w:r>
              <w:rPr>
                <w:b/>
                <w:sz w:val="22"/>
                <w:szCs w:val="24"/>
              </w:rPr>
              <w:t>»</w:t>
            </w:r>
          </w:p>
          <w:p w:rsidR="00C1202D" w:rsidRDefault="00C1202D">
            <w:pPr>
              <w:pStyle w:val="31"/>
              <w:spacing w:after="0"/>
              <w:ind w:firstLine="142"/>
              <w:rPr>
                <w:sz w:val="22"/>
                <w:szCs w:val="24"/>
              </w:rPr>
            </w:pPr>
          </w:p>
          <w:p w:rsidR="00C1202D" w:rsidRDefault="00C1202D">
            <w:pPr>
              <w:pStyle w:val="31"/>
              <w:spacing w:after="0"/>
              <w:ind w:firstLine="142"/>
              <w:rPr>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 xml:space="preserve">____________        </w:t>
            </w:r>
          </w:p>
          <w:p w:rsidR="00C1202D" w:rsidRDefault="00C1202D">
            <w:pPr>
              <w:ind w:firstLine="142"/>
              <w:rPr>
                <w:sz w:val="22"/>
                <w:lang w:eastAsia="ar-SA"/>
              </w:rPr>
            </w:pPr>
            <w:r>
              <w:rPr>
                <w:sz w:val="22"/>
              </w:rPr>
              <w:t xml:space="preserve">М.П.      </w:t>
            </w:r>
          </w:p>
        </w:tc>
      </w:tr>
    </w:tbl>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tabs>
          <w:tab w:val="left" w:pos="708"/>
        </w:tabs>
        <w:snapToGrid w:val="0"/>
        <w:spacing w:before="0" w:beforeAutospacing="0" w:after="0" w:afterAutospacing="0"/>
        <w:ind w:firstLine="142"/>
        <w:contextualSpacing/>
        <w:jc w:val="both"/>
        <w:rPr>
          <w:bCs/>
          <w:sz w:val="22"/>
        </w:rPr>
      </w:pPr>
    </w:p>
    <w:p w:rsidR="00C1202D" w:rsidRDefault="00C1202D" w:rsidP="00C1202D">
      <w:pPr>
        <w:pageBreakBefore/>
        <w:tabs>
          <w:tab w:val="left" w:pos="708"/>
        </w:tabs>
        <w:snapToGrid w:val="0"/>
        <w:spacing w:before="0" w:beforeAutospacing="0" w:after="0" w:afterAutospacing="0"/>
        <w:ind w:firstLine="142"/>
        <w:contextualSpacing/>
        <w:jc w:val="right"/>
        <w:rPr>
          <w:bCs/>
          <w:sz w:val="18"/>
          <w:szCs w:val="20"/>
        </w:rPr>
      </w:pPr>
      <w:r>
        <w:rPr>
          <w:bCs/>
          <w:sz w:val="18"/>
          <w:szCs w:val="20"/>
        </w:rPr>
        <w:lastRenderedPageBreak/>
        <w:t>Приложение № 4</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xml:space="preserve">к Договору долгосрочной аренды недвижимого имущества </w:t>
      </w:r>
    </w:p>
    <w:p w:rsidR="00C1202D" w:rsidRDefault="00C1202D" w:rsidP="00C1202D">
      <w:pPr>
        <w:tabs>
          <w:tab w:val="left" w:pos="708"/>
        </w:tabs>
        <w:snapToGrid w:val="0"/>
        <w:spacing w:before="0" w:beforeAutospacing="0" w:after="0" w:afterAutospacing="0"/>
        <w:ind w:firstLine="142"/>
        <w:contextualSpacing/>
        <w:jc w:val="right"/>
        <w:rPr>
          <w:bCs/>
          <w:sz w:val="18"/>
          <w:szCs w:val="20"/>
        </w:rPr>
      </w:pPr>
      <w:r>
        <w:rPr>
          <w:bCs/>
          <w:sz w:val="18"/>
          <w:szCs w:val="20"/>
        </w:rPr>
        <w:t>№ _________ от ___ _________ 201__ г.</w:t>
      </w:r>
    </w:p>
    <w:p w:rsidR="00C1202D" w:rsidRDefault="00C1202D" w:rsidP="00C1202D">
      <w:pPr>
        <w:tabs>
          <w:tab w:val="left" w:pos="708"/>
        </w:tabs>
        <w:spacing w:before="0" w:beforeAutospacing="0" w:after="0" w:afterAutospacing="0"/>
        <w:ind w:left="360" w:firstLine="142"/>
        <w:rPr>
          <w:bCs/>
          <w:sz w:val="22"/>
        </w:rPr>
      </w:pPr>
    </w:p>
    <w:p w:rsidR="00C1202D" w:rsidRDefault="00C1202D" w:rsidP="00C1202D">
      <w:pPr>
        <w:tabs>
          <w:tab w:val="left" w:pos="708"/>
        </w:tabs>
        <w:spacing w:before="0" w:beforeAutospacing="0" w:after="0" w:afterAutospacing="0"/>
        <w:ind w:firstLine="142"/>
        <w:jc w:val="center"/>
        <w:rPr>
          <w:b/>
          <w:bCs/>
          <w:sz w:val="22"/>
        </w:rPr>
      </w:pPr>
      <w:r>
        <w:rPr>
          <w:b/>
          <w:bCs/>
          <w:sz w:val="22"/>
        </w:rPr>
        <w:t xml:space="preserve">Гарантии по недопущению действий коррупционного характера </w:t>
      </w:r>
    </w:p>
    <w:p w:rsidR="00C1202D" w:rsidRDefault="00C1202D" w:rsidP="00C1202D">
      <w:pPr>
        <w:pStyle w:val="1"/>
        <w:tabs>
          <w:tab w:val="left" w:pos="708"/>
        </w:tabs>
        <w:ind w:left="0" w:firstLine="142"/>
        <w:jc w:val="both"/>
        <w:rPr>
          <w:sz w:val="22"/>
          <w:szCs w:val="24"/>
        </w:rPr>
      </w:pPr>
    </w:p>
    <w:p w:rsidR="00C1202D" w:rsidRDefault="00C1202D" w:rsidP="00C1202D">
      <w:pPr>
        <w:pStyle w:val="1"/>
        <w:tabs>
          <w:tab w:val="left" w:pos="708"/>
        </w:tabs>
        <w:ind w:left="0" w:firstLine="142"/>
        <w:jc w:val="both"/>
        <w:rPr>
          <w:sz w:val="22"/>
          <w:szCs w:val="24"/>
        </w:rPr>
      </w:pPr>
      <w:r>
        <w:rPr>
          <w:sz w:val="22"/>
          <w:szCs w:val="24"/>
        </w:rPr>
        <w:t>1. Реализуя принятые ПАО Сбербанк (далее по тексту – Банк) политики по противодействию коррупции и управлению конфликтом интересов</w:t>
      </w:r>
      <w:r w:rsidR="00BA119A">
        <w:rPr>
          <w:sz w:val="22"/>
          <w:szCs w:val="24"/>
        </w:rPr>
        <w:t xml:space="preserve"> </w:t>
      </w:r>
      <w:r>
        <w:rPr>
          <w:sz w:val="22"/>
          <w:szCs w:val="24"/>
        </w:rPr>
        <w:t>и сознавая свою ответственность в укреплении конкурентных отношений и неприятие всех форм коррупции, ______________________гарантирует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C1202D" w:rsidRDefault="00C1202D" w:rsidP="00C1202D">
      <w:pPr>
        <w:numPr>
          <w:ilvl w:val="0"/>
          <w:numId w:val="5"/>
        </w:numPr>
        <w:tabs>
          <w:tab w:val="left" w:pos="708"/>
        </w:tabs>
        <w:spacing w:before="0" w:beforeAutospacing="0" w:after="0" w:afterAutospacing="0"/>
        <w:ind w:firstLine="142"/>
        <w:jc w:val="both"/>
        <w:rPr>
          <w:bCs/>
          <w:sz w:val="22"/>
        </w:rPr>
      </w:pPr>
      <w:r>
        <w:rPr>
          <w:bCs/>
          <w:sz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1202D" w:rsidRDefault="00C1202D" w:rsidP="00C1202D">
      <w:pPr>
        <w:pStyle w:val="1"/>
        <w:numPr>
          <w:ilvl w:val="0"/>
          <w:numId w:val="5"/>
        </w:numPr>
        <w:tabs>
          <w:tab w:val="left" w:pos="708"/>
        </w:tabs>
        <w:ind w:firstLine="142"/>
        <w:jc w:val="both"/>
        <w:rPr>
          <w:sz w:val="22"/>
          <w:szCs w:val="24"/>
        </w:rPr>
      </w:pPr>
      <w:r>
        <w:rPr>
          <w:sz w:val="22"/>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1202D" w:rsidRDefault="00C1202D" w:rsidP="00C1202D">
      <w:pPr>
        <w:pStyle w:val="1"/>
        <w:numPr>
          <w:ilvl w:val="0"/>
          <w:numId w:val="6"/>
        </w:numPr>
        <w:tabs>
          <w:tab w:val="left" w:pos="708"/>
        </w:tabs>
        <w:ind w:firstLine="142"/>
        <w:jc w:val="both"/>
        <w:rPr>
          <w:sz w:val="22"/>
          <w:szCs w:val="24"/>
        </w:rPr>
      </w:pPr>
      <w:r>
        <w:rPr>
          <w:sz w:val="22"/>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1202D" w:rsidRDefault="00C1202D" w:rsidP="00C1202D">
      <w:pPr>
        <w:pStyle w:val="1"/>
        <w:numPr>
          <w:ilvl w:val="0"/>
          <w:numId w:val="7"/>
        </w:numPr>
        <w:tabs>
          <w:tab w:val="left" w:pos="708"/>
        </w:tabs>
        <w:ind w:firstLine="142"/>
        <w:jc w:val="both"/>
        <w:rPr>
          <w:sz w:val="22"/>
          <w:szCs w:val="24"/>
        </w:rPr>
      </w:pPr>
      <w:r>
        <w:rPr>
          <w:sz w:val="22"/>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1202D" w:rsidRDefault="00C1202D" w:rsidP="00C1202D">
      <w:pPr>
        <w:pStyle w:val="1"/>
        <w:numPr>
          <w:ilvl w:val="0"/>
          <w:numId w:val="8"/>
        </w:numPr>
        <w:tabs>
          <w:tab w:val="left" w:pos="708"/>
        </w:tabs>
        <w:ind w:firstLine="142"/>
        <w:jc w:val="both"/>
        <w:rPr>
          <w:sz w:val="22"/>
          <w:szCs w:val="24"/>
        </w:rPr>
      </w:pPr>
      <w:r>
        <w:rPr>
          <w:sz w:val="22"/>
          <w:szCs w:val="24"/>
        </w:rPr>
        <w:t xml:space="preserve">внедрение лучших практик реализации антикоррупционных программ и деловое сотрудничество в этой области. </w:t>
      </w:r>
    </w:p>
    <w:p w:rsidR="00C1202D" w:rsidRDefault="00C1202D" w:rsidP="00C1202D">
      <w:pPr>
        <w:pStyle w:val="1"/>
        <w:tabs>
          <w:tab w:val="left" w:pos="708"/>
        </w:tabs>
        <w:ind w:left="0" w:firstLine="142"/>
        <w:jc w:val="both"/>
        <w:rPr>
          <w:sz w:val="22"/>
          <w:szCs w:val="24"/>
        </w:rPr>
      </w:pPr>
    </w:p>
    <w:p w:rsidR="00C1202D" w:rsidRDefault="00C1202D" w:rsidP="00C1202D">
      <w:pPr>
        <w:pStyle w:val="1"/>
        <w:tabs>
          <w:tab w:val="left" w:pos="708"/>
        </w:tabs>
        <w:ind w:left="0" w:firstLine="142"/>
        <w:jc w:val="both"/>
        <w:rPr>
          <w:sz w:val="22"/>
          <w:szCs w:val="24"/>
        </w:rPr>
      </w:pPr>
      <w:r>
        <w:rPr>
          <w:sz w:val="22"/>
          <w:szCs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C1202D" w:rsidRDefault="00C1202D" w:rsidP="00C1202D">
      <w:pPr>
        <w:pStyle w:val="1"/>
        <w:tabs>
          <w:tab w:val="left" w:pos="708"/>
        </w:tabs>
        <w:ind w:left="851" w:firstLine="142"/>
        <w:jc w:val="both"/>
        <w:rPr>
          <w:sz w:val="22"/>
          <w:szCs w:val="24"/>
        </w:rPr>
      </w:pPr>
      <w:r>
        <w:rPr>
          <w:sz w:val="22"/>
          <w:szCs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1202D" w:rsidRDefault="00C1202D" w:rsidP="00C1202D">
      <w:pPr>
        <w:pStyle w:val="1"/>
        <w:tabs>
          <w:tab w:val="left" w:pos="708"/>
        </w:tabs>
        <w:ind w:left="851" w:firstLine="142"/>
        <w:jc w:val="both"/>
        <w:rPr>
          <w:sz w:val="22"/>
          <w:szCs w:val="24"/>
        </w:rPr>
      </w:pPr>
      <w:r>
        <w:rPr>
          <w:sz w:val="22"/>
          <w:szCs w:val="24"/>
        </w:rPr>
        <w:t xml:space="preserve">2.2. </w:t>
      </w:r>
      <w:r>
        <w:rPr>
          <w:sz w:val="22"/>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1202D" w:rsidRDefault="00C1202D" w:rsidP="00C1202D">
      <w:pPr>
        <w:pStyle w:val="1"/>
        <w:tabs>
          <w:tab w:val="left" w:pos="708"/>
        </w:tabs>
        <w:ind w:left="851" w:firstLine="142"/>
        <w:jc w:val="both"/>
        <w:rPr>
          <w:sz w:val="22"/>
          <w:szCs w:val="24"/>
        </w:rPr>
      </w:pPr>
      <w:r>
        <w:rPr>
          <w:sz w:val="22"/>
          <w:szCs w:val="24"/>
        </w:rPr>
        <w:t xml:space="preserve">2.3. </w:t>
      </w:r>
      <w:r>
        <w:rPr>
          <w:sz w:val="22"/>
          <w:szCs w:val="24"/>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C1202D" w:rsidRDefault="00C1202D" w:rsidP="00C1202D">
      <w:pPr>
        <w:pStyle w:val="1"/>
        <w:tabs>
          <w:tab w:val="left" w:pos="708"/>
        </w:tabs>
        <w:ind w:left="851" w:firstLine="142"/>
        <w:jc w:val="both"/>
        <w:rPr>
          <w:sz w:val="22"/>
          <w:szCs w:val="24"/>
        </w:rPr>
      </w:pPr>
      <w:r>
        <w:rPr>
          <w:sz w:val="22"/>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1202D" w:rsidRDefault="00C1202D" w:rsidP="00C1202D">
      <w:pPr>
        <w:pStyle w:val="1"/>
        <w:tabs>
          <w:tab w:val="left" w:pos="708"/>
        </w:tabs>
        <w:ind w:left="851" w:firstLine="142"/>
        <w:jc w:val="both"/>
        <w:rPr>
          <w:sz w:val="22"/>
          <w:szCs w:val="24"/>
        </w:rPr>
      </w:pPr>
      <w:r>
        <w:rPr>
          <w:sz w:val="22"/>
          <w:szCs w:val="24"/>
        </w:rPr>
        <w:lastRenderedPageBreak/>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1202D" w:rsidRDefault="00C1202D" w:rsidP="00C1202D">
      <w:pPr>
        <w:pStyle w:val="1"/>
        <w:tabs>
          <w:tab w:val="left" w:pos="708"/>
        </w:tabs>
        <w:ind w:left="851" w:firstLine="142"/>
        <w:jc w:val="both"/>
        <w:rPr>
          <w:sz w:val="22"/>
          <w:szCs w:val="24"/>
        </w:rPr>
      </w:pPr>
      <w:r>
        <w:rPr>
          <w:sz w:val="22"/>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C1202D" w:rsidRDefault="00C1202D" w:rsidP="00C1202D">
      <w:pPr>
        <w:pStyle w:val="1"/>
        <w:tabs>
          <w:tab w:val="left" w:pos="708"/>
        </w:tabs>
        <w:ind w:left="851" w:firstLine="142"/>
        <w:jc w:val="both"/>
        <w:rPr>
          <w:sz w:val="22"/>
          <w:szCs w:val="24"/>
        </w:rPr>
      </w:pPr>
      <w:r>
        <w:rPr>
          <w:sz w:val="22"/>
          <w:szCs w:val="24"/>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C1202D" w:rsidRDefault="00C1202D" w:rsidP="00C1202D">
      <w:pPr>
        <w:pStyle w:val="1"/>
        <w:tabs>
          <w:tab w:val="left" w:pos="708"/>
        </w:tabs>
        <w:ind w:left="851" w:firstLine="142"/>
        <w:jc w:val="both"/>
        <w:rPr>
          <w:sz w:val="22"/>
          <w:szCs w:val="24"/>
        </w:rPr>
      </w:pPr>
      <w:r>
        <w:rPr>
          <w:sz w:val="22"/>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C1202D" w:rsidRDefault="00C1202D" w:rsidP="00C1202D">
      <w:pPr>
        <w:pStyle w:val="1"/>
        <w:tabs>
          <w:tab w:val="left" w:pos="708"/>
        </w:tabs>
        <w:ind w:left="851" w:firstLine="142"/>
        <w:jc w:val="both"/>
        <w:rPr>
          <w:sz w:val="22"/>
          <w:szCs w:val="24"/>
        </w:rPr>
      </w:pPr>
      <w:r>
        <w:rPr>
          <w:sz w:val="22"/>
          <w:szCs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1202D" w:rsidRDefault="00C1202D" w:rsidP="00C1202D">
      <w:pPr>
        <w:pStyle w:val="1"/>
        <w:tabs>
          <w:tab w:val="left" w:pos="708"/>
        </w:tabs>
        <w:ind w:left="851" w:firstLine="142"/>
        <w:jc w:val="both"/>
        <w:rPr>
          <w:sz w:val="22"/>
          <w:szCs w:val="24"/>
        </w:rPr>
      </w:pPr>
      <w:r>
        <w:rPr>
          <w:sz w:val="22"/>
          <w:szCs w:val="24"/>
        </w:rPr>
        <w:t xml:space="preserve">2.6. </w:t>
      </w:r>
      <w:r>
        <w:rPr>
          <w:sz w:val="22"/>
          <w:szCs w:val="24"/>
        </w:rPr>
        <w:tab/>
        <w:t xml:space="preserve">Участник не должен давать обещания и предложения, передавать или получать </w:t>
      </w:r>
      <w:proofErr w:type="gramStart"/>
      <w:r>
        <w:rPr>
          <w:sz w:val="22"/>
          <w:szCs w:val="24"/>
        </w:rPr>
        <w:t>лично</w:t>
      </w:r>
      <w:proofErr w:type="gramEnd"/>
      <w:r>
        <w:rPr>
          <w:sz w:val="22"/>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1202D" w:rsidRDefault="00C1202D" w:rsidP="00C1202D">
      <w:pPr>
        <w:pStyle w:val="1"/>
        <w:tabs>
          <w:tab w:val="left" w:pos="708"/>
        </w:tabs>
        <w:ind w:left="851" w:firstLine="142"/>
        <w:jc w:val="both"/>
        <w:rPr>
          <w:sz w:val="22"/>
          <w:szCs w:val="24"/>
        </w:rPr>
      </w:pPr>
      <w:r>
        <w:rPr>
          <w:sz w:val="22"/>
          <w:szCs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C1202D" w:rsidRDefault="00C1202D" w:rsidP="00C1202D">
      <w:pPr>
        <w:pStyle w:val="1"/>
        <w:tabs>
          <w:tab w:val="left" w:pos="708"/>
        </w:tabs>
        <w:ind w:left="0" w:firstLine="142"/>
        <w:jc w:val="both"/>
        <w:rPr>
          <w:sz w:val="22"/>
          <w:szCs w:val="24"/>
        </w:rPr>
      </w:pPr>
    </w:p>
    <w:tbl>
      <w:tblPr>
        <w:tblW w:w="0" w:type="dxa"/>
        <w:tblInd w:w="108" w:type="dxa"/>
        <w:tblLayout w:type="fixed"/>
        <w:tblLook w:val="04A0" w:firstRow="1" w:lastRow="0" w:firstColumn="1" w:lastColumn="0" w:noHBand="0" w:noVBand="1"/>
      </w:tblPr>
      <w:tblGrid>
        <w:gridCol w:w="4678"/>
        <w:gridCol w:w="5103"/>
      </w:tblGrid>
      <w:tr w:rsidR="00C1202D" w:rsidTr="00C1202D">
        <w:trPr>
          <w:trHeight w:val="2430"/>
        </w:trPr>
        <w:tc>
          <w:tcPr>
            <w:tcW w:w="4678" w:type="dxa"/>
          </w:tcPr>
          <w:p w:rsidR="00C1202D" w:rsidRDefault="00C1202D">
            <w:pPr>
              <w:pStyle w:val="31"/>
              <w:spacing w:after="0"/>
              <w:ind w:firstLine="142"/>
              <w:rPr>
                <w:b/>
                <w:sz w:val="22"/>
                <w:szCs w:val="24"/>
              </w:rPr>
            </w:pPr>
            <w:r>
              <w:rPr>
                <w:b/>
                <w:sz w:val="22"/>
                <w:szCs w:val="24"/>
              </w:rPr>
              <w:t>«Арендодатель»</w:t>
            </w: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p>
          <w:p w:rsidR="00C1202D" w:rsidRDefault="00C1202D">
            <w:pPr>
              <w:pStyle w:val="3"/>
              <w:spacing w:before="0" w:after="0"/>
              <w:ind w:firstLine="142"/>
              <w:rPr>
                <w:rFonts w:ascii="Times New Roman" w:hAnsi="Times New Roman" w:cs="Times New Roman"/>
                <w:b w:val="0"/>
                <w:sz w:val="22"/>
                <w:szCs w:val="24"/>
              </w:rPr>
            </w:pPr>
            <w:r>
              <w:rPr>
                <w:rFonts w:ascii="Times New Roman" w:hAnsi="Times New Roman" w:cs="Times New Roman"/>
                <w:b w:val="0"/>
                <w:sz w:val="22"/>
                <w:szCs w:val="24"/>
              </w:rPr>
              <w:t>_________________________</w:t>
            </w:r>
          </w:p>
          <w:p w:rsidR="00C1202D" w:rsidRDefault="00C1202D">
            <w:pPr>
              <w:ind w:firstLine="142"/>
              <w:rPr>
                <w:sz w:val="22"/>
                <w:lang w:eastAsia="ar-SA"/>
              </w:rPr>
            </w:pPr>
          </w:p>
        </w:tc>
        <w:tc>
          <w:tcPr>
            <w:tcW w:w="5103" w:type="dxa"/>
          </w:tcPr>
          <w:p w:rsidR="00C1202D" w:rsidRDefault="00C1202D">
            <w:pPr>
              <w:pStyle w:val="3"/>
              <w:spacing w:before="0" w:after="0"/>
              <w:ind w:firstLine="142"/>
              <w:rPr>
                <w:rFonts w:ascii="Times New Roman" w:hAnsi="Times New Roman" w:cs="Times New Roman"/>
                <w:sz w:val="22"/>
                <w:szCs w:val="24"/>
              </w:rPr>
            </w:pPr>
            <w:r>
              <w:rPr>
                <w:rFonts w:ascii="Times New Roman" w:hAnsi="Times New Roman" w:cs="Times New Roman"/>
                <w:sz w:val="22"/>
                <w:szCs w:val="24"/>
              </w:rPr>
              <w:t>«Арендатор»</w:t>
            </w: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p>
          <w:p w:rsidR="00C1202D" w:rsidRDefault="00C1202D">
            <w:pPr>
              <w:spacing w:before="0" w:beforeAutospacing="0" w:after="0" w:afterAutospacing="0"/>
              <w:ind w:firstLine="142"/>
              <w:rPr>
                <w:bCs/>
                <w:sz w:val="22"/>
              </w:rPr>
            </w:pPr>
            <w:r>
              <w:rPr>
                <w:bCs/>
                <w:sz w:val="22"/>
              </w:rPr>
              <w:t xml:space="preserve">____________   </w:t>
            </w:r>
          </w:p>
          <w:p w:rsidR="00C1202D" w:rsidRDefault="00C1202D">
            <w:pPr>
              <w:ind w:firstLine="142"/>
              <w:rPr>
                <w:sz w:val="22"/>
                <w:lang w:eastAsia="ar-SA"/>
              </w:rPr>
            </w:pPr>
            <w:r>
              <w:rPr>
                <w:bCs/>
                <w:sz w:val="22"/>
              </w:rPr>
              <w:t>М.П.</w:t>
            </w:r>
            <w:r>
              <w:rPr>
                <w:b/>
                <w:bCs/>
                <w:sz w:val="22"/>
              </w:rPr>
              <w:t xml:space="preserve">      </w:t>
            </w:r>
          </w:p>
        </w:tc>
      </w:tr>
    </w:tbl>
    <w:p w:rsidR="00D95CFA" w:rsidRPr="00930A8B" w:rsidRDefault="00D95CFA">
      <w:bookmarkStart w:id="1" w:name="_GoBack"/>
      <w:bookmarkEnd w:id="1"/>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63" w:rsidRDefault="006D0363" w:rsidP="00C1202D">
      <w:pPr>
        <w:spacing w:before="0" w:after="0"/>
      </w:pPr>
      <w:r>
        <w:separator/>
      </w:r>
    </w:p>
  </w:endnote>
  <w:endnote w:type="continuationSeparator" w:id="0">
    <w:p w:rsidR="006D0363" w:rsidRDefault="006D0363"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63" w:rsidRDefault="006D0363" w:rsidP="00C1202D">
      <w:pPr>
        <w:spacing w:before="0" w:after="0"/>
      </w:pPr>
      <w:r>
        <w:separator/>
      </w:r>
    </w:p>
  </w:footnote>
  <w:footnote w:type="continuationSeparator" w:id="0">
    <w:p w:rsidR="006D0363" w:rsidRDefault="006D0363" w:rsidP="00C1202D">
      <w:pPr>
        <w:spacing w:before="0" w:after="0"/>
      </w:pPr>
      <w:r>
        <w:continuationSeparator/>
      </w:r>
    </w:p>
  </w:footnote>
  <w:footnote w:id="1">
    <w:p w:rsidR="00D81016" w:rsidRDefault="00D81016" w:rsidP="00C1202D">
      <w:pPr>
        <w:pStyle w:val="a3"/>
        <w:tabs>
          <w:tab w:val="left" w:pos="708"/>
        </w:tabs>
      </w:pPr>
    </w:p>
  </w:footnote>
  <w:footnote w:id="2">
    <w:p w:rsidR="00D81016" w:rsidRDefault="00D81016"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81016" w:rsidRDefault="00D81016" w:rsidP="00C1202D">
      <w:pPr>
        <w:pStyle w:val="a3"/>
        <w:tabs>
          <w:tab w:val="left" w:pos="708"/>
        </w:tabs>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7" w15:restartNumberingAfterBreak="0">
    <w:nsid w:val="56152DC5"/>
    <w:multiLevelType w:val="multilevel"/>
    <w:tmpl w:val="221CE3A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num w:numId="1">
    <w:abstractNumId w:val="2"/>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DC"/>
    <w:rsid w:val="000C7676"/>
    <w:rsid w:val="00101D9E"/>
    <w:rsid w:val="00104F03"/>
    <w:rsid w:val="00155F51"/>
    <w:rsid w:val="001961F2"/>
    <w:rsid w:val="001A43D9"/>
    <w:rsid w:val="0020364F"/>
    <w:rsid w:val="00221681"/>
    <w:rsid w:val="00235AA0"/>
    <w:rsid w:val="0027658D"/>
    <w:rsid w:val="0027738D"/>
    <w:rsid w:val="002D41F2"/>
    <w:rsid w:val="003530B9"/>
    <w:rsid w:val="00384B03"/>
    <w:rsid w:val="00386EAA"/>
    <w:rsid w:val="003930C6"/>
    <w:rsid w:val="003A69B4"/>
    <w:rsid w:val="003D1EC1"/>
    <w:rsid w:val="003D4B02"/>
    <w:rsid w:val="00423FD2"/>
    <w:rsid w:val="0044407F"/>
    <w:rsid w:val="004501C5"/>
    <w:rsid w:val="00453524"/>
    <w:rsid w:val="00491F6D"/>
    <w:rsid w:val="00494954"/>
    <w:rsid w:val="004A297A"/>
    <w:rsid w:val="004D56C1"/>
    <w:rsid w:val="004D606B"/>
    <w:rsid w:val="00522213"/>
    <w:rsid w:val="00582EB1"/>
    <w:rsid w:val="00587D02"/>
    <w:rsid w:val="005A2D06"/>
    <w:rsid w:val="005F6E2E"/>
    <w:rsid w:val="00605CAF"/>
    <w:rsid w:val="00610BD2"/>
    <w:rsid w:val="00611EE8"/>
    <w:rsid w:val="006A43DC"/>
    <w:rsid w:val="006B71E5"/>
    <w:rsid w:val="006C5202"/>
    <w:rsid w:val="006C64BF"/>
    <w:rsid w:val="006D0363"/>
    <w:rsid w:val="006D753E"/>
    <w:rsid w:val="006E16D2"/>
    <w:rsid w:val="0071251F"/>
    <w:rsid w:val="00767A85"/>
    <w:rsid w:val="00781027"/>
    <w:rsid w:val="007A30DA"/>
    <w:rsid w:val="007E6566"/>
    <w:rsid w:val="00822827"/>
    <w:rsid w:val="00830838"/>
    <w:rsid w:val="00881839"/>
    <w:rsid w:val="008B5F0B"/>
    <w:rsid w:val="00930A8B"/>
    <w:rsid w:val="00936F4C"/>
    <w:rsid w:val="0093728E"/>
    <w:rsid w:val="009C4D68"/>
    <w:rsid w:val="00A915E4"/>
    <w:rsid w:val="00AB196F"/>
    <w:rsid w:val="00B01EC6"/>
    <w:rsid w:val="00B12BBC"/>
    <w:rsid w:val="00B30970"/>
    <w:rsid w:val="00B45083"/>
    <w:rsid w:val="00B568E9"/>
    <w:rsid w:val="00B93477"/>
    <w:rsid w:val="00BA119A"/>
    <w:rsid w:val="00C0533D"/>
    <w:rsid w:val="00C10383"/>
    <w:rsid w:val="00C1202D"/>
    <w:rsid w:val="00C43B75"/>
    <w:rsid w:val="00C631C3"/>
    <w:rsid w:val="00CA63CE"/>
    <w:rsid w:val="00D25605"/>
    <w:rsid w:val="00D60513"/>
    <w:rsid w:val="00D715D0"/>
    <w:rsid w:val="00D81016"/>
    <w:rsid w:val="00D95CFA"/>
    <w:rsid w:val="00DD03D5"/>
    <w:rsid w:val="00DE40D6"/>
    <w:rsid w:val="00DF6B9A"/>
    <w:rsid w:val="00E43B89"/>
    <w:rsid w:val="00E44673"/>
    <w:rsid w:val="00E47250"/>
    <w:rsid w:val="00EA0AF6"/>
    <w:rsid w:val="00F361A8"/>
    <w:rsid w:val="00F4177F"/>
    <w:rsid w:val="00F766B4"/>
    <w:rsid w:val="00FB1EEF"/>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C39E"/>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semiHidden/>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semiHidden/>
    <w:rsid w:val="00C1202D"/>
    <w:rPr>
      <w:rFonts w:ascii="Times New Roman" w:eastAsia="Times New Roman" w:hAnsi="Times New Roman" w:cs="Times New Roman"/>
      <w:b/>
      <w:bCs/>
      <w:lang w:eastAsia="ru-RU"/>
    </w:rPr>
  </w:style>
  <w:style w:type="paragraph" w:styleId="31">
    <w:name w:val="Body Text 3"/>
    <w:basedOn w:val="a"/>
    <w:link w:val="32"/>
    <w:uiPriority w:val="99"/>
    <w:semiHidden/>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semiHidden/>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09182835">
      <w:bodyDiv w:val="1"/>
      <w:marLeft w:val="0"/>
      <w:marRight w:val="0"/>
      <w:marTop w:val="0"/>
      <w:marBottom w:val="0"/>
      <w:divBdr>
        <w:top w:val="none" w:sz="0" w:space="0" w:color="auto"/>
        <w:left w:val="none" w:sz="0" w:space="0" w:color="auto"/>
        <w:bottom w:val="none" w:sz="0" w:space="0" w:color="auto"/>
        <w:right w:val="none" w:sz="0" w:space="0" w:color="auto"/>
      </w:divBdr>
    </w:div>
    <w:div w:id="885801191">
      <w:bodyDiv w:val="1"/>
      <w:marLeft w:val="0"/>
      <w:marRight w:val="0"/>
      <w:marTop w:val="0"/>
      <w:marBottom w:val="0"/>
      <w:divBdr>
        <w:top w:val="none" w:sz="0" w:space="0" w:color="auto"/>
        <w:left w:val="none" w:sz="0" w:space="0" w:color="auto"/>
        <w:bottom w:val="none" w:sz="0" w:space="0" w:color="auto"/>
        <w:right w:val="none" w:sz="0" w:space="0" w:color="auto"/>
      </w:divBdr>
    </w:div>
    <w:div w:id="1591087216">
      <w:bodyDiv w:val="1"/>
      <w:marLeft w:val="0"/>
      <w:marRight w:val="0"/>
      <w:marTop w:val="0"/>
      <w:marBottom w:val="0"/>
      <w:divBdr>
        <w:top w:val="none" w:sz="0" w:space="0" w:color="auto"/>
        <w:left w:val="none" w:sz="0" w:space="0" w:color="auto"/>
        <w:bottom w:val="none" w:sz="0" w:space="0" w:color="auto"/>
        <w:right w:val="none" w:sz="0" w:space="0" w:color="auto"/>
      </w:divBdr>
    </w:div>
    <w:div w:id="1839273309">
      <w:bodyDiv w:val="1"/>
      <w:marLeft w:val="0"/>
      <w:marRight w:val="0"/>
      <w:marTop w:val="0"/>
      <w:marBottom w:val="0"/>
      <w:divBdr>
        <w:top w:val="none" w:sz="0" w:space="0" w:color="auto"/>
        <w:left w:val="none" w:sz="0" w:space="0" w:color="auto"/>
        <w:bottom w:val="none" w:sz="0" w:space="0" w:color="auto"/>
        <w:right w:val="none" w:sz="0" w:space="0" w:color="auto"/>
      </w:divBdr>
    </w:div>
    <w:div w:id="19616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80DC-ACA2-4ED3-84BD-8D18ACFC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Баранова Ольга Сергеевна</cp:lastModifiedBy>
  <cp:revision>19</cp:revision>
  <dcterms:created xsi:type="dcterms:W3CDTF">2020-04-23T12:47:00Z</dcterms:created>
  <dcterms:modified xsi:type="dcterms:W3CDTF">2020-04-30T08:03:00Z</dcterms:modified>
</cp:coreProperties>
</file>