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7B85CE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420F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>Ивановской области от 11 июля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>№А17-3165/2019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420FD" w:rsidRPr="00F420F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F420FD" w:rsidRPr="00F420FD">
        <w:rPr>
          <w:rFonts w:ascii="Times New Roman" w:hAnsi="Times New Roman" w:cs="Times New Roman"/>
          <w:color w:val="000000"/>
          <w:sz w:val="24"/>
          <w:szCs w:val="24"/>
        </w:rPr>
        <w:t xml:space="preserve">153002,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область г. Иваново, пр. Ленина, дом 31А, </w:t>
      </w:r>
      <w:r w:rsidR="00F420FD" w:rsidRPr="00F420FD">
        <w:rPr>
          <w:rFonts w:ascii="Times New Roman" w:hAnsi="Times New Roman" w:cs="Times New Roman"/>
          <w:color w:val="000000"/>
          <w:sz w:val="24"/>
          <w:szCs w:val="24"/>
        </w:rPr>
        <w:t>ОГРН: 1043700028679, ИНН: 3702062934, КПП: 370201001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52BA9FE" w14:textId="608E1B17" w:rsidR="00F420FD" w:rsidRDefault="00F420FD" w:rsidP="00F42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MERCEDES-BENZ GL 400 4 MATIC, черный, 2013, 115 242 км, 3.0 (333 л. с.), бензин, полный привод, VIN WDC1668561A323134, 2 комплекта ключей, не на ходу (разбита шаровая опора)</w:t>
      </w:r>
      <w:r>
        <w:t xml:space="preserve"> - </w:t>
      </w:r>
      <w:r>
        <w:t>1 900 000,00</w:t>
      </w:r>
      <w:r>
        <w:t xml:space="preserve"> руб.;</w:t>
      </w:r>
    </w:p>
    <w:p w14:paraId="46B23E30" w14:textId="5CBFE79A" w:rsidR="00F420FD" w:rsidRDefault="00F420FD" w:rsidP="00F42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FIAT DUCATO, белый, 2010, 323 507 км, 2.2 (110 л. с.), дизель, привод не известен, VIN Z7G244000AS014499, 1 комплект ключей, ограничения и обременения: запрет на регистрационные действия</w:t>
      </w:r>
      <w:r>
        <w:tab/>
      </w:r>
      <w:r>
        <w:t xml:space="preserve"> - </w:t>
      </w:r>
      <w:r>
        <w:t>553 481,73</w:t>
      </w:r>
      <w:r>
        <w:t xml:space="preserve"> руб.</w:t>
      </w:r>
    </w:p>
    <w:p w14:paraId="15D12F19" w14:textId="3F088271" w:rsidR="00EA7238" w:rsidRPr="00A115B3" w:rsidRDefault="00EA7238" w:rsidP="00F42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86E7F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20F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234AD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420FD">
        <w:rPr>
          <w:b/>
        </w:rPr>
        <w:t>24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776A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420FD">
        <w:rPr>
          <w:color w:val="000000"/>
        </w:rPr>
        <w:t>24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420FD">
        <w:rPr>
          <w:b/>
        </w:rPr>
        <w:t>12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1BAF0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20FD">
        <w:t>11</w:t>
      </w:r>
      <w:r w:rsidR="000639BB">
        <w:t xml:space="preserve">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639BB">
        <w:t>30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9BDE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639BB">
        <w:rPr>
          <w:b/>
        </w:rPr>
        <w:t xml:space="preserve">18 мая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639BB">
        <w:rPr>
          <w:b/>
          <w:bCs/>
          <w:color w:val="000000"/>
        </w:rPr>
        <w:t>31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2AD49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639BB">
        <w:t xml:space="preserve">18 мая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71A6702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18 мая 2020 г. по 29 июня 2020 г. - в размере начальной цены продажи лота;</w:t>
      </w:r>
    </w:p>
    <w:p w14:paraId="4AEEB96D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30 июня 2020 г. по 06 июля 2020 г. - в размере 90,00% от начальной цены продажи лота;</w:t>
      </w:r>
    </w:p>
    <w:p w14:paraId="434C749F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07 июля 2020 г. по 13 июля 2020 г. - в размере 80,00% от начальной цены продажи лота;</w:t>
      </w:r>
    </w:p>
    <w:p w14:paraId="6722D26C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14 июля 2020 г. по 20 июля 2020 г. - в размере 70,00% от начальной цены продажи лота;</w:t>
      </w:r>
    </w:p>
    <w:p w14:paraId="3DEF7132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21 июля 2020 г. по 27 июля 2020 г. - в размере 60,00% от начальной цены продажи лота;</w:t>
      </w:r>
    </w:p>
    <w:p w14:paraId="25D65D96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28 июля 2020 г. по 03 августа 2020 г. - в размере 50,00% от начальной цены продажи лота;</w:t>
      </w:r>
    </w:p>
    <w:p w14:paraId="2BD115D7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04 августа 2020 г. по 10 августа 2020 г. - в размере 40,00% от начальной цены продажи лота;</w:t>
      </w:r>
    </w:p>
    <w:p w14:paraId="0F3FA47D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11 августа 2020 г. по 17 августа 2020 г. - в размере 30,00% от начальной цены продажи лота;</w:t>
      </w:r>
    </w:p>
    <w:p w14:paraId="1795F88C" w14:textId="77777777" w:rsidR="00E25A39" w:rsidRPr="00E25A39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18 августа 2020 г. по 24 августа 2020 г. - в размере 20,00% от начальной цены продажи лота;</w:t>
      </w:r>
    </w:p>
    <w:p w14:paraId="5320FEF3" w14:textId="3C526621" w:rsidR="00EA7238" w:rsidRPr="00A115B3" w:rsidRDefault="00E25A39" w:rsidP="00E25A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5A39">
        <w:rPr>
          <w:color w:val="000000"/>
        </w:rPr>
        <w:t>с 25 августа 2020 г. по 31 августа 2020 г. - в размере 10,00%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31D9854" w:rsidR="00EA7238" w:rsidRDefault="006B43E3" w:rsidP="008D1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D1A60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D1A60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D1A60">
        <w:rPr>
          <w:rFonts w:ascii="Times New Roman" w:hAnsi="Times New Roman" w:cs="Times New Roman"/>
          <w:sz w:val="24"/>
          <w:szCs w:val="24"/>
        </w:rPr>
        <w:t xml:space="preserve">г. Москва ул. Лесная, д.59, стр.2, тел. (495)781-00-00, доб. </w:t>
      </w:r>
      <w:proofErr w:type="gramStart"/>
      <w:r w:rsidR="008D1A60">
        <w:rPr>
          <w:rFonts w:ascii="Times New Roman" w:hAnsi="Times New Roman" w:cs="Times New Roman"/>
          <w:sz w:val="24"/>
          <w:szCs w:val="24"/>
        </w:rPr>
        <w:t>251,003</w:t>
      </w:r>
      <w:proofErr w:type="gramEnd"/>
      <w:r w:rsidR="008D1A60">
        <w:rPr>
          <w:rFonts w:ascii="Times New Roman" w:hAnsi="Times New Roman" w:cs="Times New Roman"/>
          <w:sz w:val="24"/>
          <w:szCs w:val="24"/>
        </w:rPr>
        <w:t xml:space="preserve"> а также у ОТ</w:t>
      </w:r>
      <w:r w:rsidR="000639BB" w:rsidRPr="000639BB">
        <w:t xml:space="preserve"> </w:t>
      </w:r>
      <w:r w:rsidR="008D1A6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639BB" w:rsidRPr="000639BB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8D1A60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0639BB" w:rsidRPr="000639BB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</w:p>
    <w:p w14:paraId="1C6C5A1C" w14:textId="5DCBADF5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bookmarkStart w:id="0" w:name="_GoBack"/>
      <w:bookmarkEnd w:id="0"/>
      <w:r w:rsidR="00E25A39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</w:t>
      </w:r>
      <w:r w:rsidR="008D1A60">
        <w:rPr>
          <w:rFonts w:ascii="Times New Roman" w:hAnsi="Times New Roman" w:cs="Times New Roman"/>
          <w:color w:val="000000"/>
          <w:sz w:val="24"/>
          <w:szCs w:val="24"/>
        </w:rPr>
        <w:t>.ru/how-to-buy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639B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D1A60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25A39"/>
    <w:rsid w:val="00E614D3"/>
    <w:rsid w:val="00EA7238"/>
    <w:rsid w:val="00F05E04"/>
    <w:rsid w:val="00F420F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1819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2020-02-03T08:53:00Z</dcterms:modified>
</cp:coreProperties>
</file>