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B4" w:rsidRDefault="007A63B4" w:rsidP="007A63B4">
      <w:pPr>
        <w:autoSpaceDE w:val="0"/>
        <w:autoSpaceDN w:val="0"/>
        <w:spacing w:line="240" w:lineRule="auto"/>
        <w:ind w:right="-427"/>
        <w:jc w:val="center"/>
        <w:rPr>
          <w:rFonts w:ascii="Times New Roman" w:hAnsi="Times New Roman"/>
          <w:b/>
          <w:sz w:val="24"/>
          <w:szCs w:val="24"/>
        </w:rPr>
      </w:pPr>
      <w:r w:rsidRPr="008B2661">
        <w:rPr>
          <w:rFonts w:ascii="Times New Roman" w:hAnsi="Times New Roman"/>
          <w:b/>
          <w:sz w:val="24"/>
          <w:szCs w:val="24"/>
        </w:rPr>
        <w:t>ДОГОВОР УСТУПКИ ПРАВ (ТРЕБОВАНИЙ)</w:t>
      </w:r>
    </w:p>
    <w:p w:rsidR="007C63E4" w:rsidRPr="008B2661" w:rsidRDefault="007C63E4" w:rsidP="007A63B4">
      <w:pPr>
        <w:autoSpaceDE w:val="0"/>
        <w:autoSpaceDN w:val="0"/>
        <w:spacing w:line="240" w:lineRule="auto"/>
        <w:ind w:right="-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(форма)</w:t>
      </w:r>
    </w:p>
    <w:p w:rsidR="007A63B4" w:rsidRDefault="007A63B4" w:rsidP="007A63B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г. ________________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«____» ______________ 2020 </w:t>
      </w:r>
      <w:r w:rsidRPr="008B2661">
        <w:rPr>
          <w:rFonts w:ascii="Times New Roman" w:hAnsi="Times New Roman"/>
          <w:bCs/>
          <w:sz w:val="24"/>
          <w:szCs w:val="24"/>
        </w:rPr>
        <w:t>года</w:t>
      </w:r>
    </w:p>
    <w:p w:rsidR="007A63B4" w:rsidRPr="008B2661" w:rsidRDefault="007A63B4" w:rsidP="007A63B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63B4" w:rsidRPr="008B2661" w:rsidRDefault="007A63B4" w:rsidP="007A63B4">
      <w:pPr>
        <w:tabs>
          <w:tab w:val="left" w:pos="6946"/>
        </w:tabs>
        <w:spacing w:before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661">
        <w:rPr>
          <w:rFonts w:ascii="Times New Roman" w:hAnsi="Times New Roman"/>
          <w:sz w:val="24"/>
          <w:szCs w:val="24"/>
        </w:rPr>
        <w:t xml:space="preserve">Публичное акционерное общество «Сбербанк России» (ПАО Сбербанк),  именуемое в дальнейшем «ЦЕДЕНТ», в лице _____________________________________, действующего на основании </w:t>
      </w:r>
      <w:r w:rsidRPr="00E34863">
        <w:rPr>
          <w:rFonts w:ascii="Times New Roman" w:hAnsi="Times New Roman"/>
          <w:sz w:val="24"/>
          <w:szCs w:val="24"/>
        </w:rPr>
        <w:t xml:space="preserve">Устава, Положения о ______________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B2661">
        <w:rPr>
          <w:rFonts w:ascii="Times New Roman" w:hAnsi="Times New Roman"/>
          <w:sz w:val="24"/>
          <w:szCs w:val="24"/>
        </w:rPr>
        <w:t xml:space="preserve">доверенности № ____________________________, удостоверенной _______________________, нотариусом города Москвы, в реестре за № ________ от _______________, с одной стороны, </w:t>
      </w:r>
      <w:proofErr w:type="gramEnd"/>
    </w:p>
    <w:p w:rsidR="007A63B4" w:rsidRDefault="007A63B4" w:rsidP="007A63B4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661">
        <w:rPr>
          <w:rFonts w:ascii="Times New Roman" w:hAnsi="Times New Roman"/>
          <w:sz w:val="24"/>
          <w:szCs w:val="24"/>
        </w:rPr>
        <w:t xml:space="preserve">И _______________________, именуемое в дальнейшем «ЦЕССИОНАРИЙ», в лице </w:t>
      </w:r>
      <w:r>
        <w:rPr>
          <w:rFonts w:ascii="Times New Roman" w:hAnsi="Times New Roman"/>
          <w:sz w:val="24"/>
          <w:szCs w:val="24"/>
        </w:rPr>
        <w:t>_____________</w:t>
      </w:r>
      <w:r w:rsidRPr="008B2661">
        <w:rPr>
          <w:rFonts w:ascii="Times New Roman" w:hAnsi="Times New Roman"/>
          <w:sz w:val="24"/>
          <w:szCs w:val="24"/>
        </w:rPr>
        <w:t xml:space="preserve"> (ФИО), действующего на основании ________________________, с другой стороны, далее совместно именуемые «Стороны», заключили настоящий договор уступки прав (требований), далее по тексту «Договор», о нижеследующем:</w:t>
      </w:r>
      <w:proofErr w:type="gramEnd"/>
    </w:p>
    <w:p w:rsidR="007A63B4" w:rsidRPr="00360A14" w:rsidRDefault="007A63B4" w:rsidP="007A63B4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A1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A63B4" w:rsidRPr="00FE45D3" w:rsidRDefault="007A63B4" w:rsidP="007A63B4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E45D3">
        <w:rPr>
          <w:rFonts w:ascii="Times New Roman" w:hAnsi="Times New Roman"/>
          <w:sz w:val="24"/>
          <w:szCs w:val="24"/>
        </w:rPr>
        <w:t>ЦЕССИОНАРИЙ подтверждает:</w:t>
      </w:r>
    </w:p>
    <w:p w:rsidR="007A63B4" w:rsidRPr="00CB63F0" w:rsidRDefault="007A63B4" w:rsidP="007A63B4">
      <w:pPr>
        <w:spacing w:before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E45D3">
        <w:rPr>
          <w:rFonts w:ascii="Times New Roman" w:hAnsi="Times New Roman"/>
          <w:sz w:val="24"/>
          <w:szCs w:val="24"/>
        </w:rPr>
        <w:t xml:space="preserve">- что ознакомлен с условиями </w:t>
      </w:r>
      <w:r w:rsidR="00306B94">
        <w:rPr>
          <w:rFonts w:ascii="Times New Roman" w:hAnsi="Times New Roman"/>
          <w:sz w:val="24"/>
          <w:szCs w:val="24"/>
        </w:rPr>
        <w:t>Кредитного договора</w:t>
      </w:r>
      <w:r w:rsidRPr="00FE45D3">
        <w:rPr>
          <w:rFonts w:ascii="Times New Roman" w:hAnsi="Times New Roman"/>
          <w:sz w:val="24"/>
          <w:szCs w:val="24"/>
        </w:rPr>
        <w:t xml:space="preserve">__________ и заключенных к нему дополнительных соглашений (именуемый далее – </w:t>
      </w:r>
      <w:r w:rsidRPr="00D74FB4">
        <w:rPr>
          <w:rFonts w:ascii="Times New Roman" w:hAnsi="Times New Roman"/>
          <w:sz w:val="24"/>
          <w:szCs w:val="24"/>
        </w:rPr>
        <w:t xml:space="preserve">«Кредитный </w:t>
      </w:r>
      <w:r w:rsidRPr="00FD0DF8">
        <w:rPr>
          <w:rFonts w:ascii="Times New Roman" w:hAnsi="Times New Roman"/>
          <w:sz w:val="24"/>
          <w:szCs w:val="24"/>
        </w:rPr>
        <w:t xml:space="preserve">договор 1»), с условиями договора об открытии </w:t>
      </w:r>
      <w:proofErr w:type="spellStart"/>
      <w:r w:rsidRPr="00FD0DF8">
        <w:rPr>
          <w:rFonts w:ascii="Times New Roman" w:hAnsi="Times New Roman"/>
          <w:sz w:val="24"/>
          <w:szCs w:val="24"/>
        </w:rPr>
        <w:t>невозобновляемой</w:t>
      </w:r>
      <w:proofErr w:type="spellEnd"/>
      <w:r w:rsidRPr="00FD0DF8">
        <w:rPr>
          <w:rFonts w:ascii="Times New Roman" w:hAnsi="Times New Roman"/>
          <w:sz w:val="24"/>
          <w:szCs w:val="24"/>
        </w:rPr>
        <w:t xml:space="preserve"> кредитной линии__________ и заключенных к нему дополнительных соглашений (именуемый далее – «Кредитный договор 2»), далее совместно именуемые «Кредитные договоры».</w:t>
      </w:r>
      <w:bookmarkStart w:id="0" w:name="_GoBack"/>
      <w:bookmarkEnd w:id="0"/>
    </w:p>
    <w:p w:rsidR="007A63B4" w:rsidRPr="00FE45D3" w:rsidRDefault="007A63B4" w:rsidP="007A63B4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E45D3">
        <w:rPr>
          <w:rFonts w:ascii="Times New Roman" w:hAnsi="Times New Roman"/>
          <w:sz w:val="24"/>
          <w:szCs w:val="24"/>
        </w:rPr>
        <w:t>- что провел все необходимые и достаточные действия, которые позволили ему убедиться в действительности передаваемых прав;</w:t>
      </w:r>
    </w:p>
    <w:p w:rsidR="007A63B4" w:rsidRPr="00FE45D3" w:rsidRDefault="007A63B4" w:rsidP="007A63B4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5D3">
        <w:rPr>
          <w:rFonts w:ascii="Times New Roman" w:hAnsi="Times New Roman"/>
          <w:sz w:val="24"/>
          <w:szCs w:val="24"/>
        </w:rPr>
        <w:t xml:space="preserve">- что </w:t>
      </w:r>
      <w:r w:rsidRPr="00FD0DF8">
        <w:rPr>
          <w:rFonts w:ascii="Times New Roman" w:hAnsi="Times New Roman"/>
          <w:sz w:val="24"/>
          <w:szCs w:val="24"/>
        </w:rPr>
        <w:t>ознакомился с документами, связанными с заключением и исполнением Кредитных договоров, а также сделок, заключенных в их обеспечение, и пришел к выводу, что Кредитные договоры и сделки, заключенные в обеспечение исполнения обязательств ДОЛЖНИКА по Кредитным договорам, являются действительными и надлежащим образом заключенными сделками, в том числе не имеют оснований к оспариванию в</w:t>
      </w:r>
      <w:proofErr w:type="gramEnd"/>
      <w:r w:rsidRPr="00FD0D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DF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D0DF8">
        <w:rPr>
          <w:rFonts w:ascii="Times New Roman" w:hAnsi="Times New Roman"/>
          <w:sz w:val="24"/>
          <w:szCs w:val="24"/>
        </w:rPr>
        <w:t xml:space="preserve"> со ст.ст.61.2, 61.3 Федерального закона от 26.10.2002 N 127-ФЗ "О несостоятельности</w:t>
      </w:r>
      <w:r w:rsidRPr="00FE45D3">
        <w:rPr>
          <w:rFonts w:ascii="Times New Roman" w:hAnsi="Times New Roman"/>
          <w:sz w:val="24"/>
          <w:szCs w:val="24"/>
        </w:rPr>
        <w:t xml:space="preserve"> (банкротстве)", что права (требования), вытекающие из указанных сделок, являются действительными;</w:t>
      </w:r>
    </w:p>
    <w:p w:rsidR="007A63B4" w:rsidRPr="00FE45D3" w:rsidRDefault="007A63B4" w:rsidP="007A63B4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5D3">
        <w:rPr>
          <w:rFonts w:ascii="Times New Roman" w:hAnsi="Times New Roman"/>
          <w:sz w:val="24"/>
          <w:szCs w:val="24"/>
        </w:rPr>
        <w:t xml:space="preserve">- </w:t>
      </w: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что ознакомлен с актуальной на дату заключения Договора информацией о состоянии предаваемых прав (требований), об исках, предъявленных в суд в отношении сделок ЦЕДЕНТА и ДОЛЖНИКА, а равно сделок, заключенных в обеспечение исполнения обязательств ДОЛЖНИКА по Кредитным договорам, о ходе дел о несостоятельности (банкротстве) ДОЛЖНИКА, и лиц, предоставивших обеспечение исполнения обязательств ДОЛЖНИКА по Кредитным договорам, исполнения судебных актов, и заключает настоящий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договор, осознавая и понимая юридически значимые обстоятельства и последствия, которые могут возникнуть в 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процедур;</w:t>
      </w:r>
    </w:p>
    <w:p w:rsidR="007A63B4" w:rsidRDefault="007A63B4" w:rsidP="007A63B4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E45D3">
        <w:rPr>
          <w:rFonts w:ascii="Times New Roman" w:hAnsi="Times New Roman"/>
          <w:sz w:val="24"/>
          <w:szCs w:val="24"/>
        </w:rPr>
        <w:t>- что не имеет на момент совершения сделки признаков неплатежеспособности и недостаточности имущества согласно критериям, установленным  Федеральным законом от 26.10.2002 N 127-ФЗ "О несостоятельности (банкротстве)".</w:t>
      </w:r>
    </w:p>
    <w:p w:rsidR="007A63B4" w:rsidRPr="00FD0DF8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что уведомлен обо всех судебных производствах, процедурах несостоятельности (банкротства) в отношении Должника и лиц, предоставивших обеспечение, в которых требуется правопреемство, в том числе:</w:t>
      </w:r>
    </w:p>
    <w:p w:rsidR="007A63B4" w:rsidRPr="00FD0DF8" w:rsidRDefault="007A63B4" w:rsidP="007A63B4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- о деле № А01-1415/2019, в рамках которого Определением Арбитражного суда Республики Адыгея от 02.08.2019 требования ЦЕДЕНТА включены в третью очередь реестра требований кредиторов ООО «Эко-Паркет» в размере 48 895 790,80 руб. как требования, обеспеченные залогом имущества должника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  <w:proofErr w:type="gramEnd"/>
    </w:p>
    <w:p w:rsidR="007A63B4" w:rsidRPr="00FD0DF8" w:rsidRDefault="007A63B4" w:rsidP="007A63B4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- о деле № А01-2007/2019, в рамках которого Определением Арбитражного суда Республики Адыгея от 27.09.2019 с ООО «Паркет-Марка» взыскана задолженность по договору НКЛ №8620/452/10231 от 07.06.2018 в размере 36 697 863,68 руб., по договору НКЛ №8620/452/10232 от 22.06.2018г. в размере 12 197 927,12 руб., а также сумма госпошлины в размере 209 000 руб. и обращено взыскание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залоговое имущество; 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исполнительном производстве возбужденного Межрайонным отделом судебных приставов по особым исполнительным производствам УФССП России по РА в отношении ООО «Паркет-Марка» №10160/19/01013-ИП от 09.07.2019г. предмет исполнения – наложение ареста.; об исполнительном производстве возбужденного Межрайонным отделом судебных приставов по особым исполнительным производствам УФССП России по РА в отношении ООО «Паркет-Марка» №23006/19/01013-ИП от 02.12.2019г. предмет исполнения – взыскание задолженности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A63B4" w:rsidRPr="00FD0DF8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деле № А01-2510/2019, в рамках которого Определением Арбитражного суда Республики Адыгея от 26.11.2019 требования ЦЕДЕНТА включены в третью очередь реестра требований кредиторов ООО «Паркет-Марка» в размере 48 895 790,80 руб. как требования, обеспеченные залогом имущества должника, а также взыскана сумма госпошлины в размере 6 000 руб.;</w:t>
      </w:r>
    </w:p>
    <w:p w:rsidR="007A63B4" w:rsidRPr="00FD0DF8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деле № 2-2536/2019, в рамках которого решением Майкопского районного суда Республики Адыгея от 23.08.2019 с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Брант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К.Р. взыскана задолженность по договору НКЛ №8620/452/10231 от 07.06.2018 в размере 36 697 863,68 руб., по договору НКЛ №8620/452/10232 от 22.06.2018г. в размере 12 197 927,12 руб., а также сумма госпошлины в размере 60 000 руб.; об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исполнительном 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возбужденного Межрайонным отделом судебных приставов по особым исполнительным производствам УФССП России по РА в отношении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Брант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К.Р. №10161/19/01013-ИП от 09.07.2019г. предмет исполнения – наложение ареста; об исполнительном производстве возбужденного Межрайонным отделом судебных приставов по особым исполнительным производствам УФССП России по РА в отношении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Брант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К.Р. №554/20/01013-ИП от 14.01.2020г. предмет исполнения – взыскание задолженности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.; </w:t>
      </w:r>
      <w:proofErr w:type="gramEnd"/>
    </w:p>
    <w:p w:rsidR="007A63B4" w:rsidRPr="00FD0DF8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деле № А01-3102/2019, в рамках которого Определением Арбитражного суда Республики Адыгея от 11.02.2020 требования ЦЕДЕНТА включены в третью очередь реестра требований кредиторов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Брант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К.Р. в размере 48 895 790,80 руб., а также взыскана сумма госпошлины в размере 6 000 руб.;</w:t>
      </w:r>
    </w:p>
    <w:p w:rsidR="007A63B4" w:rsidRPr="00FD0DF8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деле № А01-1916/2019, в рамках которого Определением Арбитражного суда Республики Адыгея от 17.12.2019 с ИП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Брантова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Р.Н. взыскана задолженность по договору НКЛ №8620/452/10231 от 07.06.2018 в размере 36 697 863,68 руб., по договору НКЛ №8620/452/10232 от 22.06.2018г. в размере 12 197 927,12 руб., а также сумма госпошлины в размере 203 000 руб.; об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исполнительном производстве возбужденного Межрайонным отделом судебных приставов по особым исполнительным производствам УФССП России по РА в отношении ИП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Брантова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Р.Н. №9611/19/01013-ИП от 01.07.2019г. предмет исполнения – наложение ареста.; об исполнительном производстве возбужденного Межрайонным отделом судебных приставов по особым исполнительным </w:t>
      </w: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производствам УФССП России по РА в отношении ИП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Брантова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Р.Н. №6020/20/01013-ИП от 06.02.2020г. предмет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– взыскание задолженности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  <w:proofErr w:type="gramEnd"/>
    </w:p>
    <w:p w:rsidR="007A63B4" w:rsidRPr="00FD0DF8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 деле № А01-143/2020, в рамках которого рассматривается заявление ЦЕДЕНТА о признании ИП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Брантова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Р.Н. несостоятельным (банкротом), включении в третью очередь реестра требований кредиторов ИП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Брантова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Р.Н. в размере 49 098 790,80 руб., а также взыскании суммы госпошлины в размере 6 000 </w:t>
      </w:r>
      <w:proofErr w:type="spell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A63B4" w:rsidRPr="000B7FFB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63B4" w:rsidRPr="008B2661" w:rsidRDefault="007A63B4" w:rsidP="007A63B4">
      <w:pPr>
        <w:numPr>
          <w:ilvl w:val="0"/>
          <w:numId w:val="1"/>
        </w:num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661"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7A63B4" w:rsidRPr="00BD6806" w:rsidRDefault="007A63B4" w:rsidP="007A63B4">
      <w:pPr>
        <w:numPr>
          <w:ilvl w:val="1"/>
          <w:numId w:val="1"/>
        </w:numPr>
        <w:spacing w:before="240"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 xml:space="preserve"> ЦЕДЕНТ уступает ЦЕССИОНАРИЮ права (требования) к </w:t>
      </w:r>
      <w:r w:rsidRPr="008B2661">
        <w:rPr>
          <w:rFonts w:ascii="Times New Roman" w:hAnsi="Times New Roman"/>
          <w:b/>
          <w:sz w:val="24"/>
          <w:szCs w:val="24"/>
        </w:rPr>
        <w:t>_____________________________ ___________________________________________________________</w:t>
      </w:r>
      <w:r w:rsidRPr="008B266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8B2661">
        <w:rPr>
          <w:rFonts w:ascii="Times New Roman" w:hAnsi="Times New Roman"/>
          <w:sz w:val="24"/>
          <w:szCs w:val="24"/>
        </w:rPr>
        <w:t>именуемому в дальнейшем «ДОЛЖНИК», вытекающие из Кредитного договора № _________ от ________ г., с учетом Дополнительных соглашений от ________ г. и __________ г.</w:t>
      </w:r>
      <w:proofErr w:type="gramStart"/>
      <w:r w:rsidRPr="008B26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B2661">
        <w:rPr>
          <w:rFonts w:ascii="Times New Roman" w:hAnsi="Times New Roman"/>
          <w:sz w:val="24"/>
          <w:szCs w:val="24"/>
        </w:rPr>
        <w:t xml:space="preserve"> Кредитного договора № </w:t>
      </w:r>
      <w:r w:rsidRPr="008B2661">
        <w:rPr>
          <w:rFonts w:ascii="Times New Roman" w:eastAsia="Times New Roman" w:hAnsi="Times New Roman"/>
          <w:sz w:val="24"/>
          <w:szCs w:val="24"/>
        </w:rPr>
        <w:t>______</w:t>
      </w:r>
      <w:r w:rsidRPr="008B2661">
        <w:rPr>
          <w:rFonts w:ascii="Times New Roman" w:hAnsi="Times New Roman"/>
          <w:sz w:val="24"/>
          <w:szCs w:val="24"/>
        </w:rPr>
        <w:t xml:space="preserve"> от  _____ г.  </w:t>
      </w:r>
    </w:p>
    <w:p w:rsidR="007A63B4" w:rsidRPr="008B2661" w:rsidRDefault="007A63B4" w:rsidP="007A63B4">
      <w:pPr>
        <w:numPr>
          <w:ilvl w:val="1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>Общая сумма уступаемых ЦЕССИОНАРИЮ требований к ДОЛЖНИКУ, вытекающих из Кредитных договоров, по состоянию на «____» ____________ 201_ года составляет</w:t>
      </w:r>
      <w:proofErr w:type="gramStart"/>
      <w:r w:rsidRPr="008B2661">
        <w:rPr>
          <w:rFonts w:ascii="Times New Roman" w:hAnsi="Times New Roman"/>
          <w:sz w:val="24"/>
          <w:szCs w:val="24"/>
        </w:rPr>
        <w:t xml:space="preserve"> ___________ (_________________) </w:t>
      </w:r>
      <w:proofErr w:type="gramEnd"/>
      <w:r w:rsidRPr="008B2661">
        <w:rPr>
          <w:rFonts w:ascii="Times New Roman" w:hAnsi="Times New Roman"/>
          <w:sz w:val="24"/>
          <w:szCs w:val="24"/>
        </w:rPr>
        <w:t>рубля ________ копеек, в том числе:</w:t>
      </w:r>
    </w:p>
    <w:p w:rsidR="007A63B4" w:rsidRPr="008B2661" w:rsidRDefault="007A63B4" w:rsidP="007A63B4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>- _____________ (______________) рубля _______ копейки -  ссудная задолженность;</w:t>
      </w:r>
    </w:p>
    <w:p w:rsidR="007A63B4" w:rsidRPr="008B2661" w:rsidRDefault="007A63B4" w:rsidP="007A63B4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>- _____________ (______________) рублей ______ копейки – проценты за кредит;</w:t>
      </w:r>
    </w:p>
    <w:p w:rsidR="007A63B4" w:rsidRPr="008B2661" w:rsidRDefault="007A63B4" w:rsidP="007A63B4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>-  _____________ (______________) рублей _______ копейки – задолженность по неустойке;</w:t>
      </w:r>
    </w:p>
    <w:p w:rsidR="007A63B4" w:rsidRPr="008B2661" w:rsidRDefault="007A63B4" w:rsidP="007A63B4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>-  ___________ (__________) рублей __________ копейки – задолженность по оплате расходов по государственной пошлине.</w:t>
      </w:r>
    </w:p>
    <w:p w:rsidR="007A63B4" w:rsidRPr="008B2661" w:rsidRDefault="007A63B4" w:rsidP="007A63B4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>Права по договорам, заключенным в обеспечение исполнения обязательств ДОЛЖНИКА по Кредитным договорам, переходят к ЦЕССИОНАРИЮ</w:t>
      </w:r>
      <w:r>
        <w:rPr>
          <w:rFonts w:ascii="Times New Roman" w:hAnsi="Times New Roman"/>
          <w:sz w:val="24"/>
          <w:szCs w:val="24"/>
        </w:rPr>
        <w:t xml:space="preserve"> согласно Приложению №   к настоящему договору.</w:t>
      </w:r>
    </w:p>
    <w:p w:rsidR="007A63B4" w:rsidRPr="00324E33" w:rsidRDefault="007A63B4" w:rsidP="007A63B4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E45D3">
        <w:rPr>
          <w:rFonts w:ascii="Times New Roman" w:hAnsi="Times New Roman"/>
          <w:color w:val="000000"/>
          <w:sz w:val="24"/>
          <w:szCs w:val="24"/>
        </w:rPr>
        <w:t xml:space="preserve">Если вступившим в законную силу судебным актом будет установлено или признано, что </w:t>
      </w:r>
      <w:r w:rsidRPr="00324E33">
        <w:rPr>
          <w:rFonts w:ascii="Times New Roman" w:hAnsi="Times New Roman"/>
          <w:color w:val="000000"/>
          <w:sz w:val="24"/>
          <w:szCs w:val="24"/>
        </w:rPr>
        <w:t>Кредитные договоры, указанные в п.1.1. настоящего Договора, являются недействительными или незаключенными, к ЦЕССИОНАРИЮ переходит право требовать от ДОЛЖНИКА возврата полученного по данным договорам или возврата неосновательного обогащения с учетом процентов по ст. 395 Гражданского кодекса Российской Федерации.</w:t>
      </w:r>
    </w:p>
    <w:p w:rsidR="007A63B4" w:rsidRPr="008B2661" w:rsidRDefault="007A63B4" w:rsidP="007A63B4">
      <w:pPr>
        <w:numPr>
          <w:ilvl w:val="0"/>
          <w:numId w:val="2"/>
        </w:num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661">
        <w:rPr>
          <w:rFonts w:ascii="Times New Roman" w:hAnsi="Times New Roman"/>
          <w:b/>
          <w:bCs/>
          <w:sz w:val="24"/>
          <w:szCs w:val="24"/>
        </w:rPr>
        <w:t>Оплата передаваемых прав (требований).</w:t>
      </w:r>
    </w:p>
    <w:p w:rsidR="007A63B4" w:rsidRPr="008B2661" w:rsidRDefault="007A63B4" w:rsidP="007A63B4">
      <w:pPr>
        <w:numPr>
          <w:ilvl w:val="1"/>
          <w:numId w:val="2"/>
        </w:numPr>
        <w:tabs>
          <w:tab w:val="num" w:pos="567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Цена уступаемых </w:t>
      </w:r>
      <w:r w:rsidRPr="008B2661">
        <w:rPr>
          <w:rFonts w:ascii="Times New Roman" w:hAnsi="Times New Roman"/>
          <w:sz w:val="24"/>
          <w:szCs w:val="24"/>
        </w:rPr>
        <w:t>Прав</w:t>
      </w:r>
      <w:r w:rsidRPr="008B2661">
        <w:rPr>
          <w:rFonts w:ascii="Times New Roman" w:hAnsi="Times New Roman"/>
          <w:bCs/>
          <w:sz w:val="24"/>
          <w:szCs w:val="24"/>
        </w:rPr>
        <w:t xml:space="preserve"> (требований), сформированная по результатам торгов, согласно Протоколу о результатах торгов </w:t>
      </w:r>
      <w:proofErr w:type="gramStart"/>
      <w:r w:rsidRPr="008B2661">
        <w:rPr>
          <w:rFonts w:ascii="Times New Roman" w:hAnsi="Times New Roman"/>
          <w:bCs/>
          <w:sz w:val="24"/>
          <w:szCs w:val="24"/>
        </w:rPr>
        <w:t>от ____ составляет</w:t>
      </w:r>
      <w:proofErr w:type="gramEnd"/>
      <w:r w:rsidRPr="008B2661">
        <w:rPr>
          <w:rFonts w:ascii="Times New Roman" w:hAnsi="Times New Roman"/>
          <w:bCs/>
          <w:sz w:val="24"/>
          <w:szCs w:val="24"/>
        </w:rPr>
        <w:t xml:space="preserve"> ___________________ (_______________________) рублей _______________ копеек, НДС не облагается.</w:t>
      </w:r>
    </w:p>
    <w:p w:rsidR="007A63B4" w:rsidRPr="008B2661" w:rsidRDefault="007A63B4" w:rsidP="007A63B4">
      <w:pPr>
        <w:numPr>
          <w:ilvl w:val="1"/>
          <w:numId w:val="2"/>
        </w:numPr>
        <w:tabs>
          <w:tab w:val="num" w:pos="567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ЦЕССИОНАРИЕМ в счет оплаты уступаемых </w:t>
      </w:r>
      <w:r w:rsidRPr="008B2661">
        <w:rPr>
          <w:rFonts w:ascii="Times New Roman" w:hAnsi="Times New Roman"/>
          <w:sz w:val="24"/>
          <w:szCs w:val="24"/>
        </w:rPr>
        <w:t>Прав</w:t>
      </w:r>
      <w:r w:rsidRPr="008B2661">
        <w:rPr>
          <w:rFonts w:ascii="Times New Roman" w:hAnsi="Times New Roman"/>
          <w:bCs/>
          <w:sz w:val="24"/>
          <w:szCs w:val="24"/>
        </w:rPr>
        <w:t xml:space="preserve"> (требований), выставленных на торги, внесен задаток в </w:t>
      </w:r>
      <w:proofErr w:type="gramStart"/>
      <w:r w:rsidRPr="008B2661">
        <w:rPr>
          <w:rFonts w:ascii="Times New Roman" w:hAnsi="Times New Roman"/>
          <w:bCs/>
          <w:sz w:val="24"/>
          <w:szCs w:val="24"/>
        </w:rPr>
        <w:t>размере</w:t>
      </w:r>
      <w:proofErr w:type="gramEnd"/>
      <w:r w:rsidRPr="008B2661">
        <w:rPr>
          <w:rFonts w:ascii="Times New Roman" w:hAnsi="Times New Roman"/>
          <w:bCs/>
          <w:sz w:val="24"/>
          <w:szCs w:val="24"/>
        </w:rPr>
        <w:t xml:space="preserve"> _________________________ рублей, который засчитывается в счет уплаты цены </w:t>
      </w:r>
      <w:r w:rsidRPr="008B2661">
        <w:rPr>
          <w:rFonts w:ascii="Times New Roman" w:hAnsi="Times New Roman"/>
          <w:sz w:val="24"/>
          <w:szCs w:val="24"/>
        </w:rPr>
        <w:t>Прав</w:t>
      </w:r>
      <w:r w:rsidRPr="008B2661">
        <w:rPr>
          <w:rFonts w:ascii="Times New Roman" w:hAnsi="Times New Roman"/>
          <w:bCs/>
          <w:sz w:val="24"/>
          <w:szCs w:val="24"/>
        </w:rPr>
        <w:t xml:space="preserve"> (требований) по Договору.</w:t>
      </w:r>
    </w:p>
    <w:p w:rsidR="007A63B4" w:rsidRPr="008B2661" w:rsidRDefault="007A63B4" w:rsidP="007A63B4">
      <w:pPr>
        <w:numPr>
          <w:ilvl w:val="1"/>
          <w:numId w:val="2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ЦЕССИОНАРИЙ уплачивает оставшуюся часть цены прав (требований) по Договору в </w:t>
      </w:r>
      <w:proofErr w:type="gramStart"/>
      <w:r w:rsidRPr="008B2661">
        <w:rPr>
          <w:rFonts w:ascii="Times New Roman" w:hAnsi="Times New Roman"/>
          <w:bCs/>
          <w:sz w:val="24"/>
          <w:szCs w:val="24"/>
        </w:rPr>
        <w:t>размере</w:t>
      </w:r>
      <w:proofErr w:type="gramEnd"/>
      <w:r w:rsidRPr="008B2661">
        <w:rPr>
          <w:rFonts w:ascii="Times New Roman" w:hAnsi="Times New Roman"/>
          <w:bCs/>
          <w:sz w:val="24"/>
          <w:szCs w:val="24"/>
        </w:rPr>
        <w:t xml:space="preserve"> ___________________________ (______________________) рублей ________________ копеек </w:t>
      </w:r>
      <w:r w:rsidRPr="00324E33">
        <w:rPr>
          <w:rFonts w:ascii="Times New Roman" w:hAnsi="Times New Roman"/>
          <w:bCs/>
          <w:sz w:val="24"/>
          <w:szCs w:val="24"/>
        </w:rPr>
        <w:t>в течении</w:t>
      </w:r>
      <w:r>
        <w:rPr>
          <w:rFonts w:ascii="Times New Roman" w:hAnsi="Times New Roman"/>
          <w:bCs/>
          <w:sz w:val="24"/>
          <w:szCs w:val="24"/>
        </w:rPr>
        <w:t>10</w:t>
      </w:r>
      <w:r w:rsidRPr="00A96CE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D6794">
        <w:rPr>
          <w:rFonts w:ascii="Times New Roman" w:hAnsi="Times New Roman"/>
          <w:bCs/>
          <w:sz w:val="24"/>
          <w:szCs w:val="24"/>
        </w:rPr>
        <w:t xml:space="preserve">календарных дней </w:t>
      </w:r>
      <w:r w:rsidRPr="006122A4">
        <w:rPr>
          <w:rFonts w:ascii="Times New Roman" w:hAnsi="Times New Roman"/>
          <w:bCs/>
          <w:sz w:val="24"/>
          <w:szCs w:val="24"/>
        </w:rPr>
        <w:t>с даты  подписания договора уступки прав (требований)</w:t>
      </w:r>
      <w:r w:rsidRPr="008B2661">
        <w:rPr>
          <w:rFonts w:ascii="Times New Roman" w:hAnsi="Times New Roman"/>
          <w:bCs/>
          <w:sz w:val="24"/>
          <w:szCs w:val="24"/>
        </w:rPr>
        <w:t>, со своего расчетного счета, на счет ЦЕДЕНТА, указанный в п.7.1 Договора. При этом моментом оплаты считается поступление денежных средств на расчетный счет ЦЕДЕНТА в полном объеме.</w:t>
      </w:r>
    </w:p>
    <w:p w:rsidR="007A63B4" w:rsidRPr="008B2661" w:rsidRDefault="007A63B4" w:rsidP="007A63B4">
      <w:pPr>
        <w:numPr>
          <w:ilvl w:val="1"/>
          <w:numId w:val="2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Переход</w:t>
      </w:r>
      <w:r w:rsidRPr="008B2661">
        <w:rPr>
          <w:rFonts w:ascii="Times New Roman" w:hAnsi="Times New Roman"/>
          <w:bCs/>
          <w:sz w:val="24"/>
          <w:szCs w:val="24"/>
        </w:rPr>
        <w:t xml:space="preserve"> Прав (требований) по Договору происходит в момент </w:t>
      </w:r>
      <w:r w:rsidRPr="009D7B56">
        <w:rPr>
          <w:rFonts w:ascii="Times New Roman" w:hAnsi="Times New Roman"/>
          <w:bCs/>
          <w:sz w:val="24"/>
          <w:szCs w:val="24"/>
        </w:rPr>
        <w:t>полной оплаты по договору уступки прав (требований)</w:t>
      </w:r>
      <w:r w:rsidRPr="008B2661">
        <w:rPr>
          <w:rFonts w:ascii="Times New Roman" w:hAnsi="Times New Roman"/>
          <w:bCs/>
          <w:sz w:val="24"/>
          <w:szCs w:val="24"/>
        </w:rPr>
        <w:t xml:space="preserve">. С этого момента по Кредитным договорам и Обеспечительным договорам, ЦЕДЕНТ полностью выбывает из обязательств, а ЦЕССИОНАРИЙ становится новым кредитором для ДОЛЖНИКА. </w:t>
      </w:r>
    </w:p>
    <w:p w:rsidR="007A63B4" w:rsidRPr="008B2661" w:rsidRDefault="007A63B4" w:rsidP="007A63B4">
      <w:pPr>
        <w:numPr>
          <w:ilvl w:val="0"/>
          <w:numId w:val="3"/>
        </w:num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661">
        <w:rPr>
          <w:rFonts w:ascii="Times New Roman" w:hAnsi="Times New Roman"/>
          <w:b/>
          <w:bCs/>
          <w:sz w:val="24"/>
          <w:szCs w:val="24"/>
        </w:rPr>
        <w:t>Обязанности Сторон.</w:t>
      </w:r>
    </w:p>
    <w:p w:rsidR="007A63B4" w:rsidRDefault="007A63B4" w:rsidP="007A63B4">
      <w:pPr>
        <w:numPr>
          <w:ilvl w:val="1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 </w:t>
      </w:r>
      <w:r w:rsidRPr="00FE45D3">
        <w:rPr>
          <w:rFonts w:ascii="Times New Roman" w:hAnsi="Times New Roman"/>
          <w:bCs/>
          <w:sz w:val="24"/>
          <w:szCs w:val="24"/>
        </w:rPr>
        <w:t xml:space="preserve">._.Настоящим ЦЕССИОНАРИЙ подтверждает, что при определении размера денежных средств, которые ЦЕССИОНАРИЙ </w:t>
      </w:r>
      <w:proofErr w:type="gramStart"/>
      <w:r w:rsidRPr="00FE45D3">
        <w:rPr>
          <w:rFonts w:ascii="Times New Roman" w:hAnsi="Times New Roman"/>
          <w:bCs/>
          <w:sz w:val="24"/>
          <w:szCs w:val="24"/>
        </w:rPr>
        <w:t>обязан</w:t>
      </w:r>
      <w:proofErr w:type="gramEnd"/>
      <w:r w:rsidRPr="00FE45D3">
        <w:rPr>
          <w:rFonts w:ascii="Times New Roman" w:hAnsi="Times New Roman"/>
          <w:bCs/>
          <w:sz w:val="24"/>
          <w:szCs w:val="24"/>
        </w:rPr>
        <w:t xml:space="preserve"> будет перечислить на основании настоящего Договора в счет оплаты уступаемых прав, ЦЕССИОНАРИЙ принимал во внимание финансовое состояние, состояние кредиторской и дебиторской задолженности, </w:t>
      </w:r>
      <w:proofErr w:type="spellStart"/>
      <w:r w:rsidRPr="00FE45D3">
        <w:rPr>
          <w:rFonts w:ascii="Times New Roman" w:hAnsi="Times New Roman"/>
          <w:bCs/>
          <w:sz w:val="24"/>
          <w:szCs w:val="24"/>
        </w:rPr>
        <w:t>забалансовые</w:t>
      </w:r>
      <w:proofErr w:type="spellEnd"/>
      <w:r w:rsidRPr="00FE45D3">
        <w:rPr>
          <w:rFonts w:ascii="Times New Roman" w:hAnsi="Times New Roman"/>
          <w:bCs/>
          <w:sz w:val="24"/>
          <w:szCs w:val="24"/>
        </w:rPr>
        <w:t xml:space="preserve"> обязательства,  иски и иные заявления, предъявленные в суд в отношении ДОЛЖНИКА и лиц, предоставивших обеспечение по обязательствам ДОЛЖНИКА.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45D3">
        <w:rPr>
          <w:rFonts w:ascii="Times New Roman" w:hAnsi="Times New Roman"/>
          <w:bCs/>
          <w:sz w:val="24"/>
          <w:szCs w:val="24"/>
        </w:rPr>
        <w:t>С учетом всех вышеперечисленных обстоятельств, которые принимались во внимание ЦЕССИОНАРИЕМ, ЦЕССИОНАРИЙ подтверждает, что размер платы, передаваемой ЦЕДЕНТУ по Договору, равноценен реальной рыночной стоимости уступаемых прав в текущей ситуации.</w:t>
      </w:r>
    </w:p>
    <w:p w:rsidR="007A63B4" w:rsidRPr="008B2661" w:rsidRDefault="007A63B4" w:rsidP="007A63B4">
      <w:pPr>
        <w:numPr>
          <w:ilvl w:val="1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ЦЕДЕНТ обязуется: </w:t>
      </w:r>
    </w:p>
    <w:p w:rsidR="007A63B4" w:rsidRPr="008B2661" w:rsidRDefault="007A63B4" w:rsidP="007A63B4">
      <w:pPr>
        <w:numPr>
          <w:ilvl w:val="2"/>
          <w:numId w:val="3"/>
        </w:numPr>
        <w:tabs>
          <w:tab w:val="num" w:pos="851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В течение 15 (Пятнадцати) рабочих дней </w:t>
      </w:r>
      <w:proofErr w:type="gramStart"/>
      <w:r w:rsidRPr="008B2661">
        <w:rPr>
          <w:rFonts w:ascii="Times New Roman" w:hAnsi="Times New Roman"/>
          <w:bCs/>
          <w:sz w:val="24"/>
          <w:szCs w:val="24"/>
        </w:rPr>
        <w:t>с Даты уступки</w:t>
      </w:r>
      <w:proofErr w:type="gramEnd"/>
      <w:r w:rsidRPr="008B2661">
        <w:rPr>
          <w:rFonts w:ascii="Times New Roman" w:hAnsi="Times New Roman"/>
          <w:sz w:val="24"/>
          <w:szCs w:val="24"/>
        </w:rPr>
        <w:t xml:space="preserve"> </w:t>
      </w:r>
      <w:r w:rsidRPr="008B2661">
        <w:rPr>
          <w:rFonts w:ascii="Times New Roman" w:hAnsi="Times New Roman"/>
          <w:bCs/>
          <w:sz w:val="24"/>
          <w:szCs w:val="24"/>
        </w:rPr>
        <w:t>уведомить заказным письмом ДОЛЖНИКА о совершенной уступке Прав (требований) ЦЕССИОНАРИЮ и предоставить ЦЕССИОНАРИЮ копии таких уведомлений.</w:t>
      </w:r>
    </w:p>
    <w:p w:rsidR="007A63B4" w:rsidRPr="008B2661" w:rsidRDefault="007A63B4" w:rsidP="007A63B4">
      <w:pPr>
        <w:numPr>
          <w:ilvl w:val="2"/>
          <w:numId w:val="3"/>
        </w:numPr>
        <w:tabs>
          <w:tab w:val="num" w:pos="142"/>
          <w:tab w:val="num" w:pos="426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Передать ЦЕССИОНАРИЮ документы, подтверждающие уступаемые по Договору Права (требования), по акту приемки-передачи (оформляется по форме Приложения №1 к Договору) в течение 5 (Пяти) рабочих дней </w:t>
      </w:r>
      <w:proofErr w:type="gramStart"/>
      <w:r w:rsidRPr="008B2661">
        <w:rPr>
          <w:rFonts w:ascii="Times New Roman" w:hAnsi="Times New Roman"/>
          <w:bCs/>
          <w:sz w:val="24"/>
          <w:szCs w:val="24"/>
        </w:rPr>
        <w:t>с Даты уступки</w:t>
      </w:r>
      <w:proofErr w:type="gramEnd"/>
      <w:r w:rsidRPr="008B2661">
        <w:rPr>
          <w:rFonts w:ascii="Times New Roman" w:hAnsi="Times New Roman"/>
          <w:bCs/>
          <w:sz w:val="24"/>
          <w:szCs w:val="24"/>
        </w:rPr>
        <w:t xml:space="preserve">. </w:t>
      </w:r>
    </w:p>
    <w:p w:rsidR="007A63B4" w:rsidRPr="008B2661" w:rsidRDefault="007A63B4" w:rsidP="007A63B4">
      <w:pPr>
        <w:numPr>
          <w:ilvl w:val="1"/>
          <w:numId w:val="3"/>
        </w:numPr>
        <w:tabs>
          <w:tab w:val="num" w:pos="426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     Стороны договорились о следующем порядке осуществления регистрационных действий в отношении передаваемых прав по договорам ипотеки: </w:t>
      </w:r>
    </w:p>
    <w:p w:rsidR="007A63B4" w:rsidRPr="008B2661" w:rsidRDefault="007A63B4" w:rsidP="007A63B4">
      <w:pPr>
        <w:numPr>
          <w:ilvl w:val="2"/>
          <w:numId w:val="3"/>
        </w:numPr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 xml:space="preserve">Обязанность по совершению всех регистрационных и иных действий, несению расходов, необходимых для переоформления на имя ЦЕССИОНАРИЯ прав, вытекающих из Обеспечительных договоров (далее – «Действия»), возлагается на ЦЕССИОНАРИЯ. ЦЕССИОНАРИЙ обязуется в течение 10 (Десяти) рабочих дней </w:t>
      </w:r>
      <w:proofErr w:type="gramStart"/>
      <w:r w:rsidRPr="008B2661">
        <w:rPr>
          <w:rFonts w:ascii="Times New Roman" w:hAnsi="Times New Roman"/>
          <w:sz w:val="24"/>
          <w:szCs w:val="24"/>
        </w:rPr>
        <w:t>с Даты уступки</w:t>
      </w:r>
      <w:proofErr w:type="gramEnd"/>
      <w:r w:rsidRPr="008B2661">
        <w:rPr>
          <w:rFonts w:ascii="Times New Roman" w:hAnsi="Times New Roman"/>
          <w:sz w:val="24"/>
          <w:szCs w:val="24"/>
        </w:rPr>
        <w:t xml:space="preserve"> подать все необходимые документы в уполномоченные органы/организации в установленном законодательством Российской Федерации порядке для совершения регистрационных действий по смене залогодержателя по Обеспечительным договорам;</w:t>
      </w:r>
    </w:p>
    <w:p w:rsidR="007A63B4" w:rsidRPr="008B2661" w:rsidRDefault="007A63B4" w:rsidP="007A63B4">
      <w:pPr>
        <w:numPr>
          <w:ilvl w:val="2"/>
          <w:numId w:val="3"/>
        </w:numPr>
        <w:tabs>
          <w:tab w:val="num" w:pos="567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 xml:space="preserve">ЦЕДЕНТ обязан по требованию ЦЕССИОНАРИЯ совершать действия (но не совершать платежи), которые требуются для переоформления на имя ЦЕССИОНАРИЯ прав, вытекающих из Обеспечительных договоров. В этой связи обязанности ЦЕДЕНТА могут заключаться (включая, </w:t>
      </w:r>
      <w:proofErr w:type="gramStart"/>
      <w:r w:rsidRPr="008B2661">
        <w:rPr>
          <w:rFonts w:ascii="Times New Roman" w:hAnsi="Times New Roman"/>
          <w:sz w:val="24"/>
          <w:szCs w:val="24"/>
        </w:rPr>
        <w:t>но</w:t>
      </w:r>
      <w:proofErr w:type="gramEnd"/>
      <w:r w:rsidRPr="008B2661">
        <w:rPr>
          <w:rFonts w:ascii="Times New Roman" w:hAnsi="Times New Roman"/>
          <w:sz w:val="24"/>
          <w:szCs w:val="24"/>
        </w:rPr>
        <w:t xml:space="preserve"> не ограничиваясь) в предоставлении заверенных копий документов, подписании ЦЕДЕНТОМ заявлений в государственные органы, связанных со сменой залогодержателя в Обеспечительных договорах, подписании между ЦЕССИОНАРИЕМ и ЦЕДЕНТОМ соглашений о замене стороны в Обеспечительных договорах и иных соглашений, назначении своих представителей, выдаче доверенностей своим представителям для совершения Действий.</w:t>
      </w:r>
    </w:p>
    <w:p w:rsidR="007A63B4" w:rsidRPr="008B2661" w:rsidRDefault="007A63B4" w:rsidP="007A63B4">
      <w:pPr>
        <w:numPr>
          <w:ilvl w:val="2"/>
          <w:numId w:val="3"/>
        </w:numPr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>ЦЕДЕНТ вправе отказаться от совершения Действий, только если эти Действия не входят в его компетенцию, и/или противоречат закону, и/или не требуются по закону для переоформления на ЦЕССИОНАРИЯ прав, вытекающих из Обеспечительных договоров.</w:t>
      </w:r>
    </w:p>
    <w:p w:rsidR="007A63B4" w:rsidRPr="008B2661" w:rsidRDefault="007A63B4" w:rsidP="007A63B4">
      <w:pPr>
        <w:numPr>
          <w:ilvl w:val="2"/>
          <w:numId w:val="3"/>
        </w:numPr>
        <w:tabs>
          <w:tab w:val="num" w:pos="426"/>
        </w:tabs>
        <w:autoSpaceDE w:val="0"/>
        <w:autoSpaceDN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 xml:space="preserve">При получении письменного требования ЦЕССИОНАРИЯ о совершении Действий ЦЕДЕНТ обязан совершить их в кратчайшие сроки или в течение 5 (Пяти) рабочих </w:t>
      </w:r>
      <w:r w:rsidRPr="008B2661">
        <w:rPr>
          <w:rFonts w:ascii="Times New Roman" w:hAnsi="Times New Roman"/>
          <w:sz w:val="24"/>
          <w:szCs w:val="24"/>
        </w:rPr>
        <w:lastRenderedPageBreak/>
        <w:t>дней с момента получения требования направить ЦЕССИОНАРИЮ письменное мотивированное уведомление об отказе от совершения Действий. Срок совершения Действий не должен превышать 5 (Пяти) рабочих дней, если более длительный срок не вытекает из требования о совершении Действий или из характера Действий.</w:t>
      </w:r>
    </w:p>
    <w:p w:rsidR="007A63B4" w:rsidRPr="008B2661" w:rsidRDefault="007A63B4" w:rsidP="007A63B4">
      <w:pPr>
        <w:numPr>
          <w:ilvl w:val="2"/>
          <w:numId w:val="3"/>
        </w:numPr>
        <w:tabs>
          <w:tab w:val="num" w:pos="-284"/>
        </w:tabs>
        <w:autoSpaceDE w:val="0"/>
        <w:autoSpaceDN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2661">
        <w:rPr>
          <w:rFonts w:ascii="Times New Roman" w:hAnsi="Times New Roman"/>
          <w:sz w:val="24"/>
          <w:szCs w:val="24"/>
        </w:rPr>
        <w:t xml:space="preserve">ЦЕДЕНТ не несет ответственность за невозможность совершения регистрационных действий по переходу прав по Обеспечительным договорам ипотеки по не зависящим от ЦЕДЕНТА обстоятельствам, включая, </w:t>
      </w:r>
      <w:proofErr w:type="gramStart"/>
      <w:r w:rsidRPr="008B2661">
        <w:rPr>
          <w:rFonts w:ascii="Times New Roman" w:hAnsi="Times New Roman"/>
          <w:sz w:val="24"/>
          <w:szCs w:val="24"/>
        </w:rPr>
        <w:t>но</w:t>
      </w:r>
      <w:proofErr w:type="gramEnd"/>
      <w:r w:rsidRPr="008B2661">
        <w:rPr>
          <w:rFonts w:ascii="Times New Roman" w:hAnsi="Times New Roman"/>
          <w:sz w:val="24"/>
          <w:szCs w:val="24"/>
        </w:rPr>
        <w:t xml:space="preserve"> не ограничиваясь, аресты и иные обременения, запреты.</w:t>
      </w:r>
    </w:p>
    <w:p w:rsidR="007A63B4" w:rsidRPr="008B2661" w:rsidRDefault="007A63B4" w:rsidP="007A63B4">
      <w:pPr>
        <w:numPr>
          <w:ilvl w:val="0"/>
          <w:numId w:val="3"/>
        </w:num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661">
        <w:rPr>
          <w:rFonts w:ascii="Times New Roman" w:hAnsi="Times New Roman"/>
          <w:b/>
          <w:bCs/>
          <w:sz w:val="24"/>
          <w:szCs w:val="24"/>
        </w:rPr>
        <w:t>Ответственность Сторон и основания расторжения Договора.</w:t>
      </w:r>
    </w:p>
    <w:p w:rsidR="007A63B4" w:rsidRPr="008B2661" w:rsidRDefault="007A63B4" w:rsidP="007A63B4">
      <w:pPr>
        <w:numPr>
          <w:ilvl w:val="1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 За неисполнение или ненадлежащее исполнение Договора Стороны несут ответственность в </w:t>
      </w:r>
      <w:proofErr w:type="gramStart"/>
      <w:r w:rsidRPr="008B2661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8B2661">
        <w:rPr>
          <w:rFonts w:ascii="Times New Roman" w:hAnsi="Times New Roman"/>
          <w:bCs/>
          <w:sz w:val="24"/>
          <w:szCs w:val="24"/>
        </w:rPr>
        <w:t xml:space="preserve"> с законодательством Российской Федерации.</w:t>
      </w:r>
    </w:p>
    <w:p w:rsidR="007A63B4" w:rsidRDefault="007A63B4" w:rsidP="007A63B4">
      <w:pPr>
        <w:numPr>
          <w:ilvl w:val="1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Поскольку заключение настоящего Договора осуществляется по результатам торгов в форме открытого аукциона, предметом которого является продажа единым лотом Прав (требований), указанных в п. 1.1. Договора, то в </w:t>
      </w:r>
      <w:proofErr w:type="gramStart"/>
      <w:r w:rsidRPr="008B2661">
        <w:rPr>
          <w:rFonts w:ascii="Times New Roman" w:hAnsi="Times New Roman"/>
          <w:bCs/>
          <w:sz w:val="24"/>
          <w:szCs w:val="24"/>
        </w:rPr>
        <w:t>случае</w:t>
      </w:r>
      <w:proofErr w:type="gramEnd"/>
      <w:r w:rsidRPr="008B2661">
        <w:rPr>
          <w:rFonts w:ascii="Times New Roman" w:hAnsi="Times New Roman"/>
          <w:bCs/>
          <w:sz w:val="24"/>
          <w:szCs w:val="24"/>
        </w:rPr>
        <w:t xml:space="preserve"> нарушения ЦЕССИОНАРИЕМ своих обязательств по оплате Прав (требований) согласно ст. 2 Договора ЦЕДЕНТ вправе отказаться от заключения настоящего Договора либо исполнения настоящего Договора в одностороннем порядке, направив соответствующее письменное уведомление в адрес ЦЕССИОНАРИЯ. При этом Договор будет считаться расторгнутым с момента направления ЦЕДЕНТОМ соответствующего уведомления в адрес ЦЕССИОНАРИЯ заказным письмом с описью вложений и/или вручения представителю ЦЕССИОНАРИЯ.  Уплаченный ЦЕССИОНАРИЕМ задаток возврату не подлежит.</w:t>
      </w:r>
    </w:p>
    <w:p w:rsidR="007A63B4" w:rsidRPr="00FD0DF8" w:rsidRDefault="007A63B4" w:rsidP="007A63B4">
      <w:pPr>
        <w:numPr>
          <w:ilvl w:val="1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3432B">
        <w:rPr>
          <w:rFonts w:ascii="Times New Roman" w:hAnsi="Times New Roman"/>
          <w:bCs/>
          <w:sz w:val="24"/>
          <w:szCs w:val="24"/>
        </w:rPr>
        <w:t xml:space="preserve">Принимая во внимание исследования, проведенные ЦЕССИОНАРИЕМ в отношении </w:t>
      </w:r>
      <w:r w:rsidRPr="00324E33">
        <w:rPr>
          <w:rFonts w:ascii="Times New Roman" w:hAnsi="Times New Roman"/>
          <w:bCs/>
          <w:sz w:val="24"/>
          <w:szCs w:val="24"/>
        </w:rPr>
        <w:t>Кредитных договоров и сделок, заключенных в обеспечение исполнения обязательств по Кредитным договорам, учитывая вывод ЦЕССИОНАРИЯ о том, что Кредитные договоры и сделки, заключенные в обеспечение исполнения обязательств ДОЛЖНИКА по Кредитным договорам, являются действительными и надлежащим образом заключенными сделками, что права (требования), вытекающие из указанных</w:t>
      </w:r>
      <w:r w:rsidRPr="0033432B">
        <w:rPr>
          <w:rFonts w:ascii="Times New Roman" w:hAnsi="Times New Roman"/>
          <w:bCs/>
          <w:sz w:val="24"/>
          <w:szCs w:val="24"/>
        </w:rPr>
        <w:t xml:space="preserve"> сделок, являются действительными, настоящим согласно положениям ст. 15</w:t>
      </w:r>
      <w:proofErr w:type="gramEnd"/>
      <w:r w:rsidRPr="0033432B">
        <w:rPr>
          <w:rFonts w:ascii="Times New Roman" w:hAnsi="Times New Roman"/>
          <w:bCs/>
          <w:sz w:val="24"/>
          <w:szCs w:val="24"/>
        </w:rPr>
        <w:t xml:space="preserve">, ст.404 Гражданского кодекса Российской Федерации, ЦЕССИОНАРИЙ и ЦЕДЕНТ устанавливают предел ответственности ЦЕДЕНТА в случае, </w:t>
      </w:r>
      <w:r w:rsidRPr="00FD0DF8">
        <w:rPr>
          <w:rFonts w:ascii="Times New Roman" w:hAnsi="Times New Roman"/>
          <w:bCs/>
          <w:sz w:val="24"/>
          <w:szCs w:val="24"/>
        </w:rPr>
        <w:t>если  уступаемые права будут признаны недействительными по причинам, не относящимся к обстоятельствам, закрепленным Договором, как исключающим ответственность ЦЕДЕНТА, и определяют в объеме, не превышающим 10 000 (десять тысяч) рублей.</w:t>
      </w:r>
    </w:p>
    <w:p w:rsidR="007A63B4" w:rsidRDefault="007A63B4" w:rsidP="007A63B4">
      <w:pPr>
        <w:numPr>
          <w:ilvl w:val="1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094">
        <w:rPr>
          <w:rFonts w:ascii="Times New Roman" w:hAnsi="Times New Roman"/>
          <w:bCs/>
          <w:sz w:val="24"/>
          <w:szCs w:val="24"/>
        </w:rPr>
        <w:t xml:space="preserve">ЦЕССИОНАРИЙ в </w:t>
      </w:r>
      <w:proofErr w:type="gramStart"/>
      <w:r w:rsidRPr="000D6094">
        <w:rPr>
          <w:rFonts w:ascii="Times New Roman" w:hAnsi="Times New Roman"/>
          <w:bCs/>
          <w:sz w:val="24"/>
          <w:szCs w:val="24"/>
        </w:rPr>
        <w:t>порядке</w:t>
      </w:r>
      <w:proofErr w:type="gramEnd"/>
      <w:r w:rsidRPr="000D6094">
        <w:rPr>
          <w:rFonts w:ascii="Times New Roman" w:hAnsi="Times New Roman"/>
          <w:bCs/>
          <w:sz w:val="24"/>
          <w:szCs w:val="24"/>
        </w:rPr>
        <w:t xml:space="preserve"> ст.431.2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20% от цены сделки.</w:t>
      </w:r>
    </w:p>
    <w:p w:rsidR="007A63B4" w:rsidRDefault="007A63B4" w:rsidP="007A63B4">
      <w:pPr>
        <w:numPr>
          <w:ilvl w:val="1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094">
        <w:rPr>
          <w:rFonts w:ascii="Times New Roman" w:hAnsi="Times New Roman"/>
          <w:bCs/>
          <w:sz w:val="24"/>
          <w:szCs w:val="24"/>
        </w:rPr>
        <w:t xml:space="preserve">ЦЕДЕНТ не отвечает перед ЦЕССИОНАРИЕМ за недействительность уступаемых прав в </w:t>
      </w:r>
      <w:proofErr w:type="gramStart"/>
      <w:r w:rsidRPr="000D6094">
        <w:rPr>
          <w:rFonts w:ascii="Times New Roman" w:hAnsi="Times New Roman"/>
          <w:bCs/>
          <w:sz w:val="24"/>
          <w:szCs w:val="24"/>
        </w:rPr>
        <w:t>случае</w:t>
      </w:r>
      <w:proofErr w:type="gramEnd"/>
      <w:r w:rsidRPr="000D6094">
        <w:rPr>
          <w:rFonts w:ascii="Times New Roman" w:hAnsi="Times New Roman"/>
          <w:bCs/>
          <w:sz w:val="24"/>
          <w:szCs w:val="24"/>
        </w:rPr>
        <w:t xml:space="preserve"> недобросовестного поведения ЦЕССИОНАРИЯ, если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A63B4" w:rsidRPr="000D6094" w:rsidRDefault="007A63B4" w:rsidP="007A63B4">
      <w:pPr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D6094">
        <w:rPr>
          <w:rFonts w:ascii="Times New Roman" w:hAnsi="Times New Roman"/>
          <w:bCs/>
          <w:sz w:val="24"/>
          <w:szCs w:val="24"/>
        </w:rPr>
        <w:t>- 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</w:t>
      </w:r>
      <w:proofErr w:type="gramEnd"/>
      <w:r w:rsidRPr="000D6094">
        <w:rPr>
          <w:rFonts w:ascii="Times New Roman" w:hAnsi="Times New Roman"/>
          <w:bCs/>
          <w:sz w:val="24"/>
          <w:szCs w:val="24"/>
        </w:rPr>
        <w:t xml:space="preserve"> и всех судебных процессах от всех и любых исков и требований, направленных на признание Уступаемых прав </w:t>
      </w:r>
      <w:proofErr w:type="gramStart"/>
      <w:r w:rsidRPr="000D6094">
        <w:rPr>
          <w:rFonts w:ascii="Times New Roman" w:hAnsi="Times New Roman"/>
          <w:bCs/>
          <w:sz w:val="24"/>
          <w:szCs w:val="24"/>
        </w:rPr>
        <w:t>недействительными</w:t>
      </w:r>
      <w:proofErr w:type="gramEnd"/>
      <w:r w:rsidRPr="000D6094">
        <w:rPr>
          <w:rFonts w:ascii="Times New Roman" w:hAnsi="Times New Roman"/>
          <w:bCs/>
          <w:sz w:val="24"/>
          <w:szCs w:val="24"/>
        </w:rPr>
        <w:t xml:space="preserve">/незаконными/неправомерными в целом либо в части; </w:t>
      </w:r>
    </w:p>
    <w:p w:rsidR="007A63B4" w:rsidRDefault="007A63B4" w:rsidP="007A63B4">
      <w:pPr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D6094">
        <w:rPr>
          <w:rFonts w:ascii="Times New Roman" w:hAnsi="Times New Roman"/>
          <w:bCs/>
          <w:sz w:val="24"/>
          <w:szCs w:val="24"/>
        </w:rPr>
        <w:lastRenderedPageBreak/>
        <w:t xml:space="preserve">- ЦЕССИОНАРИЙ и/или любой иной кредитор, которому будут переданы Уступаемые права, в любых и всех судебных процессах по всем и любым искам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требований. </w:t>
      </w:r>
    </w:p>
    <w:p w:rsidR="007A63B4" w:rsidRPr="000D6094" w:rsidRDefault="007A63B4" w:rsidP="007A63B4">
      <w:pPr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D6094">
        <w:rPr>
          <w:rFonts w:ascii="Times New Roman" w:hAnsi="Times New Roman"/>
          <w:bCs/>
          <w:sz w:val="24"/>
          <w:szCs w:val="24"/>
        </w:rPr>
        <w:t>Во избежание сомнений буллиты подпункта не заменяют и не исключают друг друга, но применяются одновременно.</w:t>
      </w:r>
    </w:p>
    <w:p w:rsidR="007A63B4" w:rsidRPr="008B2661" w:rsidRDefault="007A63B4" w:rsidP="007A63B4">
      <w:pPr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D6094">
        <w:rPr>
          <w:rFonts w:ascii="Times New Roman" w:hAnsi="Times New Roman"/>
          <w:bCs/>
          <w:sz w:val="24"/>
          <w:szCs w:val="24"/>
        </w:rPr>
        <w:t>Во избежание сомнений с целью обеспечения обязательств ЦЕССИОНАРИЯ,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:rsidR="007A63B4" w:rsidRPr="000B7FFB" w:rsidRDefault="007A63B4" w:rsidP="007A63B4">
      <w:pPr>
        <w:tabs>
          <w:tab w:val="left" w:pos="1276"/>
        </w:tabs>
        <w:spacing w:after="0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ЦЕДЕНТ не несет ответственности перед ЦЕССИОНАРИЕМ за недействительность переданного ему требования по договору, исполнение которого связано с осуществлением его сторонами предпринимательской деятельности, при условии, что такая недействительность вызвана обстоятельствами, о которых ЦЕДЕНТ не знал или не мог знать,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правам на проценты.</w:t>
      </w:r>
      <w:proofErr w:type="gramEnd"/>
    </w:p>
    <w:p w:rsidR="007A63B4" w:rsidRPr="008B2661" w:rsidRDefault="007A63B4" w:rsidP="007A63B4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661">
        <w:rPr>
          <w:rFonts w:ascii="Times New Roman" w:hAnsi="Times New Roman"/>
          <w:b/>
          <w:bCs/>
          <w:sz w:val="24"/>
          <w:szCs w:val="24"/>
        </w:rPr>
        <w:t>5. Срок действия Договора.</w:t>
      </w:r>
    </w:p>
    <w:p w:rsidR="007A63B4" w:rsidRPr="008B2661" w:rsidRDefault="007A63B4" w:rsidP="007A63B4">
      <w:pPr>
        <w:spacing w:after="12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5.1. </w:t>
      </w:r>
      <w:r w:rsidRPr="008B2661">
        <w:rPr>
          <w:rFonts w:ascii="Times New Roman" w:hAnsi="Times New Roman"/>
          <w:bCs/>
          <w:sz w:val="24"/>
          <w:szCs w:val="24"/>
        </w:rPr>
        <w:tab/>
        <w:t xml:space="preserve">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7A63B4" w:rsidRPr="008B2661" w:rsidRDefault="007A63B4" w:rsidP="007A63B4">
      <w:pPr>
        <w:spacing w:after="12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>5.2.</w:t>
      </w:r>
      <w:r w:rsidRPr="008B2661">
        <w:rPr>
          <w:rFonts w:ascii="Times New Roman" w:hAnsi="Times New Roman"/>
          <w:bCs/>
          <w:sz w:val="24"/>
          <w:szCs w:val="24"/>
        </w:rPr>
        <w:tab/>
        <w:t>Договор составляется в 2 (Двух) экземплярах, из которых по одному экземпляру для каждой из Сторон.</w:t>
      </w:r>
    </w:p>
    <w:p w:rsidR="007A63B4" w:rsidRPr="008B2661" w:rsidRDefault="007A63B4" w:rsidP="007A63B4">
      <w:pPr>
        <w:spacing w:after="12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661">
        <w:rPr>
          <w:rFonts w:ascii="Times New Roman" w:hAnsi="Times New Roman"/>
          <w:b/>
          <w:bCs/>
          <w:sz w:val="24"/>
          <w:szCs w:val="24"/>
        </w:rPr>
        <w:t>6. Прочие условия.</w:t>
      </w:r>
    </w:p>
    <w:p w:rsidR="007A63B4" w:rsidRPr="008B2661" w:rsidRDefault="007A63B4" w:rsidP="007A63B4">
      <w:pPr>
        <w:spacing w:after="12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>6.1.</w:t>
      </w:r>
      <w:r w:rsidRPr="008B2661">
        <w:rPr>
          <w:rFonts w:ascii="Times New Roman" w:hAnsi="Times New Roman"/>
          <w:bCs/>
          <w:sz w:val="24"/>
          <w:szCs w:val="24"/>
        </w:rPr>
        <w:tab/>
        <w:t>Цессионарий уведомлен:</w:t>
      </w:r>
    </w:p>
    <w:p w:rsidR="007A63B4" w:rsidRPr="008B2661" w:rsidRDefault="007A63B4" w:rsidP="007A63B4">
      <w:pPr>
        <w:spacing w:after="12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B2661">
        <w:rPr>
          <w:rFonts w:ascii="Times New Roman" w:hAnsi="Times New Roman"/>
          <w:bCs/>
          <w:sz w:val="24"/>
          <w:szCs w:val="24"/>
        </w:rPr>
        <w:t>- о возбужденных в отношении заемщика, залогодателя и поручителей  - физических и юридических лиц судебных, исполнительных производствах, процедурах несостоятельности (банкротства), ликвидации;</w:t>
      </w:r>
      <w:proofErr w:type="gramEnd"/>
    </w:p>
    <w:p w:rsidR="007A63B4" w:rsidRPr="008B2661" w:rsidRDefault="007A63B4" w:rsidP="007A63B4">
      <w:pPr>
        <w:tabs>
          <w:tab w:val="left" w:pos="1276"/>
        </w:tabs>
        <w:spacing w:after="0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 xml:space="preserve"> - и согласен с тем, что в период действия Договора цессии возможно уменьшение объема уступаемых прав (</w:t>
      </w:r>
      <w:r w:rsidRPr="00FD0DF8">
        <w:rPr>
          <w:rFonts w:ascii="Times New Roman" w:hAnsi="Times New Roman"/>
          <w:bCs/>
          <w:sz w:val="24"/>
          <w:szCs w:val="24"/>
        </w:rPr>
        <w:t>требований), в том числе вследствие частичного гашения суммы долга, утраты предмета залога.</w:t>
      </w: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изменение объема уступаемых прав требования по Договору цессии, в том числе их уменьшение, утрата предмета залога, не может являться основанием для расторжения договора цессии по инициативе Цессионария</w:t>
      </w:r>
      <w:r w:rsidRPr="00FD0DF8">
        <w:rPr>
          <w:rFonts w:ascii="Times New Roman" w:hAnsi="Times New Roman"/>
          <w:bCs/>
          <w:sz w:val="24"/>
          <w:szCs w:val="24"/>
        </w:rPr>
        <w:t>;</w:t>
      </w:r>
    </w:p>
    <w:p w:rsidR="007A63B4" w:rsidRDefault="007A63B4" w:rsidP="007A63B4">
      <w:pPr>
        <w:spacing w:after="12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>- о том, что изменение объема уступаемых прав требования по Договору цессии, в том числе их уменьшение, утрата предмета залога, не может являться основанием для расторжения договора цессии по инициативе Цессионария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A63B4" w:rsidRPr="00FD0DF8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DF8">
        <w:rPr>
          <w:rFonts w:ascii="Times New Roman" w:hAnsi="Times New Roman"/>
          <w:bCs/>
          <w:sz w:val="24"/>
          <w:szCs w:val="24"/>
        </w:rPr>
        <w:t xml:space="preserve">- </w:t>
      </w: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том, что, если уступаемые по Договору права (требования) будут частично погашены до момента их перехода к ЦЕССИОНАРИЮ, цена Договора, подлежит уменьшению пропорционально снижению общей суммы уступаемых прав, обусловленному таким погашением.       </w:t>
      </w:r>
    </w:p>
    <w:p w:rsidR="007A63B4" w:rsidRPr="00FD0DF8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уступаемые по Договору права (требования) 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будут полностью погашены до момента их перехода к ЦЕССИОНАРИЮ Договор считается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заключенным.</w:t>
      </w:r>
    </w:p>
    <w:p w:rsidR="007A63B4" w:rsidRPr="00FD0DF8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Денежные средства, внесенные в счет оплаты цены, возвращаются ЦЕССИОНАРИЮ в течение 10 (десяти) рабочих дней 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с даты оплаты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63B4" w:rsidRPr="000B7FFB" w:rsidRDefault="007A63B4" w:rsidP="007A63B4">
      <w:pPr>
        <w:tabs>
          <w:tab w:val="left" w:pos="1276"/>
        </w:tabs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Стороны пришли к соглашению о том, что на </w:t>
      </w:r>
      <w:proofErr w:type="gramStart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суммы, уплаченные ЦЕССИОНАРИЕМ в счет оплаты цены по Договору и подлежащие возврату проценты за пользование чужими денежными средствами не начисляются</w:t>
      </w:r>
      <w:proofErr w:type="gramEnd"/>
      <w:r w:rsidRPr="00FD0D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63B4" w:rsidRPr="008B2661" w:rsidRDefault="007A63B4" w:rsidP="007A63B4">
      <w:pPr>
        <w:spacing w:after="12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>6.2.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 Договора согласно п.5.1 Договора.</w:t>
      </w:r>
    </w:p>
    <w:p w:rsidR="007A63B4" w:rsidRPr="008B2661" w:rsidRDefault="007A63B4" w:rsidP="007A63B4">
      <w:pPr>
        <w:spacing w:after="12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B2661">
        <w:rPr>
          <w:rFonts w:ascii="Times New Roman" w:hAnsi="Times New Roman"/>
          <w:bCs/>
          <w:sz w:val="24"/>
          <w:szCs w:val="24"/>
        </w:rPr>
        <w:t>6.3.</w:t>
      </w:r>
      <w:r w:rsidRPr="008B2661">
        <w:rPr>
          <w:rFonts w:ascii="Times New Roman" w:hAnsi="Times New Roman"/>
          <w:bCs/>
          <w:sz w:val="24"/>
          <w:szCs w:val="24"/>
        </w:rPr>
        <w:tab/>
        <w:t xml:space="preserve">Все споры по настоящему Договору разрешаются в арбитражным судом по месту нахождения ответчика в </w:t>
      </w:r>
      <w:proofErr w:type="gramStart"/>
      <w:r w:rsidRPr="008B2661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8B2661">
        <w:rPr>
          <w:rFonts w:ascii="Times New Roman" w:hAnsi="Times New Roman"/>
          <w:bCs/>
          <w:sz w:val="24"/>
          <w:szCs w:val="24"/>
        </w:rPr>
        <w:t xml:space="preserve"> с действующим законодательством Российской Федерации.</w:t>
      </w:r>
    </w:p>
    <w:p w:rsidR="007A63B4" w:rsidRPr="008B2661" w:rsidRDefault="007A63B4" w:rsidP="007A63B4">
      <w:pPr>
        <w:spacing w:line="240" w:lineRule="auto"/>
        <w:ind w:left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661">
        <w:rPr>
          <w:rFonts w:ascii="Times New Roman" w:hAnsi="Times New Roman"/>
          <w:b/>
          <w:bCs/>
          <w:sz w:val="24"/>
          <w:szCs w:val="24"/>
        </w:rPr>
        <w:t>7. Адреса и  реквизиты Сторон.</w:t>
      </w:r>
    </w:p>
    <w:p w:rsidR="007A63B4" w:rsidRPr="008B2661" w:rsidRDefault="007A63B4" w:rsidP="007A63B4">
      <w:pPr>
        <w:spacing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8B2661">
        <w:rPr>
          <w:rFonts w:ascii="Times New Roman" w:hAnsi="Times New Roman"/>
          <w:b/>
          <w:sz w:val="24"/>
          <w:szCs w:val="24"/>
        </w:rPr>
        <w:t xml:space="preserve">7.1.  ЦЕДЕНТ: </w:t>
      </w:r>
    </w:p>
    <w:p w:rsidR="007A63B4" w:rsidRPr="008C0833" w:rsidRDefault="007A63B4" w:rsidP="007A63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 xml:space="preserve">ПАО Сбербанк </w:t>
      </w:r>
    </w:p>
    <w:p w:rsidR="007A63B4" w:rsidRPr="008C0833" w:rsidRDefault="007A63B4" w:rsidP="007A63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0833">
        <w:rPr>
          <w:rFonts w:ascii="Times New Roman" w:eastAsia="Times New Roman" w:hAnsi="Times New Roman"/>
          <w:sz w:val="24"/>
          <w:szCs w:val="24"/>
        </w:rPr>
        <w:t>Банк получателя: СЕВЕРО-ЗАПАДНЫЙ БАНК ПАО СБЕРБАНК</w:t>
      </w:r>
    </w:p>
    <w:p w:rsidR="007A63B4" w:rsidRPr="008C0833" w:rsidRDefault="007A63B4" w:rsidP="007A63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0833">
        <w:rPr>
          <w:rFonts w:ascii="Times New Roman" w:eastAsia="Times New Roman" w:hAnsi="Times New Roman"/>
          <w:sz w:val="24"/>
          <w:szCs w:val="24"/>
        </w:rPr>
        <w:t xml:space="preserve">К/счет банка получателя: №30101810500000000653 в </w:t>
      </w:r>
      <w:proofErr w:type="gramStart"/>
      <w:r w:rsidRPr="008C0833">
        <w:rPr>
          <w:rFonts w:ascii="Times New Roman" w:eastAsia="Times New Roman" w:hAnsi="Times New Roman"/>
          <w:sz w:val="24"/>
          <w:szCs w:val="24"/>
        </w:rPr>
        <w:t>СЕВЕРО-ЗАПАДНОЕ</w:t>
      </w:r>
      <w:proofErr w:type="gramEnd"/>
      <w:r w:rsidRPr="008C083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A63B4" w:rsidRPr="008C0833" w:rsidRDefault="007A63B4" w:rsidP="007A63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0833">
        <w:rPr>
          <w:rFonts w:ascii="Times New Roman" w:eastAsia="Times New Roman" w:hAnsi="Times New Roman"/>
          <w:sz w:val="24"/>
          <w:szCs w:val="24"/>
        </w:rPr>
        <w:t>ГУ БАНКА РОССИИ</w:t>
      </w:r>
    </w:p>
    <w:p w:rsidR="007A63B4" w:rsidRPr="008C0833" w:rsidRDefault="007A63B4" w:rsidP="007A63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0833">
        <w:rPr>
          <w:rFonts w:ascii="Times New Roman" w:eastAsia="Times New Roman" w:hAnsi="Times New Roman"/>
          <w:sz w:val="24"/>
          <w:szCs w:val="24"/>
        </w:rPr>
        <w:t>БИК банка получателя: 044030653</w:t>
      </w:r>
    </w:p>
    <w:p w:rsidR="007A63B4" w:rsidRPr="00C77345" w:rsidRDefault="007A63B4" w:rsidP="007A63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0833">
        <w:rPr>
          <w:rFonts w:ascii="Times New Roman" w:eastAsia="Times New Roman" w:hAnsi="Times New Roman"/>
          <w:sz w:val="24"/>
          <w:szCs w:val="24"/>
        </w:rPr>
        <w:t xml:space="preserve">ИНН </w:t>
      </w:r>
      <w:r w:rsidRPr="00C77345">
        <w:rPr>
          <w:rFonts w:ascii="Times New Roman" w:eastAsia="Times New Roman" w:hAnsi="Times New Roman"/>
          <w:sz w:val="24"/>
          <w:szCs w:val="24"/>
        </w:rPr>
        <w:t>получателя: 7707083893</w:t>
      </w:r>
    </w:p>
    <w:p w:rsidR="007A63B4" w:rsidRPr="00C77345" w:rsidRDefault="007A63B4" w:rsidP="007A63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7345">
        <w:rPr>
          <w:rFonts w:ascii="Times New Roman" w:eastAsia="Times New Roman" w:hAnsi="Times New Roman"/>
          <w:sz w:val="24"/>
          <w:szCs w:val="24"/>
        </w:rPr>
        <w:t>Получатель: СЕВЕРО-ЗАПАДНЫЙ БАНК ПАО СБЕРБАНК</w:t>
      </w:r>
    </w:p>
    <w:p w:rsidR="007A63B4" w:rsidRPr="008C0833" w:rsidRDefault="007A63B4" w:rsidP="007A63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7345">
        <w:rPr>
          <w:rFonts w:ascii="Times New Roman" w:eastAsia="Times New Roman" w:hAnsi="Times New Roman"/>
          <w:sz w:val="24"/>
          <w:szCs w:val="24"/>
        </w:rPr>
        <w:t>Счет получателя</w:t>
      </w:r>
      <w:r w:rsidRPr="008C083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В поле Назначение платежа просим указывать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Номер, дату договора</w:t>
      </w:r>
    </w:p>
    <w:p w:rsidR="007A63B4" w:rsidRPr="008B2661" w:rsidRDefault="007A63B4" w:rsidP="007A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B4" w:rsidRPr="008B2661" w:rsidRDefault="007A63B4" w:rsidP="007A63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2661">
        <w:rPr>
          <w:rFonts w:ascii="Times New Roman" w:hAnsi="Times New Roman"/>
          <w:b/>
          <w:sz w:val="24"/>
          <w:szCs w:val="24"/>
        </w:rPr>
        <w:t xml:space="preserve">7.2.  ЦЕССИОНАРИЙ: 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12.2.  Цессионарий: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___________________ (Ф.И.О. полностью)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Адрес регистрации (прописки): __________________________________________________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Адрес фактического проживания: ________________________________________________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 xml:space="preserve">Паспорт: Серия __________ № _____________ </w:t>
      </w:r>
      <w:proofErr w:type="gramStart"/>
      <w:r w:rsidRPr="008C0833">
        <w:rPr>
          <w:rFonts w:ascii="Times New Roman" w:hAnsi="Times New Roman"/>
          <w:sz w:val="24"/>
          <w:szCs w:val="24"/>
        </w:rPr>
        <w:t>выдан</w:t>
      </w:r>
      <w:proofErr w:type="gramEnd"/>
      <w:r w:rsidRPr="008C0833">
        <w:rPr>
          <w:rFonts w:ascii="Times New Roman" w:hAnsi="Times New Roman"/>
          <w:sz w:val="24"/>
          <w:szCs w:val="24"/>
        </w:rPr>
        <w:t xml:space="preserve"> _____________________ (кем, когда)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ИНН ________________________, КПП ________________________,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 xml:space="preserve">ОГРН ______________________________, БИК__________________, 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Расчетный счет</w:t>
      </w:r>
      <w:proofErr w:type="gramStart"/>
      <w:r w:rsidRPr="008C0833">
        <w:rPr>
          <w:rFonts w:ascii="Times New Roman" w:hAnsi="Times New Roman"/>
          <w:sz w:val="24"/>
          <w:szCs w:val="24"/>
        </w:rPr>
        <w:t xml:space="preserve"> № _________________________,</w:t>
      </w:r>
      <w:proofErr w:type="gramEnd"/>
      <w:r w:rsidRPr="008C0833">
        <w:rPr>
          <w:rFonts w:ascii="Times New Roman" w:hAnsi="Times New Roman"/>
          <w:sz w:val="24"/>
          <w:szCs w:val="24"/>
        </w:rPr>
        <w:t>в __________________________________,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Корреспондентский счет № __________________________________,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Телефоны: домашний _________________ служебный _____________________________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[___________________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 xml:space="preserve">Полное наименование ЮЛ  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Адрес фактического нахождения: _________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Почтовый адрес:  __________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 xml:space="preserve">ИНН ________________________, 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КПП ________________________,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 xml:space="preserve">ОГРН ______________________________, БИК__________________, 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Расчетный счет</w:t>
      </w:r>
      <w:proofErr w:type="gramStart"/>
      <w:r w:rsidRPr="008C0833">
        <w:rPr>
          <w:rFonts w:ascii="Times New Roman" w:hAnsi="Times New Roman"/>
          <w:sz w:val="24"/>
          <w:szCs w:val="24"/>
        </w:rPr>
        <w:t xml:space="preserve"> № ________________________,</w:t>
      </w:r>
      <w:proofErr w:type="gramEnd"/>
      <w:r w:rsidRPr="008C0833">
        <w:rPr>
          <w:rFonts w:ascii="Times New Roman" w:hAnsi="Times New Roman"/>
          <w:sz w:val="24"/>
          <w:szCs w:val="24"/>
        </w:rPr>
        <w:t>в __________________________________,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Корреспондентский счет № __________________________________,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0833">
        <w:rPr>
          <w:rFonts w:ascii="Times New Roman" w:hAnsi="Times New Roman"/>
          <w:sz w:val="24"/>
          <w:szCs w:val="24"/>
        </w:rPr>
        <w:t>Телефоны: _______________]</w:t>
      </w:r>
      <w:proofErr w:type="gramEnd"/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[___________________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Индивидуальный предприниматель (ФИО полностью)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Адрес регистрации (прописки): __________________________________________________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Адрес фактического проживания: ________________________________________________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lastRenderedPageBreak/>
        <w:t xml:space="preserve">ИНН ________________________, 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КПП ________________________,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 xml:space="preserve">ОГРН ______________________________, БИК__________________, 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Расчетный счет</w:t>
      </w:r>
      <w:proofErr w:type="gramStart"/>
      <w:r w:rsidRPr="008C0833">
        <w:rPr>
          <w:rFonts w:ascii="Times New Roman" w:hAnsi="Times New Roman"/>
          <w:sz w:val="24"/>
          <w:szCs w:val="24"/>
        </w:rPr>
        <w:t xml:space="preserve"> № _______________________,</w:t>
      </w:r>
      <w:proofErr w:type="gramEnd"/>
      <w:r w:rsidRPr="008C0833">
        <w:rPr>
          <w:rFonts w:ascii="Times New Roman" w:hAnsi="Times New Roman"/>
          <w:sz w:val="24"/>
          <w:szCs w:val="24"/>
        </w:rPr>
        <w:t>в __________________________________,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833">
        <w:rPr>
          <w:rFonts w:ascii="Times New Roman" w:hAnsi="Times New Roman"/>
          <w:sz w:val="24"/>
          <w:szCs w:val="24"/>
        </w:rPr>
        <w:t>Корреспондентский счет № __________________________________,</w:t>
      </w:r>
    </w:p>
    <w:p w:rsidR="007A63B4" w:rsidRPr="008C0833" w:rsidRDefault="007A63B4" w:rsidP="007A63B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0833">
        <w:rPr>
          <w:rFonts w:ascii="Times New Roman" w:hAnsi="Times New Roman"/>
          <w:sz w:val="24"/>
          <w:szCs w:val="24"/>
        </w:rPr>
        <w:t>Телефоны: _______________]</w:t>
      </w:r>
      <w:proofErr w:type="gramEnd"/>
    </w:p>
    <w:p w:rsidR="007A63B4" w:rsidRPr="008B2661" w:rsidRDefault="007A63B4" w:rsidP="007A63B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500" w:type="dxa"/>
        <w:tblInd w:w="108" w:type="dxa"/>
        <w:tblLook w:val="00A0" w:firstRow="1" w:lastRow="0" w:firstColumn="1" w:lastColumn="0" w:noHBand="0" w:noVBand="0"/>
      </w:tblPr>
      <w:tblGrid>
        <w:gridCol w:w="4820"/>
        <w:gridCol w:w="4680"/>
      </w:tblGrid>
      <w:tr w:rsidR="007A63B4" w:rsidRPr="008B2661" w:rsidTr="002832E5">
        <w:trPr>
          <w:trHeight w:val="80"/>
        </w:trPr>
        <w:tc>
          <w:tcPr>
            <w:tcW w:w="4820" w:type="dxa"/>
          </w:tcPr>
          <w:p w:rsidR="007A63B4" w:rsidRPr="008B2661" w:rsidRDefault="007A63B4" w:rsidP="002832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661">
              <w:rPr>
                <w:rFonts w:ascii="Times New Roman" w:hAnsi="Times New Roman"/>
                <w:b/>
                <w:sz w:val="24"/>
                <w:szCs w:val="24"/>
              </w:rPr>
              <w:t>ЦЕДЕНТ</w:t>
            </w:r>
          </w:p>
        </w:tc>
        <w:tc>
          <w:tcPr>
            <w:tcW w:w="4680" w:type="dxa"/>
          </w:tcPr>
          <w:p w:rsidR="007A63B4" w:rsidRPr="008B2661" w:rsidRDefault="007A63B4" w:rsidP="002832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661">
              <w:rPr>
                <w:rFonts w:ascii="Times New Roman" w:hAnsi="Times New Roman"/>
                <w:b/>
                <w:sz w:val="24"/>
                <w:szCs w:val="24"/>
              </w:rPr>
              <w:t>ЦЕССИОНАРИЙ</w:t>
            </w:r>
          </w:p>
        </w:tc>
      </w:tr>
      <w:tr w:rsidR="007A63B4" w:rsidRPr="008B2661" w:rsidTr="002832E5">
        <w:trPr>
          <w:trHeight w:val="80"/>
        </w:trPr>
        <w:tc>
          <w:tcPr>
            <w:tcW w:w="4820" w:type="dxa"/>
          </w:tcPr>
          <w:p w:rsidR="007A63B4" w:rsidRPr="008B2661" w:rsidRDefault="007A63B4" w:rsidP="002832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63B4" w:rsidRPr="008B2661" w:rsidRDefault="007A63B4" w:rsidP="002832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661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 w:rsidRPr="008B2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ФИО </w:t>
            </w:r>
          </w:p>
        </w:tc>
        <w:tc>
          <w:tcPr>
            <w:tcW w:w="4680" w:type="dxa"/>
          </w:tcPr>
          <w:p w:rsidR="007A63B4" w:rsidRPr="008B2661" w:rsidRDefault="007A63B4" w:rsidP="002832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63B4" w:rsidRPr="008B2661" w:rsidRDefault="007A63B4" w:rsidP="002832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 ФИО </w:t>
            </w:r>
          </w:p>
        </w:tc>
      </w:tr>
      <w:tr w:rsidR="007A63B4" w:rsidRPr="008B2661" w:rsidTr="002832E5">
        <w:tc>
          <w:tcPr>
            <w:tcW w:w="4820" w:type="dxa"/>
          </w:tcPr>
          <w:p w:rsidR="007A63B4" w:rsidRPr="008B2661" w:rsidRDefault="007A63B4" w:rsidP="002832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B2661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8B26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A63B4" w:rsidRPr="008B2661" w:rsidRDefault="007A63B4" w:rsidP="002832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B2661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8B26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D3758" w:rsidRDefault="004D3758"/>
    <w:sectPr w:rsidR="004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A41"/>
    <w:multiLevelType w:val="multilevel"/>
    <w:tmpl w:val="446C5B7E"/>
    <w:lvl w:ilvl="0">
      <w:start w:val="2"/>
      <w:numFmt w:val="decimal"/>
      <w:lvlText w:val="%1."/>
      <w:lvlJc w:val="left"/>
      <w:pPr>
        <w:tabs>
          <w:tab w:val="num" w:pos="39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77A70895"/>
    <w:multiLevelType w:val="multilevel"/>
    <w:tmpl w:val="D04EC1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F1"/>
    <w:rsid w:val="001533F1"/>
    <w:rsid w:val="001C5F78"/>
    <w:rsid w:val="00306B94"/>
    <w:rsid w:val="004D3758"/>
    <w:rsid w:val="007A63B4"/>
    <w:rsid w:val="007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3162</Words>
  <Characters>18026</Characters>
  <Application>Microsoft Office Word</Application>
  <DocSecurity>0</DocSecurity>
  <Lines>150</Lines>
  <Paragraphs>42</Paragraphs>
  <ScaleCrop>false</ScaleCrop>
  <Company/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2020-05-15T10:31:00Z</dcterms:created>
  <dcterms:modified xsi:type="dcterms:W3CDTF">2020-05-18T13:31:00Z</dcterms:modified>
</cp:coreProperties>
</file>