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4114A605" w14:textId="77777777" w:rsidR="00532FDE" w:rsidRDefault="00EB70F5" w:rsidP="00EB70F5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 продаж</w:t>
      </w:r>
      <w:r w:rsidR="00B243C4">
        <w:rPr>
          <w:b/>
          <w:bCs/>
        </w:rPr>
        <w:t xml:space="preserve">е технологического </w:t>
      </w:r>
    </w:p>
    <w:p w14:paraId="1F4B1EB0" w14:textId="4DE40EB2" w:rsidR="00EB70F5" w:rsidRPr="00F30D8B" w:rsidRDefault="00532FDE" w:rsidP="00EB70F5">
      <w:pPr>
        <w:jc w:val="center"/>
        <w:rPr>
          <w:b/>
        </w:rPr>
      </w:pPr>
      <w:r>
        <w:rPr>
          <w:b/>
          <w:bCs/>
        </w:rPr>
        <w:t>ИТ-</w:t>
      </w:r>
      <w:r w:rsidR="00B243C4">
        <w:rPr>
          <w:b/>
          <w:bCs/>
        </w:rPr>
        <w:t>оборудования в г. Красноярске, принадлежащего ПАО Сбербанк</w:t>
      </w:r>
      <w:r w:rsidR="00B243C4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77F34F67" w14:textId="604F29A4" w:rsidR="00DD3EDF" w:rsidRDefault="00511461" w:rsidP="00DD3EDF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25</w:t>
      </w:r>
      <w:r w:rsidR="00CD54E9">
        <w:rPr>
          <w:b/>
          <w:bCs/>
          <w:sz w:val="28"/>
          <w:szCs w:val="28"/>
        </w:rPr>
        <w:t xml:space="preserve"> июня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415A3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  <w:r w:rsidR="00B81009" w:rsidRPr="00D01189">
        <w:rPr>
          <w:bCs/>
        </w:rPr>
        <w:t xml:space="preserve">(время московское) </w:t>
      </w:r>
    </w:p>
    <w:p w14:paraId="25B264B1" w14:textId="210C8266" w:rsidR="00573FA0" w:rsidRPr="0090143C" w:rsidRDefault="00573FA0" w:rsidP="00DD3ED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5A46BA1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379E2AB2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B243C4">
        <w:rPr>
          <w:b/>
          <w:bCs/>
        </w:rPr>
        <w:t>2</w:t>
      </w:r>
      <w:r w:rsidR="0024701E">
        <w:rPr>
          <w:b/>
          <w:bCs/>
        </w:rPr>
        <w:t>6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DC1ACE">
        <w:rPr>
          <w:b/>
          <w:bCs/>
        </w:rPr>
        <w:t>5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B243C4">
        <w:rPr>
          <w:b/>
          <w:bCs/>
        </w:rPr>
        <w:t>23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DC1ACE">
        <w:rPr>
          <w:b/>
          <w:bCs/>
        </w:rPr>
        <w:t>6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15126FB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B243C4">
        <w:rPr>
          <w:b/>
          <w:bCs/>
        </w:rPr>
        <w:t>23</w:t>
      </w:r>
      <w:r w:rsidR="007E1C9C">
        <w:rPr>
          <w:b/>
          <w:bCs/>
        </w:rPr>
        <w:t>.0</w:t>
      </w:r>
      <w:r w:rsidR="00DC1ACE">
        <w:rPr>
          <w:b/>
          <w:bCs/>
        </w:rPr>
        <w:t>6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21A509C0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B243C4">
        <w:rPr>
          <w:b/>
          <w:bCs/>
        </w:rPr>
        <w:t>24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DC1ACE">
        <w:rPr>
          <w:b/>
          <w:bCs/>
        </w:rPr>
        <w:t>6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77777777" w:rsidR="005D4397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3"/>
          </w:rPr>
          <w:t>ryzhkov@auction-house.r</w:t>
        </w:r>
        <w:r>
          <w:rPr>
            <w:rStyle w:val="af3"/>
            <w:lang w:val="en-US"/>
          </w:rPr>
          <w:t>u</w:t>
        </w:r>
      </w:hyperlink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402E096C" w:rsidR="004E25D2" w:rsidRDefault="004E25D2" w:rsidP="00573FA0">
      <w:pPr>
        <w:pStyle w:val="a5"/>
        <w:widowControl w:val="0"/>
        <w:ind w:left="0" w:right="0"/>
        <w:jc w:val="center"/>
        <w:rPr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412C47B4" w14:textId="77777777" w:rsidR="007079DB" w:rsidRDefault="007079DB" w:rsidP="00573FA0">
      <w:pPr>
        <w:pStyle w:val="a5"/>
        <w:widowControl w:val="0"/>
        <w:ind w:left="0" w:right="0"/>
        <w:jc w:val="center"/>
        <w:rPr>
          <w:b/>
          <w:bCs/>
        </w:rPr>
      </w:pPr>
    </w:p>
    <w:p w14:paraId="355C34E2" w14:textId="6B238834" w:rsidR="00B243C4" w:rsidRPr="0090600D" w:rsidRDefault="00B243C4" w:rsidP="00B243C4">
      <w:pPr>
        <w:pStyle w:val="ad"/>
        <w:autoSpaceDE w:val="0"/>
        <w:autoSpaceDN w:val="0"/>
        <w:adjustRightInd w:val="0"/>
        <w:spacing w:after="120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Единственный лот, единым лотом, </w:t>
      </w:r>
      <w:r w:rsidRPr="0090600D">
        <w:rPr>
          <w:rFonts w:ascii="Times New Roman" w:hAnsi="Times New Roman"/>
          <w:sz w:val="24"/>
          <w:szCs w:val="24"/>
          <w:lang w:eastAsia="ru-RU"/>
        </w:rPr>
        <w:t xml:space="preserve">технологическое </w:t>
      </w:r>
      <w:r w:rsidR="00AF6830">
        <w:rPr>
          <w:rFonts w:ascii="Times New Roman" w:hAnsi="Times New Roman"/>
          <w:sz w:val="24"/>
          <w:szCs w:val="24"/>
          <w:lang w:eastAsia="ru-RU"/>
        </w:rPr>
        <w:t>ИТ-</w:t>
      </w:r>
      <w:r w:rsidRPr="0090600D">
        <w:rPr>
          <w:rFonts w:ascii="Times New Roman" w:hAnsi="Times New Roman"/>
          <w:sz w:val="24"/>
          <w:szCs w:val="24"/>
          <w:lang w:eastAsia="ru-RU"/>
        </w:rPr>
        <w:t>оборудование</w:t>
      </w:r>
      <w:r w:rsidR="00AF6830">
        <w:rPr>
          <w:rFonts w:ascii="Times New Roman" w:hAnsi="Times New Roman"/>
          <w:sz w:val="24"/>
          <w:szCs w:val="24"/>
          <w:lang w:eastAsia="ru-RU"/>
        </w:rPr>
        <w:t xml:space="preserve"> (всего 45 ед.)</w:t>
      </w:r>
      <w:r>
        <w:rPr>
          <w:rFonts w:ascii="Times New Roman" w:hAnsi="Times New Roman"/>
          <w:sz w:val="24"/>
          <w:szCs w:val="24"/>
          <w:lang w:eastAsia="ru-RU"/>
        </w:rPr>
        <w:t xml:space="preserve">, принадлежащее ПАО Сбербанк </w:t>
      </w:r>
      <w:r w:rsidRPr="007E2DB9">
        <w:rPr>
          <w:rFonts w:ascii="Times New Roman" w:hAnsi="Times New Roman"/>
          <w:sz w:val="24"/>
          <w:szCs w:val="24"/>
          <w:lang w:eastAsia="ru-RU"/>
        </w:rPr>
        <w:t>(</w:t>
      </w:r>
      <w:r w:rsidR="00CD0D88" w:rsidRPr="00CD0D88">
        <w:rPr>
          <w:rFonts w:ascii="Times New Roman" w:hAnsi="Times New Roman"/>
          <w:sz w:val="24"/>
          <w:szCs w:val="24"/>
          <w:lang w:eastAsia="ru-RU"/>
        </w:rPr>
        <w:t>ИНН 7707083893, ОГРН 1027700132195</w:t>
      </w:r>
      <w:r w:rsidRPr="007E2DB9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060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находящееся по адресу: </w:t>
      </w:r>
      <w:r w:rsidRPr="007E2DB9">
        <w:rPr>
          <w:rFonts w:ascii="Times New Roman" w:hAnsi="Times New Roman"/>
          <w:sz w:val="24"/>
          <w:szCs w:val="24"/>
          <w:lang w:eastAsia="ru-RU"/>
        </w:rPr>
        <w:t>660028, г.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7E2DB9">
        <w:rPr>
          <w:rFonts w:ascii="Times New Roman" w:hAnsi="Times New Roman"/>
          <w:sz w:val="24"/>
          <w:szCs w:val="24"/>
          <w:lang w:eastAsia="ru-RU"/>
        </w:rPr>
        <w:t>Красноярск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E2DB9">
        <w:rPr>
          <w:rFonts w:ascii="Times New Roman" w:hAnsi="Times New Roman"/>
          <w:sz w:val="24"/>
          <w:szCs w:val="24"/>
          <w:lang w:eastAsia="ru-RU"/>
        </w:rPr>
        <w:t xml:space="preserve"> ул.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7E2DB9">
        <w:rPr>
          <w:rFonts w:ascii="Times New Roman" w:hAnsi="Times New Roman"/>
          <w:sz w:val="24"/>
          <w:szCs w:val="24"/>
          <w:lang w:eastAsia="ru-RU"/>
        </w:rPr>
        <w:t>Телевизорная, 1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0600D">
        <w:rPr>
          <w:rFonts w:ascii="Times New Roman" w:hAnsi="Times New Roman"/>
          <w:sz w:val="24"/>
          <w:szCs w:val="24"/>
          <w:lang w:eastAsia="ru-RU"/>
        </w:rPr>
        <w:t xml:space="preserve">в следующем составе (Таблица 1): </w:t>
      </w:r>
    </w:p>
    <w:p w14:paraId="2D65877D" w14:textId="77777777" w:rsidR="00B243C4" w:rsidRPr="008C1E95" w:rsidRDefault="00B243C4" w:rsidP="00B243C4">
      <w:pPr>
        <w:autoSpaceDE w:val="0"/>
        <w:autoSpaceDN w:val="0"/>
        <w:adjustRightInd w:val="0"/>
        <w:ind w:left="710" w:right="-57"/>
        <w:jc w:val="right"/>
        <w:outlineLvl w:val="5"/>
        <w:rPr>
          <w:b/>
          <w:color w:val="000000"/>
          <w:shd w:val="clear" w:color="auto" w:fill="FFFFFF"/>
        </w:rPr>
      </w:pPr>
      <w:r w:rsidRPr="008C1E95">
        <w:rPr>
          <w:b/>
          <w:color w:val="000000"/>
          <w:shd w:val="clear" w:color="auto" w:fill="FFFFFF"/>
        </w:rPr>
        <w:t xml:space="preserve">Таблица 1 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7305"/>
        <w:gridCol w:w="1932"/>
      </w:tblGrid>
      <w:tr w:rsidR="00B243C4" w:rsidRPr="008C1E95" w14:paraId="0F20E9CB" w14:textId="77777777" w:rsidTr="00136B17">
        <w:tc>
          <w:tcPr>
            <w:tcW w:w="567" w:type="dxa"/>
            <w:vAlign w:val="center"/>
          </w:tcPr>
          <w:p w14:paraId="2B0B8188" w14:textId="77777777" w:rsidR="00B243C4" w:rsidRPr="008C1E95" w:rsidRDefault="00B243C4" w:rsidP="00136B17">
            <w:pPr>
              <w:autoSpaceDE w:val="0"/>
              <w:autoSpaceDN w:val="0"/>
              <w:adjustRightInd w:val="0"/>
              <w:ind w:right="-57"/>
              <w:jc w:val="center"/>
              <w:outlineLvl w:val="5"/>
              <w:rPr>
                <w:b/>
                <w:color w:val="000000"/>
                <w:shd w:val="clear" w:color="auto" w:fill="FFFFFF"/>
              </w:rPr>
            </w:pPr>
            <w:r w:rsidRPr="008C1E95">
              <w:rPr>
                <w:b/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7797" w:type="dxa"/>
            <w:vAlign w:val="center"/>
          </w:tcPr>
          <w:p w14:paraId="7374FDF1" w14:textId="77777777" w:rsidR="00B243C4" w:rsidRPr="008C1E95" w:rsidRDefault="00B243C4" w:rsidP="00136B17">
            <w:pPr>
              <w:autoSpaceDE w:val="0"/>
              <w:autoSpaceDN w:val="0"/>
              <w:adjustRightInd w:val="0"/>
              <w:ind w:right="-57"/>
              <w:jc w:val="center"/>
              <w:outlineLvl w:val="5"/>
              <w:rPr>
                <w:b/>
                <w:color w:val="000000"/>
                <w:shd w:val="clear" w:color="auto" w:fill="FFFFFF"/>
              </w:rPr>
            </w:pPr>
            <w:r w:rsidRPr="008C1E95">
              <w:rPr>
                <w:b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1950" w:type="dxa"/>
            <w:vAlign w:val="center"/>
          </w:tcPr>
          <w:p w14:paraId="6A3F07F3" w14:textId="77777777" w:rsidR="00B243C4" w:rsidRPr="008C1E95" w:rsidRDefault="00B243C4" w:rsidP="00136B17">
            <w:pPr>
              <w:autoSpaceDE w:val="0"/>
              <w:autoSpaceDN w:val="0"/>
              <w:adjustRightInd w:val="0"/>
              <w:ind w:right="-57"/>
              <w:jc w:val="center"/>
              <w:outlineLvl w:val="5"/>
              <w:rPr>
                <w:b/>
                <w:color w:val="000000"/>
                <w:shd w:val="clear" w:color="auto" w:fill="FFFFFF"/>
              </w:rPr>
            </w:pPr>
            <w:r w:rsidRPr="008C1E95">
              <w:rPr>
                <w:b/>
                <w:color w:val="000000"/>
                <w:shd w:val="clear" w:color="auto" w:fill="FFFFFF"/>
              </w:rPr>
              <w:t xml:space="preserve">Инвентарный № </w:t>
            </w:r>
          </w:p>
        </w:tc>
      </w:tr>
      <w:tr w:rsidR="00B243C4" w14:paraId="27E0D76D" w14:textId="77777777" w:rsidTr="00136B17">
        <w:tc>
          <w:tcPr>
            <w:tcW w:w="567" w:type="dxa"/>
          </w:tcPr>
          <w:p w14:paraId="7CB5D587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66CD9281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Антенная система с диаметром рефлектора 7,6 м., Ku-диапазона;</w:t>
            </w:r>
          </w:p>
        </w:tc>
        <w:tc>
          <w:tcPr>
            <w:tcW w:w="1950" w:type="dxa"/>
            <w:vAlign w:val="center"/>
          </w:tcPr>
          <w:p w14:paraId="777A3F71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КБ00014583</w:t>
            </w:r>
          </w:p>
        </w:tc>
      </w:tr>
      <w:tr w:rsidR="00B243C4" w14:paraId="6D77E90A" w14:textId="77777777" w:rsidTr="00136B17">
        <w:tc>
          <w:tcPr>
            <w:tcW w:w="567" w:type="dxa"/>
          </w:tcPr>
          <w:p w14:paraId="77B5305C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7D0D295D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 UHP-1000 TDMA Hubless Master</w:t>
            </w:r>
          </w:p>
        </w:tc>
        <w:tc>
          <w:tcPr>
            <w:tcW w:w="1950" w:type="dxa"/>
            <w:vAlign w:val="center"/>
          </w:tcPr>
          <w:p w14:paraId="7CF8BD02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КБ00019862</w:t>
            </w:r>
          </w:p>
        </w:tc>
      </w:tr>
      <w:tr w:rsidR="00B243C4" w14:paraId="4578DEA1" w14:textId="77777777" w:rsidTr="00136B17">
        <w:tc>
          <w:tcPr>
            <w:tcW w:w="567" w:type="dxa"/>
          </w:tcPr>
          <w:p w14:paraId="2C341374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64DB157E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UHP-1000 TDMA Hubless Master; </w:t>
            </w:r>
          </w:p>
        </w:tc>
        <w:tc>
          <w:tcPr>
            <w:tcW w:w="1950" w:type="dxa"/>
            <w:vAlign w:val="center"/>
          </w:tcPr>
          <w:p w14:paraId="43D46022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КБ00019863</w:t>
            </w:r>
          </w:p>
        </w:tc>
      </w:tr>
      <w:tr w:rsidR="00B243C4" w14:paraId="377546F5" w14:textId="77777777" w:rsidTr="00136B17">
        <w:tc>
          <w:tcPr>
            <w:tcW w:w="567" w:type="dxa"/>
          </w:tcPr>
          <w:p w14:paraId="49019E01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5E176C32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UHP-1000 TDMA Hubless Slave;</w:t>
            </w:r>
          </w:p>
        </w:tc>
        <w:tc>
          <w:tcPr>
            <w:tcW w:w="1950" w:type="dxa"/>
            <w:vAlign w:val="center"/>
          </w:tcPr>
          <w:p w14:paraId="439EA037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КБ00019864</w:t>
            </w:r>
          </w:p>
        </w:tc>
      </w:tr>
      <w:tr w:rsidR="00B243C4" w14:paraId="5EA64FAE" w14:textId="77777777" w:rsidTr="00136B17">
        <w:tc>
          <w:tcPr>
            <w:tcW w:w="567" w:type="dxa"/>
          </w:tcPr>
          <w:p w14:paraId="292FEAD7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2E50F8AC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 UHP-200 SCPC ACM;  КБ00019866</w:t>
            </w:r>
          </w:p>
        </w:tc>
        <w:tc>
          <w:tcPr>
            <w:tcW w:w="1950" w:type="dxa"/>
            <w:vAlign w:val="center"/>
          </w:tcPr>
          <w:p w14:paraId="7360ABA8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КБ00019866</w:t>
            </w:r>
          </w:p>
        </w:tc>
      </w:tr>
      <w:tr w:rsidR="00B243C4" w14:paraId="4877B2DC" w14:textId="77777777" w:rsidTr="00136B17">
        <w:tc>
          <w:tcPr>
            <w:tcW w:w="567" w:type="dxa"/>
          </w:tcPr>
          <w:p w14:paraId="2D4BA599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4A1C9AD3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 UHP-200 SCPC ACM;</w:t>
            </w:r>
          </w:p>
        </w:tc>
        <w:tc>
          <w:tcPr>
            <w:tcW w:w="1950" w:type="dxa"/>
            <w:vAlign w:val="center"/>
          </w:tcPr>
          <w:p w14:paraId="466C6BFD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КБ00019867</w:t>
            </w:r>
          </w:p>
        </w:tc>
      </w:tr>
      <w:tr w:rsidR="00B243C4" w14:paraId="35904DC8" w14:textId="77777777" w:rsidTr="00136B17">
        <w:tc>
          <w:tcPr>
            <w:tcW w:w="567" w:type="dxa"/>
          </w:tcPr>
          <w:p w14:paraId="3315759E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594E041D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Модем спутниковый: КБ00016873</w:t>
            </w:r>
          </w:p>
        </w:tc>
        <w:tc>
          <w:tcPr>
            <w:tcW w:w="1950" w:type="dxa"/>
            <w:vAlign w:val="center"/>
          </w:tcPr>
          <w:p w14:paraId="2100C4F2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КБ00016873</w:t>
            </w:r>
          </w:p>
        </w:tc>
      </w:tr>
      <w:tr w:rsidR="00B243C4" w14:paraId="3D5F1DB5" w14:textId="77777777" w:rsidTr="00136B17">
        <w:tc>
          <w:tcPr>
            <w:tcW w:w="567" w:type="dxa"/>
          </w:tcPr>
          <w:p w14:paraId="7C04D1A3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5FEB4E34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Модем спутниковый CDM-625А;</w:t>
            </w:r>
          </w:p>
        </w:tc>
        <w:tc>
          <w:tcPr>
            <w:tcW w:w="1950" w:type="dxa"/>
            <w:vAlign w:val="center"/>
          </w:tcPr>
          <w:p w14:paraId="6124019F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КБ00016614</w:t>
            </w:r>
          </w:p>
        </w:tc>
      </w:tr>
      <w:tr w:rsidR="00B243C4" w14:paraId="22A67398" w14:textId="77777777" w:rsidTr="00136B17">
        <w:tc>
          <w:tcPr>
            <w:tcW w:w="567" w:type="dxa"/>
          </w:tcPr>
          <w:p w14:paraId="050386A5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73510BE7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Операционный центр сети  HN NOC; </w:t>
            </w:r>
          </w:p>
        </w:tc>
        <w:tc>
          <w:tcPr>
            <w:tcW w:w="1950" w:type="dxa"/>
            <w:vAlign w:val="center"/>
          </w:tcPr>
          <w:p w14:paraId="0742A451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КБ00016270</w:t>
            </w:r>
          </w:p>
        </w:tc>
      </w:tr>
      <w:tr w:rsidR="00B243C4" w14:paraId="58761D17" w14:textId="77777777" w:rsidTr="00136B17">
        <w:tc>
          <w:tcPr>
            <w:tcW w:w="567" w:type="dxa"/>
          </w:tcPr>
          <w:p w14:paraId="66AD6296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24AC0290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Операционный центр сети системы  HN (АМ-5);</w:t>
            </w:r>
          </w:p>
        </w:tc>
        <w:tc>
          <w:tcPr>
            <w:tcW w:w="1950" w:type="dxa"/>
            <w:vAlign w:val="center"/>
          </w:tcPr>
          <w:p w14:paraId="75EB21A1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КБ00016528</w:t>
            </w:r>
          </w:p>
        </w:tc>
      </w:tr>
      <w:tr w:rsidR="00B243C4" w14:paraId="539A5874" w14:textId="77777777" w:rsidTr="00136B17">
        <w:tc>
          <w:tcPr>
            <w:tcW w:w="567" w:type="dxa"/>
          </w:tcPr>
          <w:p w14:paraId="4646E215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285C1A98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 iDirect Model 15052 Universal 20-slot 5IF HUB; </w:t>
            </w:r>
          </w:p>
        </w:tc>
        <w:tc>
          <w:tcPr>
            <w:tcW w:w="1950" w:type="dxa"/>
            <w:vAlign w:val="center"/>
          </w:tcPr>
          <w:p w14:paraId="70750053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КБ00016160</w:t>
            </w:r>
          </w:p>
        </w:tc>
      </w:tr>
      <w:tr w:rsidR="00B243C4" w14:paraId="03124749" w14:textId="77777777" w:rsidTr="00136B17">
        <w:tc>
          <w:tcPr>
            <w:tcW w:w="567" w:type="dxa"/>
          </w:tcPr>
          <w:p w14:paraId="63402DFC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30310034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ЦЗСС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 iDirect Evolution;  </w:t>
            </w: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00016438</w:t>
            </w:r>
          </w:p>
        </w:tc>
        <w:tc>
          <w:tcPr>
            <w:tcW w:w="1950" w:type="dxa"/>
            <w:vAlign w:val="center"/>
          </w:tcPr>
          <w:p w14:paraId="62E194B1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КБ00016438</w:t>
            </w:r>
          </w:p>
        </w:tc>
      </w:tr>
      <w:tr w:rsidR="00B243C4" w14:paraId="0D4E3452" w14:textId="77777777" w:rsidTr="00136B17">
        <w:tc>
          <w:tcPr>
            <w:tcW w:w="567" w:type="dxa"/>
          </w:tcPr>
          <w:p w14:paraId="6F456E18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559D7FDD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Спутниковый телепорт  HUB ; КБ00018484</w:t>
            </w:r>
          </w:p>
        </w:tc>
        <w:tc>
          <w:tcPr>
            <w:tcW w:w="1950" w:type="dxa"/>
            <w:vAlign w:val="center"/>
          </w:tcPr>
          <w:p w14:paraId="163F167B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КБ00018484</w:t>
            </w:r>
          </w:p>
        </w:tc>
      </w:tr>
      <w:tr w:rsidR="00B243C4" w14:paraId="54AF5D6E" w14:textId="77777777" w:rsidTr="00136B17">
        <w:tc>
          <w:tcPr>
            <w:tcW w:w="567" w:type="dxa"/>
          </w:tcPr>
          <w:p w14:paraId="0C39D3C8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217E56A8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Трансивер   AWML -CS(P) 600;</w:t>
            </w:r>
          </w:p>
        </w:tc>
        <w:tc>
          <w:tcPr>
            <w:tcW w:w="1950" w:type="dxa"/>
            <w:vAlign w:val="center"/>
          </w:tcPr>
          <w:p w14:paraId="06CF2AF3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КБ00005054</w:t>
            </w:r>
          </w:p>
        </w:tc>
      </w:tr>
      <w:tr w:rsidR="00B243C4" w14:paraId="762E0DD3" w14:textId="77777777" w:rsidTr="00136B17">
        <w:tc>
          <w:tcPr>
            <w:tcW w:w="567" w:type="dxa"/>
          </w:tcPr>
          <w:p w14:paraId="66A024CB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28B065CD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Центр управления сетью  Solante SNC\SBO;</w:t>
            </w:r>
          </w:p>
        </w:tc>
        <w:tc>
          <w:tcPr>
            <w:tcW w:w="1950" w:type="dxa"/>
            <w:vAlign w:val="center"/>
          </w:tcPr>
          <w:p w14:paraId="123E2C16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КБ00010253</w:t>
            </w:r>
          </w:p>
        </w:tc>
      </w:tr>
      <w:tr w:rsidR="00B243C4" w14:paraId="4D406AF6" w14:textId="77777777" w:rsidTr="00136B17">
        <w:tc>
          <w:tcPr>
            <w:tcW w:w="567" w:type="dxa"/>
          </w:tcPr>
          <w:p w14:paraId="5FD53C94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1281ED62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 UHP-1000 TDMA Hubless Slave;</w:t>
            </w:r>
          </w:p>
        </w:tc>
        <w:tc>
          <w:tcPr>
            <w:tcW w:w="1950" w:type="dxa"/>
            <w:vAlign w:val="center"/>
          </w:tcPr>
          <w:p w14:paraId="1D7C867F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КБ00019865</w:t>
            </w:r>
          </w:p>
        </w:tc>
      </w:tr>
      <w:tr w:rsidR="00B243C4" w14:paraId="4DD7D784" w14:textId="77777777" w:rsidTr="00136B17">
        <w:tc>
          <w:tcPr>
            <w:tcW w:w="567" w:type="dxa"/>
          </w:tcPr>
          <w:p w14:paraId="3B543B61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2976D42D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АТС   Меридиан  51С;</w:t>
            </w:r>
          </w:p>
        </w:tc>
        <w:tc>
          <w:tcPr>
            <w:tcW w:w="1950" w:type="dxa"/>
            <w:vAlign w:val="center"/>
          </w:tcPr>
          <w:p w14:paraId="4EB69751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1894</w:t>
            </w:r>
          </w:p>
        </w:tc>
      </w:tr>
      <w:tr w:rsidR="00B243C4" w14:paraId="4DC9B065" w14:textId="77777777" w:rsidTr="00136B17">
        <w:tc>
          <w:tcPr>
            <w:tcW w:w="567" w:type="dxa"/>
          </w:tcPr>
          <w:p w14:paraId="6C73BBAA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2EF36B5C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Блок общего оборудования VNO;</w:t>
            </w:r>
          </w:p>
        </w:tc>
        <w:tc>
          <w:tcPr>
            <w:tcW w:w="1950" w:type="dxa"/>
            <w:vAlign w:val="center"/>
          </w:tcPr>
          <w:p w14:paraId="4B6A72FA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КБ00017237</w:t>
            </w:r>
          </w:p>
        </w:tc>
      </w:tr>
      <w:tr w:rsidR="00B243C4" w14:paraId="41AC701E" w14:textId="77777777" w:rsidTr="00136B17">
        <w:tc>
          <w:tcPr>
            <w:tcW w:w="567" w:type="dxa"/>
          </w:tcPr>
          <w:p w14:paraId="4D80E8C9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656F358B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Комплекс оборудования   РТУ (версия ПО1.);</w:t>
            </w:r>
          </w:p>
        </w:tc>
        <w:tc>
          <w:tcPr>
            <w:tcW w:w="1950" w:type="dxa"/>
            <w:vAlign w:val="center"/>
          </w:tcPr>
          <w:p w14:paraId="7665FD1E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КБ00011056</w:t>
            </w:r>
          </w:p>
        </w:tc>
      </w:tr>
      <w:tr w:rsidR="00B243C4" w14:paraId="680A66E3" w14:textId="77777777" w:rsidTr="00136B17">
        <w:tc>
          <w:tcPr>
            <w:tcW w:w="567" w:type="dxa"/>
          </w:tcPr>
          <w:p w14:paraId="0F56116F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73E77D54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 сдвоенный UHP-240;</w:t>
            </w:r>
          </w:p>
        </w:tc>
        <w:tc>
          <w:tcPr>
            <w:tcW w:w="1950" w:type="dxa"/>
            <w:vAlign w:val="center"/>
          </w:tcPr>
          <w:p w14:paraId="12BFED97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КБ00020177</w:t>
            </w:r>
          </w:p>
        </w:tc>
      </w:tr>
      <w:tr w:rsidR="00B243C4" w14:paraId="55EF4A3A" w14:textId="77777777" w:rsidTr="00136B17">
        <w:tc>
          <w:tcPr>
            <w:tcW w:w="567" w:type="dxa"/>
          </w:tcPr>
          <w:p w14:paraId="7219F2AC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687F9303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Оборудование земной станции спутниковой связи АКПР;</w:t>
            </w:r>
          </w:p>
        </w:tc>
        <w:tc>
          <w:tcPr>
            <w:tcW w:w="1950" w:type="dxa"/>
            <w:vAlign w:val="center"/>
          </w:tcPr>
          <w:p w14:paraId="0137D4E7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КБ00016617</w:t>
            </w:r>
          </w:p>
        </w:tc>
      </w:tr>
      <w:tr w:rsidR="00B243C4" w14:paraId="77AC9872" w14:textId="77777777" w:rsidTr="00136B17">
        <w:tc>
          <w:tcPr>
            <w:tcW w:w="567" w:type="dxa"/>
          </w:tcPr>
          <w:p w14:paraId="57FF88A2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012993EF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глубокой обработки пакетов Allot AC-6000;</w:t>
            </w:r>
          </w:p>
        </w:tc>
        <w:tc>
          <w:tcPr>
            <w:tcW w:w="1950" w:type="dxa"/>
            <w:vAlign w:val="center"/>
          </w:tcPr>
          <w:p w14:paraId="331CEC93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КБ00019099</w:t>
            </w:r>
          </w:p>
        </w:tc>
      </w:tr>
      <w:tr w:rsidR="00B243C4" w14:paraId="277414C5" w14:textId="77777777" w:rsidTr="00136B17">
        <w:tc>
          <w:tcPr>
            <w:tcW w:w="567" w:type="dxa"/>
          </w:tcPr>
          <w:p w14:paraId="336138FA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33D38BBD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Узловая станция  Hughes;</w:t>
            </w:r>
          </w:p>
        </w:tc>
        <w:tc>
          <w:tcPr>
            <w:tcW w:w="1950" w:type="dxa"/>
            <w:vAlign w:val="center"/>
          </w:tcPr>
          <w:p w14:paraId="55A49EFC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КБ00015769</w:t>
            </w:r>
          </w:p>
        </w:tc>
      </w:tr>
      <w:tr w:rsidR="00B243C4" w14:paraId="6B0B1520" w14:textId="77777777" w:rsidTr="00136B17">
        <w:tc>
          <w:tcPr>
            <w:tcW w:w="567" w:type="dxa"/>
          </w:tcPr>
          <w:p w14:paraId="2B4DA0A2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5C18433D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 сдвоенный UHP-240;</w:t>
            </w:r>
          </w:p>
        </w:tc>
        <w:tc>
          <w:tcPr>
            <w:tcW w:w="1950" w:type="dxa"/>
            <w:vAlign w:val="center"/>
          </w:tcPr>
          <w:p w14:paraId="29D85394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КБ00020638</w:t>
            </w:r>
          </w:p>
        </w:tc>
      </w:tr>
      <w:tr w:rsidR="00B243C4" w14:paraId="3C0482B7" w14:textId="77777777" w:rsidTr="00136B17">
        <w:tc>
          <w:tcPr>
            <w:tcW w:w="567" w:type="dxa"/>
          </w:tcPr>
          <w:p w14:paraId="23366DF4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7A24F0E5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Преобразователь интерфейсов Abis to IP;</w:t>
            </w:r>
          </w:p>
        </w:tc>
        <w:tc>
          <w:tcPr>
            <w:tcW w:w="1950" w:type="dxa"/>
            <w:vAlign w:val="center"/>
          </w:tcPr>
          <w:p w14:paraId="763A776D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КБ00019107</w:t>
            </w:r>
          </w:p>
        </w:tc>
      </w:tr>
      <w:tr w:rsidR="00B243C4" w14:paraId="539F27E4" w14:textId="77777777" w:rsidTr="00136B17">
        <w:tc>
          <w:tcPr>
            <w:tcW w:w="567" w:type="dxa"/>
          </w:tcPr>
          <w:p w14:paraId="14177289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6291B341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НРАК-1100-2125А-СО;</w:t>
            </w:r>
          </w:p>
        </w:tc>
        <w:tc>
          <w:tcPr>
            <w:tcW w:w="1950" w:type="dxa"/>
            <w:vAlign w:val="center"/>
          </w:tcPr>
          <w:p w14:paraId="0A96BB61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КБ00010264</w:t>
            </w:r>
          </w:p>
        </w:tc>
      </w:tr>
      <w:tr w:rsidR="00B243C4" w14:paraId="1832B849" w14:textId="77777777" w:rsidTr="00136B17">
        <w:tc>
          <w:tcPr>
            <w:tcW w:w="567" w:type="dxa"/>
          </w:tcPr>
          <w:p w14:paraId="1BCA43C0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3995E222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НРАК-2125-ACME-001;</w:t>
            </w:r>
          </w:p>
        </w:tc>
        <w:tc>
          <w:tcPr>
            <w:tcW w:w="1950" w:type="dxa"/>
            <w:vAlign w:val="center"/>
          </w:tcPr>
          <w:p w14:paraId="461113D5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КБ00010705</w:t>
            </w:r>
          </w:p>
        </w:tc>
      </w:tr>
      <w:tr w:rsidR="00B243C4" w14:paraId="532AA291" w14:textId="77777777" w:rsidTr="00136B17">
        <w:tc>
          <w:tcPr>
            <w:tcW w:w="567" w:type="dxa"/>
          </w:tcPr>
          <w:p w14:paraId="6CD47D31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2ED3B53E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НРАК-2125-ACME-001;</w:t>
            </w:r>
          </w:p>
        </w:tc>
        <w:tc>
          <w:tcPr>
            <w:tcW w:w="1950" w:type="dxa"/>
            <w:vAlign w:val="center"/>
          </w:tcPr>
          <w:p w14:paraId="0ADCC97E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КБ00010477</w:t>
            </w:r>
          </w:p>
        </w:tc>
      </w:tr>
      <w:tr w:rsidR="00B243C4" w14:paraId="71E95EE7" w14:textId="77777777" w:rsidTr="00136B17">
        <w:tc>
          <w:tcPr>
            <w:tcW w:w="567" w:type="dxa"/>
          </w:tcPr>
          <w:p w14:paraId="25AB6C92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3C70D2FD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НРАК-2125-ACMF-001;</w:t>
            </w:r>
          </w:p>
        </w:tc>
        <w:tc>
          <w:tcPr>
            <w:tcW w:w="1950" w:type="dxa"/>
            <w:vAlign w:val="center"/>
          </w:tcPr>
          <w:p w14:paraId="4F5B055B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КБ00011628</w:t>
            </w:r>
          </w:p>
        </w:tc>
      </w:tr>
      <w:tr w:rsidR="00B243C4" w14:paraId="0CC9D421" w14:textId="77777777" w:rsidTr="00136B17">
        <w:tc>
          <w:tcPr>
            <w:tcW w:w="567" w:type="dxa"/>
          </w:tcPr>
          <w:p w14:paraId="20EAC4DF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698F69B7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НРАК-2125-ACMF-001;</w:t>
            </w:r>
          </w:p>
        </w:tc>
        <w:tc>
          <w:tcPr>
            <w:tcW w:w="1950" w:type="dxa"/>
            <w:vAlign w:val="center"/>
          </w:tcPr>
          <w:p w14:paraId="3DD76EFE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КБ00011629</w:t>
            </w:r>
          </w:p>
        </w:tc>
      </w:tr>
      <w:tr w:rsidR="00B243C4" w14:paraId="6FE95655" w14:textId="77777777" w:rsidTr="00136B17">
        <w:tc>
          <w:tcPr>
            <w:tcW w:w="567" w:type="dxa"/>
          </w:tcPr>
          <w:p w14:paraId="35DB9EE6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456BBE23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НРАК-2125-ACMF-001;</w:t>
            </w:r>
          </w:p>
        </w:tc>
        <w:tc>
          <w:tcPr>
            <w:tcW w:w="1950" w:type="dxa"/>
            <w:vAlign w:val="center"/>
          </w:tcPr>
          <w:p w14:paraId="516A23B9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КБ00011630</w:t>
            </w:r>
          </w:p>
        </w:tc>
      </w:tr>
      <w:tr w:rsidR="00B243C4" w14:paraId="5DAB62CA" w14:textId="77777777" w:rsidTr="00136B17">
        <w:tc>
          <w:tcPr>
            <w:tcW w:w="567" w:type="dxa"/>
          </w:tcPr>
          <w:p w14:paraId="65A1EAD2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0FBA6285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НРАК-2125-BCME001;</w:t>
            </w:r>
          </w:p>
        </w:tc>
        <w:tc>
          <w:tcPr>
            <w:tcW w:w="1950" w:type="dxa"/>
            <w:vAlign w:val="center"/>
          </w:tcPr>
          <w:p w14:paraId="7C622ED4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КБ00014691</w:t>
            </w:r>
          </w:p>
        </w:tc>
      </w:tr>
      <w:tr w:rsidR="00B243C4" w14:paraId="6D617D53" w14:textId="77777777" w:rsidTr="00136B17">
        <w:tc>
          <w:tcPr>
            <w:tcW w:w="567" w:type="dxa"/>
          </w:tcPr>
          <w:p w14:paraId="12F9CF41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1490AB5C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 Eltex ESR-1000;</w:t>
            </w:r>
          </w:p>
        </w:tc>
        <w:tc>
          <w:tcPr>
            <w:tcW w:w="1950" w:type="dxa"/>
            <w:vAlign w:val="center"/>
          </w:tcPr>
          <w:p w14:paraId="0D0AAB7C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КБ00019783</w:t>
            </w:r>
          </w:p>
        </w:tc>
      </w:tr>
      <w:tr w:rsidR="00B243C4" w14:paraId="585BF75D" w14:textId="77777777" w:rsidTr="00136B17">
        <w:tc>
          <w:tcPr>
            <w:tcW w:w="567" w:type="dxa"/>
          </w:tcPr>
          <w:p w14:paraId="5011CBB8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55C12157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  Eltex ESR-1000 ;</w:t>
            </w:r>
          </w:p>
        </w:tc>
        <w:tc>
          <w:tcPr>
            <w:tcW w:w="1950" w:type="dxa"/>
            <w:vAlign w:val="center"/>
          </w:tcPr>
          <w:p w14:paraId="6D28FC17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КБ00019784</w:t>
            </w:r>
          </w:p>
        </w:tc>
      </w:tr>
      <w:tr w:rsidR="00B243C4" w14:paraId="4F36374C" w14:textId="77777777" w:rsidTr="00136B17">
        <w:tc>
          <w:tcPr>
            <w:tcW w:w="567" w:type="dxa"/>
          </w:tcPr>
          <w:p w14:paraId="5B2D921C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7E4B2884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Дисковая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полка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 / H6Z26A_spec / HPE 3PAR 8000 SFF(2.5in) SAS Drive Encl;</w:t>
            </w:r>
          </w:p>
        </w:tc>
        <w:tc>
          <w:tcPr>
            <w:tcW w:w="1950" w:type="dxa"/>
            <w:vAlign w:val="center"/>
          </w:tcPr>
          <w:p w14:paraId="245E42D2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КБ00020430</w:t>
            </w:r>
          </w:p>
        </w:tc>
      </w:tr>
      <w:tr w:rsidR="00B243C4" w14:paraId="1E42BBEE" w14:textId="77777777" w:rsidTr="00136B17">
        <w:tc>
          <w:tcPr>
            <w:tcW w:w="567" w:type="dxa"/>
          </w:tcPr>
          <w:p w14:paraId="6DF4439C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4ED2B22E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ПАК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ViPNet Coordinator HW1000 4.x;</w:t>
            </w:r>
          </w:p>
        </w:tc>
        <w:tc>
          <w:tcPr>
            <w:tcW w:w="1950" w:type="dxa"/>
            <w:vAlign w:val="center"/>
          </w:tcPr>
          <w:p w14:paraId="040A67F4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КБ00020250</w:t>
            </w:r>
          </w:p>
        </w:tc>
      </w:tr>
      <w:tr w:rsidR="00B243C4" w14:paraId="596A3FC0" w14:textId="77777777" w:rsidTr="00136B17">
        <w:tc>
          <w:tcPr>
            <w:tcW w:w="567" w:type="dxa"/>
          </w:tcPr>
          <w:p w14:paraId="01306D76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39E3ECBC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Полка серверная 681844-B21_spec ;</w:t>
            </w:r>
          </w:p>
        </w:tc>
        <w:tc>
          <w:tcPr>
            <w:tcW w:w="1950" w:type="dxa"/>
            <w:vAlign w:val="center"/>
          </w:tcPr>
          <w:p w14:paraId="77FDA9DB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КБ00019374</w:t>
            </w:r>
          </w:p>
        </w:tc>
      </w:tr>
      <w:tr w:rsidR="00B243C4" w14:paraId="7CA4BD60" w14:textId="77777777" w:rsidTr="00136B17">
        <w:tc>
          <w:tcPr>
            <w:tcW w:w="567" w:type="dxa"/>
          </w:tcPr>
          <w:p w14:paraId="5C1C9911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502905BB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 HP BL460c;</w:t>
            </w:r>
          </w:p>
        </w:tc>
        <w:tc>
          <w:tcPr>
            <w:tcW w:w="1950" w:type="dxa"/>
            <w:vAlign w:val="center"/>
          </w:tcPr>
          <w:p w14:paraId="50CDA7A1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КБ00019060</w:t>
            </w:r>
          </w:p>
        </w:tc>
      </w:tr>
      <w:tr w:rsidR="00B243C4" w14:paraId="13B88B9E" w14:textId="77777777" w:rsidTr="00136B17">
        <w:tc>
          <w:tcPr>
            <w:tcW w:w="567" w:type="dxa"/>
          </w:tcPr>
          <w:p w14:paraId="57020FAC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052026CF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  HP BL460c;</w:t>
            </w:r>
          </w:p>
        </w:tc>
        <w:tc>
          <w:tcPr>
            <w:tcW w:w="1950" w:type="dxa"/>
            <w:vAlign w:val="center"/>
          </w:tcPr>
          <w:p w14:paraId="3D7D8733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КБ00019059</w:t>
            </w:r>
          </w:p>
        </w:tc>
      </w:tr>
      <w:tr w:rsidR="00B243C4" w14:paraId="6ADA8382" w14:textId="77777777" w:rsidTr="00136B17">
        <w:tc>
          <w:tcPr>
            <w:tcW w:w="567" w:type="dxa"/>
          </w:tcPr>
          <w:p w14:paraId="29D0E8F1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4E853666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HP ProLiant BL460c Gen8 ;</w:t>
            </w:r>
          </w:p>
        </w:tc>
        <w:tc>
          <w:tcPr>
            <w:tcW w:w="1950" w:type="dxa"/>
            <w:vAlign w:val="center"/>
          </w:tcPr>
          <w:p w14:paraId="6784C084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КБ00019857</w:t>
            </w:r>
          </w:p>
        </w:tc>
      </w:tr>
      <w:tr w:rsidR="00B243C4" w14:paraId="0791667B" w14:textId="77777777" w:rsidTr="00136B17">
        <w:tc>
          <w:tcPr>
            <w:tcW w:w="567" w:type="dxa"/>
          </w:tcPr>
          <w:p w14:paraId="5BF40038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3AB9570F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HP ProLiant BL460c Gen8 ;</w:t>
            </w:r>
          </w:p>
        </w:tc>
        <w:tc>
          <w:tcPr>
            <w:tcW w:w="1950" w:type="dxa"/>
            <w:vAlign w:val="center"/>
          </w:tcPr>
          <w:p w14:paraId="734DB7CF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КБ00019858</w:t>
            </w:r>
          </w:p>
        </w:tc>
      </w:tr>
      <w:tr w:rsidR="00B243C4" w14:paraId="4F10CE64" w14:textId="77777777" w:rsidTr="00136B17">
        <w:tc>
          <w:tcPr>
            <w:tcW w:w="567" w:type="dxa"/>
          </w:tcPr>
          <w:p w14:paraId="70152DE9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778F2A71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HP ProLiant BL460c Gen8;</w:t>
            </w:r>
          </w:p>
        </w:tc>
        <w:tc>
          <w:tcPr>
            <w:tcW w:w="1950" w:type="dxa"/>
            <w:vAlign w:val="center"/>
          </w:tcPr>
          <w:p w14:paraId="4A5C3958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КБ00019859</w:t>
            </w:r>
          </w:p>
        </w:tc>
      </w:tr>
      <w:tr w:rsidR="00B243C4" w14:paraId="75D45B71" w14:textId="77777777" w:rsidTr="00136B17">
        <w:tc>
          <w:tcPr>
            <w:tcW w:w="567" w:type="dxa"/>
          </w:tcPr>
          <w:p w14:paraId="52CAC1F8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478039A9" w14:textId="77777777" w:rsidR="00B243C4" w:rsidRPr="006043BE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HP ProLiant BL460c Gen8 ;</w:t>
            </w:r>
          </w:p>
        </w:tc>
        <w:tc>
          <w:tcPr>
            <w:tcW w:w="1950" w:type="dxa"/>
            <w:vAlign w:val="center"/>
          </w:tcPr>
          <w:p w14:paraId="1D30D7D2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КБ00019860</w:t>
            </w:r>
          </w:p>
        </w:tc>
      </w:tr>
      <w:tr w:rsidR="00B243C4" w14:paraId="5792D635" w14:textId="77777777" w:rsidTr="00136B17">
        <w:tc>
          <w:tcPr>
            <w:tcW w:w="567" w:type="dxa"/>
          </w:tcPr>
          <w:p w14:paraId="6EC4FB2E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15E4FABE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хранения данных;</w:t>
            </w:r>
          </w:p>
        </w:tc>
        <w:tc>
          <w:tcPr>
            <w:tcW w:w="1950" w:type="dxa"/>
            <w:vAlign w:val="center"/>
          </w:tcPr>
          <w:p w14:paraId="0C73F536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КБ00016250</w:t>
            </w:r>
          </w:p>
        </w:tc>
      </w:tr>
      <w:tr w:rsidR="00B243C4" w14:paraId="7D1C291A" w14:textId="77777777" w:rsidTr="00136B17">
        <w:tc>
          <w:tcPr>
            <w:tcW w:w="567" w:type="dxa"/>
          </w:tcPr>
          <w:p w14:paraId="373094EF" w14:textId="77777777" w:rsidR="00B243C4" w:rsidRPr="006B4322" w:rsidRDefault="00B243C4" w:rsidP="00136B17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14:paraId="5DCE5AF5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ПАК ViPNet IDS2000 2.x;</w:t>
            </w:r>
          </w:p>
        </w:tc>
        <w:tc>
          <w:tcPr>
            <w:tcW w:w="1950" w:type="dxa"/>
            <w:vAlign w:val="center"/>
          </w:tcPr>
          <w:p w14:paraId="50844371" w14:textId="77777777" w:rsidR="00B243C4" w:rsidRPr="008C1E95" w:rsidRDefault="00B243C4" w:rsidP="00136B17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КБ00019381</w:t>
            </w:r>
          </w:p>
        </w:tc>
      </w:tr>
    </w:tbl>
    <w:p w14:paraId="3C354730" w14:textId="77777777" w:rsidR="00CD0D88" w:rsidRDefault="00CD0D88" w:rsidP="00B243C4">
      <w:pPr>
        <w:ind w:firstLine="709"/>
        <w:jc w:val="both"/>
      </w:pPr>
    </w:p>
    <w:p w14:paraId="3C61CF98" w14:textId="03422EB2" w:rsidR="00B243C4" w:rsidRDefault="00B243C4" w:rsidP="00B243C4">
      <w:pPr>
        <w:ind w:firstLine="709"/>
        <w:jc w:val="both"/>
      </w:pPr>
      <w:r w:rsidRPr="00AA64F8">
        <w:t xml:space="preserve">Имущество, указанное в </w:t>
      </w:r>
      <w:r>
        <w:t>Таблице 1</w:t>
      </w:r>
      <w:r w:rsidRPr="00AA64F8">
        <w:t xml:space="preserve">, </w:t>
      </w:r>
      <w:r w:rsidR="00CD0D88">
        <w:t xml:space="preserve">принадлежит </w:t>
      </w:r>
      <w:r w:rsidRPr="00AA64F8">
        <w:t xml:space="preserve">ПАО Сбербанк (ИНН 7707083893, ОГРН 1027700132195) на основании </w:t>
      </w:r>
      <w:r w:rsidR="00BD5E61">
        <w:t xml:space="preserve">заявления </w:t>
      </w:r>
      <w:r w:rsidR="00BD5E61">
        <w:t>об оставлении предмета залога за собой от 03.03.2020</w:t>
      </w:r>
      <w:r w:rsidR="00BD5E61" w:rsidRPr="00EE5BA7">
        <w:t>.</w:t>
      </w:r>
      <w:r w:rsidR="00BD5E61">
        <w:t xml:space="preserve"> </w:t>
      </w:r>
      <w:r w:rsidR="00CD0D88">
        <w:t xml:space="preserve">Обременения отсутствуют. </w:t>
      </w:r>
    </w:p>
    <w:p w14:paraId="3618C59A" w14:textId="77777777" w:rsidR="00871618" w:rsidRDefault="00871618" w:rsidP="004B2858">
      <w:pPr>
        <w:ind w:firstLine="708"/>
        <w:jc w:val="center"/>
        <w:rPr>
          <w:b/>
          <w:bCs/>
        </w:rPr>
      </w:pPr>
    </w:p>
    <w:p w14:paraId="6F618899" w14:textId="09B1FC73" w:rsidR="001D161D" w:rsidRPr="00994216" w:rsidRDefault="001D161D" w:rsidP="001D161D">
      <w:pPr>
        <w:ind w:firstLine="708"/>
        <w:jc w:val="center"/>
        <w:rPr>
          <w:bCs/>
        </w:rPr>
      </w:pPr>
      <w:r w:rsidRPr="000D0D82">
        <w:rPr>
          <w:b/>
          <w:bCs/>
        </w:rPr>
        <w:t xml:space="preserve">Время проведения аукциона с </w:t>
      </w:r>
      <w:r w:rsidR="00415A37">
        <w:rPr>
          <w:b/>
          <w:bCs/>
        </w:rPr>
        <w:t>0</w:t>
      </w:r>
      <w:r w:rsidR="0098108D">
        <w:rPr>
          <w:b/>
          <w:bCs/>
        </w:rPr>
        <w:t>8</w:t>
      </w:r>
      <w:r w:rsidRPr="000D0D82">
        <w:rPr>
          <w:b/>
          <w:bCs/>
        </w:rPr>
        <w:t xml:space="preserve">:00 ч. до </w:t>
      </w:r>
      <w:r w:rsidR="0098108D">
        <w:rPr>
          <w:b/>
          <w:bCs/>
        </w:rPr>
        <w:t>09</w:t>
      </w:r>
      <w:r w:rsidRPr="000D0D82">
        <w:rPr>
          <w:b/>
          <w:bCs/>
        </w:rPr>
        <w:t xml:space="preserve">:00 ч. </w:t>
      </w:r>
      <w:r w:rsidRPr="000D0D82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0BC245C1" w14:textId="77777777" w:rsidR="006420DC" w:rsidRPr="00994216" w:rsidRDefault="006420DC" w:rsidP="001D161D">
      <w:pPr>
        <w:ind w:firstLine="708"/>
        <w:jc w:val="center"/>
        <w:rPr>
          <w:b/>
          <w:bCs/>
        </w:rPr>
      </w:pPr>
    </w:p>
    <w:p w14:paraId="73663CB8" w14:textId="21CD92B9" w:rsidR="00722388" w:rsidRPr="00C85D5A" w:rsidRDefault="001D161D" w:rsidP="00994216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A144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85D5A" w:rsidRPr="00C85D5A">
        <w:rPr>
          <w:rFonts w:ascii="Times New Roman" w:hAnsi="Times New Roman"/>
          <w:b/>
          <w:bCs/>
          <w:sz w:val="24"/>
          <w:szCs w:val="24"/>
          <w:lang w:eastAsia="ru-RU"/>
        </w:rPr>
        <w:t>126 660 293</w:t>
      </w:r>
      <w:r w:rsidR="00C85D5A" w:rsidRPr="00C85D5A">
        <w:rPr>
          <w:rFonts w:ascii="Times New Roman" w:hAnsi="Times New Roman"/>
          <w:sz w:val="24"/>
          <w:szCs w:val="24"/>
          <w:lang w:eastAsia="ru-RU"/>
        </w:rPr>
        <w:t xml:space="preserve"> (сто двадцать шесть миллионов шестьсот шестьдесят тысяч одиннадцать) руб</w:t>
      </w:r>
      <w:r w:rsidR="00C85D5A">
        <w:rPr>
          <w:rFonts w:ascii="Times New Roman" w:hAnsi="Times New Roman"/>
          <w:sz w:val="24"/>
          <w:szCs w:val="24"/>
          <w:lang w:eastAsia="ru-RU"/>
        </w:rPr>
        <w:t>.</w:t>
      </w:r>
      <w:r w:rsidR="00C85D5A" w:rsidRPr="00C85D5A">
        <w:rPr>
          <w:rFonts w:ascii="Times New Roman" w:hAnsi="Times New Roman"/>
          <w:sz w:val="24"/>
          <w:szCs w:val="24"/>
          <w:lang w:eastAsia="ru-RU"/>
        </w:rPr>
        <w:t xml:space="preserve"> 55 коп</w:t>
      </w:r>
      <w:r w:rsidR="00C85D5A">
        <w:rPr>
          <w:rFonts w:ascii="Times New Roman" w:hAnsi="Times New Roman"/>
          <w:sz w:val="24"/>
          <w:szCs w:val="24"/>
          <w:lang w:eastAsia="ru-RU"/>
        </w:rPr>
        <w:t>.</w:t>
      </w:r>
      <w:r w:rsidR="00C85D5A" w:rsidRPr="00C85D5A">
        <w:rPr>
          <w:rFonts w:ascii="Times New Roman" w:hAnsi="Times New Roman"/>
          <w:sz w:val="24"/>
          <w:szCs w:val="24"/>
          <w:lang w:eastAsia="ru-RU"/>
        </w:rPr>
        <w:t>, с учетом НДС 20%</w:t>
      </w:r>
      <w:r w:rsidR="00C85D5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223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E4EE96A" w14:textId="4B8D40F4" w:rsidR="00090BA6" w:rsidRPr="00090BA6" w:rsidRDefault="001D161D" w:rsidP="00090BA6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Сумма задатка</w:t>
      </w:r>
      <w:r w:rsidRPr="00A15DE6">
        <w:rPr>
          <w:b/>
        </w:rPr>
        <w:t>:</w:t>
      </w:r>
      <w:r w:rsidRPr="00C85B71">
        <w:rPr>
          <w:b/>
        </w:rPr>
        <w:t xml:space="preserve"> </w:t>
      </w:r>
      <w:r w:rsidR="00090BA6" w:rsidRPr="00090BA6">
        <w:rPr>
          <w:b/>
          <w:bCs/>
        </w:rPr>
        <w:t>7 600 000</w:t>
      </w:r>
      <w:r w:rsidR="00090BA6">
        <w:t xml:space="preserve"> </w:t>
      </w:r>
      <w:r w:rsidR="00090BA6" w:rsidRPr="00BA3FF2">
        <w:t>(</w:t>
      </w:r>
      <w:r w:rsidR="00090BA6">
        <w:t xml:space="preserve">семь миллионов шестьсот тысяч) руб. 00 коп., НДС не облагается. </w:t>
      </w:r>
    </w:p>
    <w:p w14:paraId="2E8A08B5" w14:textId="1579FA65" w:rsidR="00090BA6" w:rsidRPr="00090BA6" w:rsidRDefault="001D161D" w:rsidP="00090BA6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 xml:space="preserve">Шаг </w:t>
      </w:r>
      <w:r w:rsidR="009E698D">
        <w:rPr>
          <w:b/>
        </w:rPr>
        <w:t>аукциона</w:t>
      </w:r>
      <w:r w:rsidRPr="00BC4239">
        <w:rPr>
          <w:b/>
        </w:rPr>
        <w:t>:</w:t>
      </w:r>
      <w:r w:rsidRPr="0091190E">
        <w:rPr>
          <w:b/>
        </w:rPr>
        <w:t xml:space="preserve"> </w:t>
      </w:r>
      <w:r w:rsidR="00090BA6" w:rsidRPr="00090BA6">
        <w:rPr>
          <w:b/>
          <w:bCs/>
        </w:rPr>
        <w:t>1 500 000</w:t>
      </w:r>
      <w:r w:rsidR="00090BA6">
        <w:t xml:space="preserve"> </w:t>
      </w:r>
      <w:r w:rsidR="00090BA6" w:rsidRPr="00BA3FF2">
        <w:t>(</w:t>
      </w:r>
      <w:r w:rsidR="00090BA6">
        <w:t xml:space="preserve">один миллион пятьсот </w:t>
      </w:r>
      <w:r w:rsidR="00090BA6" w:rsidRPr="00BA3FF2">
        <w:t>тысяч</w:t>
      </w:r>
      <w:r w:rsidR="00090BA6">
        <w:t>)</w:t>
      </w:r>
      <w:r w:rsidR="00090BA6" w:rsidRPr="00BA3FF2">
        <w:t xml:space="preserve"> руб</w:t>
      </w:r>
      <w:r w:rsidR="00090BA6">
        <w:t>. 00 коп</w:t>
      </w:r>
      <w:r w:rsidR="00090BA6" w:rsidRPr="00BA3FF2">
        <w:t>.</w:t>
      </w:r>
      <w:r w:rsidR="00090BA6">
        <w:t xml:space="preserve"> </w:t>
      </w:r>
    </w:p>
    <w:p w14:paraId="58F87E08" w14:textId="77777777" w:rsidR="009E698D" w:rsidRDefault="009E69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5007E57A" w14:textId="5FB2A86A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lastRenderedPageBreak/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</w:t>
      </w:r>
      <w:r w:rsidR="00A459DA">
        <w:rPr>
          <w:color w:val="000000"/>
        </w:rPr>
        <w:t>каб. 21</w:t>
      </w:r>
      <w:r w:rsidRPr="00213D65">
        <w:rPr>
          <w:color w:val="000000"/>
        </w:rPr>
        <w:t xml:space="preserve">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3"/>
          </w:rPr>
          <w:t>ryzhkov@auction-house.r</w:t>
        </w:r>
        <w:r w:rsidRPr="00213D65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27CF14F2" w14:textId="302B0AC9" w:rsidR="006A5318" w:rsidRPr="00CE79A0" w:rsidRDefault="006A5318" w:rsidP="006A5318">
      <w:pPr>
        <w:ind w:right="-57" w:firstLine="540"/>
        <w:jc w:val="both"/>
      </w:pPr>
      <w:r>
        <w:rPr>
          <w:lang w:eastAsia="en-US"/>
        </w:rPr>
        <w:t xml:space="preserve">Расшифровка стоимости каждой единицы оборудования в составе единого лота, а также техническая и иная документация, касающаяся характеристик и состояния оборудования </w:t>
      </w:r>
      <w:r w:rsidRPr="00C8193D">
        <w:rPr>
          <w:lang w:eastAsia="en-US"/>
        </w:rPr>
        <w:t xml:space="preserve">предоставляется Претендентам Организатором торгов по письменному запросу, направленному по адресу электронной почты: </w:t>
      </w:r>
      <w:hyperlink r:id="rId11" w:history="1">
        <w:r w:rsidRPr="003D37B8">
          <w:rPr>
            <w:rStyle w:val="af3"/>
            <w:lang w:val="en-US" w:eastAsia="en-US"/>
          </w:rPr>
          <w:t>ryzhkov</w:t>
        </w:r>
        <w:r w:rsidRPr="003D37B8">
          <w:rPr>
            <w:rStyle w:val="af3"/>
            <w:lang w:eastAsia="en-US"/>
          </w:rPr>
          <w:t>@</w:t>
        </w:r>
        <w:r w:rsidRPr="003D37B8">
          <w:rPr>
            <w:rStyle w:val="af3"/>
            <w:lang w:val="en-US" w:eastAsia="en-US"/>
          </w:rPr>
          <w:t>auction</w:t>
        </w:r>
        <w:r w:rsidRPr="003D37B8">
          <w:rPr>
            <w:rStyle w:val="af3"/>
            <w:lang w:eastAsia="en-US"/>
          </w:rPr>
          <w:t>-</w:t>
        </w:r>
        <w:r w:rsidRPr="003D37B8">
          <w:rPr>
            <w:rStyle w:val="af3"/>
            <w:lang w:val="en-US" w:eastAsia="en-US"/>
          </w:rPr>
          <w:t>house</w:t>
        </w:r>
        <w:r w:rsidRPr="003D37B8">
          <w:rPr>
            <w:rStyle w:val="af3"/>
            <w:lang w:eastAsia="en-US"/>
          </w:rPr>
          <w:t>.</w:t>
        </w:r>
        <w:r w:rsidRPr="003D37B8">
          <w:rPr>
            <w:rStyle w:val="af3"/>
            <w:lang w:val="en-US" w:eastAsia="en-US"/>
          </w:rPr>
          <w:t>ru</w:t>
        </w:r>
      </w:hyperlink>
      <w:r w:rsidRPr="00C8193D">
        <w:rPr>
          <w:lang w:eastAsia="en-US"/>
        </w:rPr>
        <w:t>.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2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03D5F9A" w14:textId="2869A82D" w:rsidR="00D5203F" w:rsidRDefault="00D5203F" w:rsidP="00D5203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66BEB">
        <w:rPr>
          <w:b/>
          <w:bCs/>
          <w:color w:val="000000"/>
        </w:rPr>
        <w:t xml:space="preserve">Договор купли-продажи заключается между ПАО Сбербанк </w:t>
      </w:r>
      <w:r>
        <w:rPr>
          <w:b/>
          <w:bCs/>
          <w:color w:val="000000"/>
        </w:rPr>
        <w:t xml:space="preserve">(Залогодержатель) </w:t>
      </w:r>
      <w:r w:rsidRPr="00866BEB">
        <w:rPr>
          <w:b/>
          <w:bCs/>
          <w:color w:val="000000"/>
        </w:rPr>
        <w:t xml:space="preserve">и победителем аукциона </w:t>
      </w:r>
      <w:r>
        <w:rPr>
          <w:b/>
          <w:bCs/>
          <w:color w:val="000000"/>
        </w:rPr>
        <w:t xml:space="preserve">(Покупателем) </w:t>
      </w:r>
      <w:r w:rsidRPr="00866BEB">
        <w:rPr>
          <w:b/>
          <w:bCs/>
          <w:color w:val="000000"/>
        </w:rPr>
        <w:t>в течение 5 (</w:t>
      </w:r>
      <w:r>
        <w:rPr>
          <w:b/>
          <w:bCs/>
          <w:color w:val="000000"/>
        </w:rPr>
        <w:t>п</w:t>
      </w:r>
      <w:r w:rsidRPr="00866BEB">
        <w:rPr>
          <w:b/>
          <w:bCs/>
          <w:color w:val="000000"/>
        </w:rPr>
        <w:t xml:space="preserve">яти) рабочих дней после подведения итогов </w:t>
      </w:r>
      <w:r>
        <w:rPr>
          <w:b/>
          <w:bCs/>
          <w:color w:val="000000"/>
        </w:rPr>
        <w:t>торгов</w:t>
      </w:r>
      <w:r w:rsidRPr="00866BEB">
        <w:rPr>
          <w:b/>
          <w:bCs/>
          <w:color w:val="000000"/>
        </w:rPr>
        <w:t xml:space="preserve">. </w:t>
      </w:r>
    </w:p>
    <w:p w14:paraId="481EEC44" w14:textId="77777777" w:rsidR="007079DB" w:rsidRDefault="007079DB" w:rsidP="007079DB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DAEF596" w14:textId="1FFE0C87" w:rsidR="007079DB" w:rsidRPr="002F1002" w:rsidRDefault="007079DB" w:rsidP="007079DB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В случае признания аукциона несостоявшимся по причине допуска к участию только одного участника, договор купли-продажи </w:t>
      </w:r>
      <w:r>
        <w:rPr>
          <w:rFonts w:ascii="Times New Roman" w:hAnsi="Times New Roman"/>
          <w:b/>
          <w:sz w:val="24"/>
          <w:szCs w:val="24"/>
          <w:lang w:eastAsia="ru-RU"/>
        </w:rPr>
        <w:t>единого лота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 может быть заключен с Единственным участником аукциона по предложенной им цене реализации, но не ниже начальной цены Объект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>, в течение 1</w:t>
      </w:r>
      <w:r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eastAsia="ru-RU"/>
        </w:rPr>
        <w:t>десяти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) рабочих дней с даты признания аукциона несостоявшимся. </w:t>
      </w:r>
    </w:p>
    <w:p w14:paraId="1C106C1D" w14:textId="77777777" w:rsidR="007079DB" w:rsidRPr="000B3A61" w:rsidRDefault="007079DB" w:rsidP="007079DB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1002">
        <w:rPr>
          <w:rFonts w:ascii="Times New Roman" w:hAnsi="Times New Roman"/>
          <w:b/>
          <w:sz w:val="24"/>
          <w:szCs w:val="24"/>
          <w:lang w:eastAsia="ru-RU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купли-продажи Объектов по итогам торгов. В этом случае, сумма внесенного Единственным участником Задатка засчитывается в счет оплаты по договору купли-продажи, заключенному по итогам торгов и возврату Единственному участнику не подлежит.</w:t>
      </w:r>
      <w:r w:rsidRPr="000B3A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2B9E04FE" w14:textId="77777777" w:rsidR="007079DB" w:rsidRDefault="007079DB" w:rsidP="00D5203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p w14:paraId="1D8953B7" w14:textId="0E76D9DC" w:rsidR="00D5203F" w:rsidRDefault="00D5203F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056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(Объект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производится Покупателем (Победителем аукциона</w:t>
      </w:r>
      <w:r w:rsidR="00CC26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CC26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Единственным участником аукциона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путем безналичного перечисления денежных средств на счет ПАО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Сбербанк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3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(ИНН 7707083893, </w:t>
      </w:r>
      <w:r w:rsidRPr="00A33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ОГРН 1027700132195)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с назначением платежа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по реквизитам в соответствии условиями договора купли-продажи, 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полном объеме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не позднее </w:t>
      </w:r>
      <w:r w:rsidR="0040409B">
        <w:rPr>
          <w:rFonts w:ascii="Times New Roman" w:hAnsi="Times New Roman"/>
          <w:b/>
          <w:bCs/>
          <w:sz w:val="24"/>
          <w:szCs w:val="24"/>
        </w:rPr>
        <w:t xml:space="preserve">10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40409B">
        <w:rPr>
          <w:rFonts w:ascii="Times New Roman" w:hAnsi="Times New Roman"/>
          <w:b/>
          <w:bCs/>
          <w:sz w:val="24"/>
          <w:szCs w:val="24"/>
        </w:rPr>
        <w:t>десяти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40409B">
        <w:rPr>
          <w:rFonts w:ascii="Times New Roman" w:hAnsi="Times New Roman"/>
          <w:b/>
          <w:bCs/>
          <w:sz w:val="24"/>
          <w:szCs w:val="24"/>
        </w:rPr>
        <w:t xml:space="preserve">дней </w:t>
      </w:r>
      <w:r w:rsidRPr="00F208C0">
        <w:rPr>
          <w:rFonts w:ascii="Times New Roman" w:hAnsi="Times New Roman"/>
          <w:b/>
          <w:bCs/>
          <w:sz w:val="24"/>
          <w:szCs w:val="24"/>
        </w:rPr>
        <w:t>после заключения договора купли-продажи</w:t>
      </w:r>
      <w:r w:rsidRPr="00A3348E">
        <w:rPr>
          <w:rStyle w:val="ac"/>
          <w:sz w:val="24"/>
          <w:szCs w:val="24"/>
        </w:rPr>
        <w:footnoteReference w:id="1"/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07F1BF99" w14:textId="77777777" w:rsidR="0040409B" w:rsidRDefault="0040409B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FF7213" w14:textId="00B79234" w:rsidR="00C76EA8" w:rsidRPr="00D5203F" w:rsidRDefault="00D5203F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b/>
          <w:bCs/>
          <w:color w:val="000000"/>
        </w:rPr>
      </w:pP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Передача Объектов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родавцом и принятие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их 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Покупателем (Победителем</w:t>
      </w:r>
      <w:r w:rsidR="00CE5E2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Единственным участником аукциона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осуществляется по Акту приема-передачи, свидетельствующему о фактической передаче Объектов Покупателю. </w:t>
      </w:r>
    </w:p>
    <w:sectPr w:rsidR="00C76EA8" w:rsidRPr="00D5203F" w:rsidSect="00ED79C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34E23" w14:textId="77777777" w:rsidR="009E00EE" w:rsidRDefault="009E00EE" w:rsidP="008C3E4E">
      <w:r>
        <w:separator/>
      </w:r>
    </w:p>
  </w:endnote>
  <w:endnote w:type="continuationSeparator" w:id="0">
    <w:p w14:paraId="0098124F" w14:textId="77777777" w:rsidR="009E00EE" w:rsidRDefault="009E00E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4C6F8" w14:textId="77777777" w:rsidR="009E00EE" w:rsidRDefault="009E00EE" w:rsidP="008C3E4E">
      <w:r>
        <w:separator/>
      </w:r>
    </w:p>
  </w:footnote>
  <w:footnote w:type="continuationSeparator" w:id="0">
    <w:p w14:paraId="4A250317" w14:textId="77777777" w:rsidR="009E00EE" w:rsidRDefault="009E00EE" w:rsidP="008C3E4E">
      <w:r>
        <w:continuationSeparator/>
      </w:r>
    </w:p>
  </w:footnote>
  <w:footnote w:id="1">
    <w:p w14:paraId="70FA3E42" w14:textId="77777777" w:rsidR="00D5203F" w:rsidRPr="00696067" w:rsidRDefault="00D5203F" w:rsidP="00D5203F">
      <w:pPr>
        <w:pStyle w:val="aa"/>
        <w:jc w:val="both"/>
      </w:pPr>
      <w:r w:rsidRPr="00696067">
        <w:rPr>
          <w:vertAlign w:val="superscript"/>
        </w:rPr>
        <w:footnoteRef/>
      </w:r>
      <w:r>
        <w:rPr>
          <w:lang w:val="en-US"/>
        </w:rPr>
        <w:t> </w:t>
      </w:r>
      <w:r w:rsidRPr="00696067">
        <w:t>В соответствии с действующим законодательством РФ обязанность по составлению счетов-фактур лежит на собственнике продаваемого/ых Объекта/ов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01F6B1A"/>
    <w:multiLevelType w:val="multilevel"/>
    <w:tmpl w:val="CE065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5"/>
  </w:num>
  <w:num w:numId="5">
    <w:abstractNumId w:val="31"/>
  </w:num>
  <w:num w:numId="6">
    <w:abstractNumId w:val="14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34"/>
  </w:num>
  <w:num w:numId="12">
    <w:abstractNumId w:val="13"/>
  </w:num>
  <w:num w:numId="13">
    <w:abstractNumId w:val="17"/>
  </w:num>
  <w:num w:numId="14">
    <w:abstractNumId w:val="23"/>
  </w:num>
  <w:num w:numId="15">
    <w:abstractNumId w:val="18"/>
  </w:num>
  <w:num w:numId="16">
    <w:abstractNumId w:val="3"/>
  </w:num>
  <w:num w:numId="17">
    <w:abstractNumId w:val="29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2"/>
  </w:num>
  <w:num w:numId="23">
    <w:abstractNumId w:val="4"/>
  </w:num>
  <w:num w:numId="24">
    <w:abstractNumId w:val="11"/>
  </w:num>
  <w:num w:numId="25">
    <w:abstractNumId w:val="12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5"/>
  </w:num>
  <w:num w:numId="32">
    <w:abstractNumId w:val="27"/>
  </w:num>
  <w:num w:numId="33">
    <w:abstractNumId w:val="16"/>
  </w:num>
  <w:num w:numId="34">
    <w:abstractNumId w:val="1"/>
  </w:num>
  <w:num w:numId="35">
    <w:abstractNumId w:val="24"/>
  </w:num>
  <w:num w:numId="36">
    <w:abstractNumId w:val="6"/>
  </w:num>
  <w:num w:numId="37">
    <w:abstractNumId w:val="10"/>
  </w:num>
  <w:num w:numId="38">
    <w:abstractNumId w:val="33"/>
  </w:num>
  <w:num w:numId="39">
    <w:abstractNumId w:val="3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3AA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0BA6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4701E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802B1"/>
    <w:rsid w:val="00281711"/>
    <w:rsid w:val="0028263E"/>
    <w:rsid w:val="00282D32"/>
    <w:rsid w:val="00284A4A"/>
    <w:rsid w:val="002859B2"/>
    <w:rsid w:val="0028631F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09B"/>
    <w:rsid w:val="00404B49"/>
    <w:rsid w:val="0040569D"/>
    <w:rsid w:val="0040678B"/>
    <w:rsid w:val="00410836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57819"/>
    <w:rsid w:val="0046742A"/>
    <w:rsid w:val="00471087"/>
    <w:rsid w:val="00471573"/>
    <w:rsid w:val="00472B9B"/>
    <w:rsid w:val="00472F46"/>
    <w:rsid w:val="00473BDB"/>
    <w:rsid w:val="004772BF"/>
    <w:rsid w:val="00481B1A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461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FDE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3E8E"/>
    <w:rsid w:val="005C5F2E"/>
    <w:rsid w:val="005C6D58"/>
    <w:rsid w:val="005C71DF"/>
    <w:rsid w:val="005C7B7C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317C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5411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B6C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31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9DB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388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09B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80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08D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00EE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2A5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5D6"/>
    <w:rsid w:val="00A36FFB"/>
    <w:rsid w:val="00A37A83"/>
    <w:rsid w:val="00A41D44"/>
    <w:rsid w:val="00A42220"/>
    <w:rsid w:val="00A44308"/>
    <w:rsid w:val="00A44EC2"/>
    <w:rsid w:val="00A459DA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6CCB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830"/>
    <w:rsid w:val="00AF6D69"/>
    <w:rsid w:val="00B01583"/>
    <w:rsid w:val="00B01A6F"/>
    <w:rsid w:val="00B022FF"/>
    <w:rsid w:val="00B0393F"/>
    <w:rsid w:val="00B04889"/>
    <w:rsid w:val="00B07580"/>
    <w:rsid w:val="00B10277"/>
    <w:rsid w:val="00B10901"/>
    <w:rsid w:val="00B11631"/>
    <w:rsid w:val="00B11FDC"/>
    <w:rsid w:val="00B13827"/>
    <w:rsid w:val="00B13CCF"/>
    <w:rsid w:val="00B15E00"/>
    <w:rsid w:val="00B16C1A"/>
    <w:rsid w:val="00B22450"/>
    <w:rsid w:val="00B23CAE"/>
    <w:rsid w:val="00B2421B"/>
    <w:rsid w:val="00B24244"/>
    <w:rsid w:val="00B243C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27A0"/>
    <w:rsid w:val="00BD2C58"/>
    <w:rsid w:val="00BD43FF"/>
    <w:rsid w:val="00BD4768"/>
    <w:rsid w:val="00BD5B5C"/>
    <w:rsid w:val="00BD5E61"/>
    <w:rsid w:val="00BD6514"/>
    <w:rsid w:val="00BD676C"/>
    <w:rsid w:val="00BD7301"/>
    <w:rsid w:val="00BE019F"/>
    <w:rsid w:val="00BE3CCD"/>
    <w:rsid w:val="00BE420C"/>
    <w:rsid w:val="00BE4480"/>
    <w:rsid w:val="00BE484F"/>
    <w:rsid w:val="00BE5891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5D5A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5752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2620"/>
    <w:rsid w:val="00CC3DD5"/>
    <w:rsid w:val="00CC5259"/>
    <w:rsid w:val="00CC6C11"/>
    <w:rsid w:val="00CD04AF"/>
    <w:rsid w:val="00CD099B"/>
    <w:rsid w:val="00CD0D88"/>
    <w:rsid w:val="00CD31D5"/>
    <w:rsid w:val="00CD440D"/>
    <w:rsid w:val="00CD4A15"/>
    <w:rsid w:val="00CD54E9"/>
    <w:rsid w:val="00CD7048"/>
    <w:rsid w:val="00CD7D87"/>
    <w:rsid w:val="00CE00C1"/>
    <w:rsid w:val="00CE3E34"/>
    <w:rsid w:val="00CE4D04"/>
    <w:rsid w:val="00CE5E28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6FC"/>
    <w:rsid w:val="00D51AAF"/>
    <w:rsid w:val="00D5203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D22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1ACE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D79C7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5BD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B7F85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aliases w:val="Знак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 Знак2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5E317C"/>
    <w:rPr>
      <w:color w:val="605E5C"/>
      <w:shd w:val="clear" w:color="auto" w:fill="E1DFDD"/>
    </w:rPr>
  </w:style>
  <w:style w:type="table" w:styleId="af6">
    <w:name w:val="Table Grid"/>
    <w:basedOn w:val="a1"/>
    <w:uiPriority w:val="59"/>
    <w:locked/>
    <w:rsid w:val="00B2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zhkov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F01F8-ADE9-4390-9338-D47F0562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19557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47</cp:revision>
  <dcterms:created xsi:type="dcterms:W3CDTF">2020-04-30T07:09:00Z</dcterms:created>
  <dcterms:modified xsi:type="dcterms:W3CDTF">2020-05-26T06:35:00Z</dcterms:modified>
</cp:coreProperties>
</file>