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ED50A9" w:rsidRDefault="007B2A83" w:rsidP="006E1AA2">
      <w:pPr>
        <w:pStyle w:val="a3"/>
        <w:ind w:firstLine="426"/>
        <w:rPr>
          <w:b/>
          <w:sz w:val="24"/>
          <w:szCs w:val="24"/>
        </w:rPr>
      </w:pPr>
      <w:r w:rsidRPr="00ED50A9">
        <w:rPr>
          <w:b/>
          <w:sz w:val="24"/>
          <w:szCs w:val="24"/>
        </w:rPr>
        <w:t>ПРОЕКТ</w:t>
      </w:r>
    </w:p>
    <w:p w:rsidR="006E1AA2" w:rsidRPr="00ED50A9" w:rsidRDefault="006E1AA2" w:rsidP="006E1AA2">
      <w:pPr>
        <w:pStyle w:val="a3"/>
        <w:ind w:firstLine="426"/>
        <w:rPr>
          <w:b/>
          <w:sz w:val="24"/>
          <w:szCs w:val="24"/>
        </w:rPr>
      </w:pPr>
      <w:r w:rsidRPr="00ED50A9">
        <w:rPr>
          <w:b/>
          <w:sz w:val="24"/>
          <w:szCs w:val="24"/>
        </w:rPr>
        <w:t>ДОГОВОР</w:t>
      </w:r>
      <w:r w:rsidR="007B2A83" w:rsidRPr="00ED50A9">
        <w:rPr>
          <w:b/>
          <w:sz w:val="24"/>
          <w:szCs w:val="24"/>
        </w:rPr>
        <w:t>А</w:t>
      </w:r>
      <w:r w:rsidRPr="00ED50A9">
        <w:rPr>
          <w:b/>
          <w:sz w:val="24"/>
          <w:szCs w:val="24"/>
        </w:rPr>
        <w:t xml:space="preserve"> О ЗАДАТКЕ</w:t>
      </w:r>
    </w:p>
    <w:p w:rsidR="006E1AA2" w:rsidRPr="00ED50A9" w:rsidRDefault="006E1AA2" w:rsidP="006E1AA2">
      <w:pPr>
        <w:ind w:firstLine="426"/>
        <w:jc w:val="both"/>
        <w:rPr>
          <w:b/>
          <w:szCs w:val="24"/>
        </w:rPr>
      </w:pPr>
    </w:p>
    <w:p w:rsidR="006E1AA2" w:rsidRPr="00ED50A9" w:rsidRDefault="006E1AA2" w:rsidP="006E1AA2">
      <w:pPr>
        <w:jc w:val="both"/>
        <w:rPr>
          <w:b/>
          <w:szCs w:val="24"/>
        </w:rPr>
      </w:pPr>
      <w:r w:rsidRPr="00ED50A9">
        <w:rPr>
          <w:b/>
          <w:szCs w:val="24"/>
        </w:rPr>
        <w:t xml:space="preserve">г. </w:t>
      </w:r>
      <w:r w:rsidR="00375A96" w:rsidRPr="00ED50A9">
        <w:rPr>
          <w:b/>
          <w:szCs w:val="24"/>
        </w:rPr>
        <w:t>Екатеринбург</w:t>
      </w:r>
      <w:r w:rsidRPr="00ED50A9">
        <w:rPr>
          <w:b/>
          <w:szCs w:val="24"/>
        </w:rPr>
        <w:t xml:space="preserve">                                                                            </w:t>
      </w:r>
      <w:r w:rsidR="00816781" w:rsidRPr="00ED50A9">
        <w:rPr>
          <w:b/>
          <w:szCs w:val="24"/>
        </w:rPr>
        <w:t xml:space="preserve">      </w:t>
      </w:r>
      <w:r w:rsidR="00ED50A9">
        <w:rPr>
          <w:b/>
          <w:szCs w:val="24"/>
        </w:rPr>
        <w:t xml:space="preserve"> </w:t>
      </w:r>
      <w:r w:rsidRPr="00ED50A9">
        <w:rPr>
          <w:b/>
          <w:szCs w:val="24"/>
        </w:rPr>
        <w:t>«__» ________</w:t>
      </w:r>
      <w:r w:rsidR="00ED50A9">
        <w:rPr>
          <w:b/>
          <w:szCs w:val="24"/>
        </w:rPr>
        <w:t xml:space="preserve"> 2020</w:t>
      </w:r>
      <w:r w:rsidR="007239FD" w:rsidRPr="00ED50A9">
        <w:rPr>
          <w:b/>
          <w:szCs w:val="24"/>
        </w:rPr>
        <w:t xml:space="preserve"> </w:t>
      </w:r>
      <w:r w:rsidR="00ED50A9">
        <w:rPr>
          <w:b/>
          <w:szCs w:val="24"/>
        </w:rPr>
        <w:t>года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Pr="00ED50A9" w:rsidRDefault="00C1029C" w:rsidP="00EF3A0D">
      <w:pPr>
        <w:jc w:val="both"/>
        <w:rPr>
          <w:noProof/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 w:rsidR="00375A96">
        <w:rPr>
          <w:noProof/>
          <w:szCs w:val="24"/>
        </w:rPr>
        <w:t>Финансовый</w:t>
      </w:r>
      <w:r>
        <w:rPr>
          <w:noProof/>
          <w:szCs w:val="24"/>
        </w:rPr>
        <w:t xml:space="preserve"> управляющий</w:t>
      </w:r>
      <w:r w:rsidRPr="00C1029C">
        <w:rPr>
          <w:noProof/>
          <w:szCs w:val="24"/>
        </w:rPr>
        <w:t xml:space="preserve"> </w:t>
      </w:r>
      <w:r w:rsidR="00ED50A9">
        <w:rPr>
          <w:noProof/>
          <w:szCs w:val="24"/>
        </w:rPr>
        <w:t>Малышева Дениса Геннадьевича</w:t>
      </w:r>
      <w:r w:rsidR="002B4874">
        <w:rPr>
          <w:noProof/>
          <w:szCs w:val="24"/>
        </w:rPr>
        <w:t xml:space="preserve"> –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B4874">
        <w:rPr>
          <w:noProof/>
          <w:szCs w:val="24"/>
        </w:rPr>
        <w:t>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ED50A9">
        <w:rPr>
          <w:color w:val="000000" w:themeColor="text1"/>
          <w:szCs w:val="24"/>
        </w:rPr>
        <w:t>Решения Арбитражного суда Свердловской области от 23 апреля 2019 года</w:t>
      </w:r>
      <w:r w:rsidR="006220DF">
        <w:rPr>
          <w:szCs w:val="24"/>
        </w:rPr>
        <w:t>, Определений</w:t>
      </w:r>
      <w:r w:rsidR="00ED50A9">
        <w:rPr>
          <w:szCs w:val="24"/>
        </w:rPr>
        <w:t xml:space="preserve"> </w:t>
      </w:r>
      <w:r w:rsidR="00ED50A9">
        <w:rPr>
          <w:color w:val="000000" w:themeColor="text1"/>
          <w:szCs w:val="24"/>
        </w:rPr>
        <w:t xml:space="preserve">Арбитражного суда Свердловской области от </w:t>
      </w:r>
      <w:r w:rsidR="00ED50A9" w:rsidRPr="009F60BF">
        <w:rPr>
          <w:color w:val="000000" w:themeColor="text1"/>
          <w:szCs w:val="24"/>
        </w:rPr>
        <w:t>22</w:t>
      </w:r>
      <w:r w:rsidR="00ED50A9">
        <w:rPr>
          <w:color w:val="000000" w:themeColor="text1"/>
          <w:szCs w:val="24"/>
        </w:rPr>
        <w:t xml:space="preserve"> октября 2019 года</w:t>
      </w:r>
      <w:r w:rsidR="006220DF">
        <w:rPr>
          <w:color w:val="000000" w:themeColor="text1"/>
          <w:szCs w:val="24"/>
        </w:rPr>
        <w:t>, от 26 марта 2020 года</w:t>
      </w:r>
      <w:r w:rsidR="00ED50A9">
        <w:rPr>
          <w:color w:val="000000" w:themeColor="text1"/>
          <w:szCs w:val="24"/>
        </w:rPr>
        <w:t xml:space="preserve"> </w:t>
      </w:r>
      <w:r w:rsidR="00ED50A9">
        <w:rPr>
          <w:szCs w:val="24"/>
        </w:rPr>
        <w:t>по делу № А60-59394/2018</w:t>
      </w:r>
      <w:r w:rsidR="002B4874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 xml:space="preserve">в дальнейшем «Организатор торгов», с одной стороны, </w:t>
      </w:r>
      <w:r w:rsidR="002B4874">
        <w:rPr>
          <w:szCs w:val="22"/>
        </w:rPr>
        <w:t>и ________________________________________,</w:t>
      </w:r>
      <w:r w:rsidR="00ED50A9">
        <w:rPr>
          <w:noProof/>
          <w:szCs w:val="24"/>
        </w:rPr>
        <w:t xml:space="preserve">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</w:t>
      </w:r>
      <w:proofErr w:type="gramEnd"/>
      <w:r w:rsidR="00A80283" w:rsidRPr="00A80283">
        <w:t xml:space="preserve">, </w:t>
      </w:r>
      <w:r w:rsidR="002B4874">
        <w:t>об условиях и о срок</w:t>
      </w:r>
      <w:r w:rsidR="00ED50A9">
        <w:t xml:space="preserve">ах </w:t>
      </w:r>
      <w:proofErr w:type="gramStart"/>
      <w:r w:rsidR="00ED50A9">
        <w:t xml:space="preserve">продажи имущества гражданина </w:t>
      </w:r>
      <w:r w:rsidR="002B4874">
        <w:t xml:space="preserve">должника </w:t>
      </w:r>
      <w:r w:rsidR="00ED50A9">
        <w:t>Малышева Дениса</w:t>
      </w:r>
      <w:proofErr w:type="gramEnd"/>
      <w:r w:rsidR="00ED50A9">
        <w:t xml:space="preserve"> Геннадьевича (утвержденного </w:t>
      </w:r>
      <w:r w:rsidR="00ED50A9">
        <w:rPr>
          <w:szCs w:val="24"/>
        </w:rPr>
        <w:t xml:space="preserve">Определением </w:t>
      </w:r>
      <w:r w:rsidR="00ED50A9">
        <w:rPr>
          <w:color w:val="000000" w:themeColor="text1"/>
          <w:szCs w:val="24"/>
        </w:rPr>
        <w:t xml:space="preserve">Арбитражного суда Свердловской области от 17 февраля 2020 года </w:t>
      </w:r>
      <w:r w:rsidR="00ED50A9">
        <w:rPr>
          <w:szCs w:val="24"/>
        </w:rPr>
        <w:t>по делу № А60-59394/2018</w:t>
      </w:r>
      <w:r w:rsidR="00ED50A9">
        <w:t>)</w:t>
      </w:r>
      <w:r>
        <w:rPr>
          <w:noProof/>
          <w:szCs w:val="24"/>
        </w:rPr>
        <w:t>,</w:t>
      </w:r>
      <w:r w:rsidR="00ED50A9">
        <w:rPr>
          <w:szCs w:val="24"/>
        </w:rPr>
        <w:t xml:space="preserve"> </w:t>
      </w:r>
      <w:r w:rsidR="00130FD7">
        <w:rPr>
          <w:szCs w:val="24"/>
        </w:rPr>
        <w:t xml:space="preserve">Федеральным законом от 26.10.2002 № 127-ФЗ </w:t>
      </w:r>
      <w:r w:rsidR="002B4874">
        <w:rPr>
          <w:szCs w:val="24"/>
        </w:rPr>
        <w:t xml:space="preserve">                     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Pr="00ED50A9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ED50A9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ED50A9">
        <w:t>10</w:t>
      </w:r>
      <w:r w:rsidR="00C61F84">
        <w:t xml:space="preserve"> </w:t>
      </w:r>
      <w:r w:rsidR="00FD3A24">
        <w:t>(</w:t>
      </w:r>
      <w:r w:rsidR="00ED50A9">
        <w:t>десяти)</w:t>
      </w:r>
      <w:r w:rsidR="00EC61D0">
        <w:t xml:space="preserve"> </w:t>
      </w:r>
      <w:r w:rsidR="00ED50A9">
        <w:t>%</w:t>
      </w:r>
      <w:r w:rsidR="00FD3A24">
        <w:t xml:space="preserve">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765214">
        <w:rPr>
          <w:bCs/>
          <w:szCs w:val="24"/>
        </w:rPr>
        <w:t>_________</w:t>
      </w:r>
      <w:r w:rsidR="00A80283" w:rsidRPr="006073A5">
        <w:rPr>
          <w:bCs/>
          <w:szCs w:val="24"/>
        </w:rPr>
        <w:t xml:space="preserve"> (</w:t>
      </w:r>
      <w:r w:rsidR="00765214">
        <w:rPr>
          <w:bCs/>
          <w:szCs w:val="24"/>
        </w:rPr>
        <w:t>_____________________________</w:t>
      </w:r>
      <w:r w:rsidR="00A80283" w:rsidRPr="006073A5">
        <w:rPr>
          <w:bCs/>
          <w:szCs w:val="24"/>
        </w:rPr>
        <w:t>) рублей</w:t>
      </w:r>
      <w:r w:rsidR="00A80283">
        <w:rPr>
          <w:szCs w:val="24"/>
        </w:rPr>
        <w:t xml:space="preserve"> </w:t>
      </w:r>
      <w:r w:rsidR="00765214">
        <w:rPr>
          <w:szCs w:val="24"/>
        </w:rPr>
        <w:t>___</w:t>
      </w:r>
      <w:r w:rsidR="00A80283">
        <w:rPr>
          <w:szCs w:val="24"/>
        </w:rPr>
        <w:t xml:space="preserve"> коп</w:t>
      </w:r>
      <w:r w:rsidR="002B4874">
        <w:rPr>
          <w:szCs w:val="24"/>
        </w:rPr>
        <w:t>еек</w:t>
      </w:r>
      <w:r w:rsidR="00C61F84">
        <w:t xml:space="preserve">, для участия в торгах по реализации имущества </w:t>
      </w:r>
      <w:r w:rsidR="00ED50A9">
        <w:t xml:space="preserve">гражданина </w:t>
      </w:r>
      <w:r w:rsidR="00C61F84">
        <w:t xml:space="preserve">должника </w:t>
      </w:r>
      <w:r w:rsidR="00765214">
        <w:t xml:space="preserve">                                    </w:t>
      </w:r>
      <w:r w:rsidR="00ED50A9">
        <w:t>Малышева Дениса Геннадьевича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ED50A9">
        <w:rPr>
          <w:color w:val="000000"/>
          <w:shd w:val="clear" w:color="auto" w:fill="FFFFFF"/>
        </w:rPr>
        <w:t xml:space="preserve">автотранспортное средство, принадлежащее </w:t>
      </w:r>
      <w:r w:rsidR="00ED50A9">
        <w:rPr>
          <w:color w:val="000000" w:themeColor="text1"/>
          <w:szCs w:val="24"/>
        </w:rPr>
        <w:t>Малышеву Денису Геннадьевичу</w:t>
      </w:r>
      <w:r w:rsidR="00ED50A9" w:rsidRPr="009F60BF">
        <w:rPr>
          <w:iCs/>
          <w:szCs w:val="24"/>
        </w:rPr>
        <w:t xml:space="preserve"> на праве собственности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proofErr w:type="gramEnd"/>
      <w:r w:rsidR="00C61F84">
        <w:t xml:space="preserve"> предложений о цене на электронной </w:t>
      </w:r>
      <w:r w:rsidR="00DF7D8D">
        <w:t xml:space="preserve">площадке </w:t>
      </w:r>
      <w:r w:rsidR="00ED50A9">
        <w:t xml:space="preserve">                        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ED50A9">
        <w:rPr>
          <w:b/>
        </w:rPr>
        <w:t>Условия и сроки внесения задатков</w:t>
      </w:r>
    </w:p>
    <w:p w:rsidR="00ED50A9" w:rsidRPr="00ED50A9" w:rsidRDefault="00ED50A9" w:rsidP="00ED50A9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</w:t>
      </w:r>
      <w:r w:rsidR="00ED50A9">
        <w:t>засчитывается в счет оплаты по Д</w:t>
      </w:r>
      <w:r>
        <w:t>оговору купли</w:t>
      </w:r>
      <w:r w:rsidR="00ED50A9">
        <w:t xml:space="preserve"> </w:t>
      </w:r>
      <w:r>
        <w:t>продажи</w:t>
      </w:r>
      <w:r w:rsidR="00ED50A9">
        <w:t xml:space="preserve"> 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ED50A9">
        <w:rPr>
          <w:b/>
        </w:rPr>
        <w:t>Возврат задатков</w:t>
      </w:r>
    </w:p>
    <w:p w:rsidR="00ED50A9" w:rsidRPr="00ED50A9" w:rsidRDefault="00ED50A9" w:rsidP="00ED50A9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>Задаток возвращается Претенден</w:t>
      </w:r>
      <w:r w:rsidR="002B4874">
        <w:rPr>
          <w:rStyle w:val="paragraph"/>
          <w:rFonts w:eastAsiaTheme="majorEastAsia"/>
        </w:rPr>
        <w:t>ту в течение 5 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</w:t>
      </w:r>
      <w:r w:rsidR="00ED50A9">
        <w:rPr>
          <w:rStyle w:val="paragraph"/>
        </w:rPr>
        <w:t>обедителя торгов от подписания Д</w:t>
      </w:r>
      <w:r w:rsidRPr="00015E89">
        <w:rPr>
          <w:rStyle w:val="paragraph"/>
        </w:rPr>
        <w:t>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 xml:space="preserve">оплаты победителем торгов </w:t>
      </w:r>
      <w:r w:rsidR="00ED50A9">
        <w:rPr>
          <w:rStyle w:val="paragraph"/>
          <w:rFonts w:eastAsiaTheme="majorEastAsia"/>
        </w:rPr>
        <w:t>цены имущества в установленный Д</w:t>
      </w:r>
      <w:r w:rsidRPr="006803E5">
        <w:rPr>
          <w:rStyle w:val="paragraph"/>
          <w:rFonts w:eastAsiaTheme="majorEastAsia"/>
        </w:rPr>
        <w:t>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0A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D50A9" w:rsidRPr="00ED50A9" w:rsidRDefault="00ED50A9" w:rsidP="00ED50A9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0A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ED50A9" w:rsidRPr="00ED50A9" w:rsidRDefault="00ED50A9" w:rsidP="00ED50A9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ED50A9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0A9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ED50A9" w:rsidTr="008046C3">
        <w:trPr>
          <w:trHeight w:val="374"/>
          <w:jc w:val="center"/>
        </w:trPr>
        <w:tc>
          <w:tcPr>
            <w:tcW w:w="4642" w:type="dxa"/>
            <w:vAlign w:val="center"/>
          </w:tcPr>
          <w:p w:rsidR="00ED50A9" w:rsidRPr="00ED50A9" w:rsidRDefault="00ED50A9" w:rsidP="00ED50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ED50A9" w:rsidRPr="00ED50A9" w:rsidRDefault="00ED50A9" w:rsidP="00DD668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</w:p>
        </w:tc>
      </w:tr>
      <w:tr w:rsidR="008B4DA1" w:rsidTr="00ED50A9">
        <w:trPr>
          <w:trHeight w:val="4199"/>
          <w:jc w:val="center"/>
        </w:trPr>
        <w:tc>
          <w:tcPr>
            <w:tcW w:w="4642" w:type="dxa"/>
          </w:tcPr>
          <w:p w:rsidR="00B40186" w:rsidRPr="002F6E90" w:rsidRDefault="004F2CD0" w:rsidP="002F6E90">
            <w:pPr>
              <w:pStyle w:val="2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F6E90"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  <w:r w:rsidR="00ED50A9" w:rsidRPr="002F6E90">
              <w:rPr>
                <w:rFonts w:ascii="Times New Roman" w:hAnsi="Times New Roman"/>
                <w:sz w:val="24"/>
                <w:szCs w:val="24"/>
              </w:rPr>
              <w:t>Малышев Денис Геннадьевич</w:t>
            </w:r>
            <w:r w:rsidRPr="002F6E90">
              <w:rPr>
                <w:rFonts w:ascii="Times New Roman" w:hAnsi="Times New Roman"/>
                <w:sz w:val="24"/>
                <w:szCs w:val="24"/>
              </w:rPr>
              <w:t>,</w:t>
            </w:r>
            <w:r w:rsidR="002F6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874" w:rsidRPr="002F6E9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D50A9" w:rsidRPr="002F6E90">
              <w:rPr>
                <w:rFonts w:ascii="Times New Roman" w:hAnsi="Times New Roman"/>
                <w:sz w:val="24"/>
                <w:szCs w:val="24"/>
              </w:rPr>
              <w:t>667105821763</w:t>
            </w:r>
            <w:r w:rsidRPr="002F6E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CD0" w:rsidRPr="002F6E90" w:rsidRDefault="004F2CD0" w:rsidP="00EA6AC6">
            <w:pPr>
              <w:autoSpaceDE w:val="0"/>
              <w:autoSpaceDN w:val="0"/>
              <w:adjustRightInd w:val="0"/>
              <w:jc w:val="both"/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F6E9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2F6E9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 xml:space="preserve">/с </w:t>
            </w:r>
            <w:r w:rsidR="002B4874" w:rsidRPr="002F6E9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№</w:t>
            </w:r>
            <w:r w:rsidR="002B4874" w:rsidRPr="002F6E90"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  <w:t xml:space="preserve"> </w:t>
            </w:r>
            <w:r w:rsidR="00ED50A9" w:rsidRPr="002F6E90">
              <w:rPr>
                <w:sz w:val="24"/>
                <w:szCs w:val="24"/>
              </w:rPr>
              <w:t>40817810116545268633</w:t>
            </w:r>
            <w:r w:rsidRPr="002F6E90">
              <w:rPr>
                <w:sz w:val="24"/>
                <w:szCs w:val="24"/>
              </w:rPr>
              <w:t>,</w:t>
            </w:r>
          </w:p>
          <w:p w:rsidR="004F2CD0" w:rsidRPr="002F6E90" w:rsidRDefault="002B4874" w:rsidP="00EA6AC6">
            <w:pPr>
              <w:autoSpaceDE w:val="0"/>
              <w:autoSpaceDN w:val="0"/>
              <w:adjustRightInd w:val="0"/>
              <w:jc w:val="both"/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</w:pPr>
            <w:r w:rsidRPr="002F6E9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r w:rsidRPr="002F6E90">
              <w:rPr>
                <w:sz w:val="24"/>
                <w:szCs w:val="24"/>
              </w:rPr>
              <w:t xml:space="preserve">Свердловском отделении № 7003 </w:t>
            </w:r>
            <w:r w:rsidR="004F2CD0" w:rsidRPr="002F6E90">
              <w:rPr>
                <w:sz w:val="24"/>
                <w:szCs w:val="24"/>
              </w:rPr>
              <w:t xml:space="preserve">               </w:t>
            </w:r>
            <w:r w:rsidRPr="002F6E90">
              <w:rPr>
                <w:sz w:val="24"/>
                <w:szCs w:val="24"/>
              </w:rPr>
              <w:t>ПАО СБЕРБАНК</w:t>
            </w:r>
            <w:r w:rsidR="004F2CD0" w:rsidRPr="002F6E90">
              <w:rPr>
                <w:sz w:val="24"/>
                <w:szCs w:val="24"/>
              </w:rPr>
              <w:t>,</w:t>
            </w:r>
          </w:p>
          <w:p w:rsidR="004F2CD0" w:rsidRPr="002F6E90" w:rsidRDefault="002B4874" w:rsidP="00EA6AC6">
            <w:pPr>
              <w:autoSpaceDE w:val="0"/>
              <w:autoSpaceDN w:val="0"/>
              <w:adjustRightInd w:val="0"/>
              <w:jc w:val="both"/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</w:pPr>
            <w:r w:rsidRPr="002F6E9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к/с №</w:t>
            </w:r>
            <w:r w:rsidRPr="002F6E90"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  <w:t xml:space="preserve"> </w:t>
            </w:r>
            <w:r w:rsidRPr="002F6E90">
              <w:rPr>
                <w:sz w:val="24"/>
                <w:szCs w:val="24"/>
              </w:rPr>
              <w:t>30101810500000000674</w:t>
            </w:r>
            <w:r w:rsidR="004F2CD0" w:rsidRPr="002F6E90">
              <w:rPr>
                <w:sz w:val="24"/>
                <w:szCs w:val="24"/>
              </w:rPr>
              <w:t>,</w:t>
            </w:r>
          </w:p>
          <w:p w:rsidR="002B4874" w:rsidRPr="002F6E90" w:rsidRDefault="002B4874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E9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БИК</w:t>
            </w:r>
            <w:r w:rsidRPr="002F6E90"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  <w:t xml:space="preserve"> </w:t>
            </w:r>
            <w:r w:rsidRPr="002F6E90">
              <w:rPr>
                <w:sz w:val="24"/>
                <w:szCs w:val="24"/>
              </w:rPr>
              <w:t>046577674</w:t>
            </w:r>
          </w:p>
          <w:p w:rsidR="004F2CD0" w:rsidRPr="002F6E9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CD0" w:rsidRPr="002F6E9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CD0" w:rsidRPr="002F6E9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2F6E90" w:rsidRDefault="002B4874" w:rsidP="00EA6AC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E90">
              <w:rPr>
                <w:b/>
                <w:sz w:val="24"/>
                <w:szCs w:val="24"/>
              </w:rPr>
              <w:t>Финансовый</w:t>
            </w:r>
            <w:r w:rsidR="00B40186" w:rsidRPr="002F6E90">
              <w:rPr>
                <w:b/>
                <w:sz w:val="24"/>
                <w:szCs w:val="24"/>
              </w:rPr>
              <w:t xml:space="preserve"> управляющий</w:t>
            </w:r>
          </w:p>
          <w:p w:rsidR="00B40186" w:rsidRPr="002F6E90" w:rsidRDefault="00B40186" w:rsidP="00EA6AC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EA6AC6" w:rsidRPr="002F6E90" w:rsidRDefault="002F6E90" w:rsidP="00EA6AC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 </w:t>
            </w:r>
            <w:r w:rsidR="00FE1EFD" w:rsidRPr="002F6E90">
              <w:rPr>
                <w:b/>
                <w:sz w:val="24"/>
                <w:szCs w:val="24"/>
              </w:rPr>
              <w:t>Бондаренко С.А.</w:t>
            </w:r>
          </w:p>
          <w:p w:rsidR="008B4DA1" w:rsidRPr="002F6E90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874" w:rsidRDefault="002B4874" w:rsidP="00ED50A9"/>
    <w:sectPr w:rsidR="002B4874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139CA"/>
    <w:rsid w:val="00130FD7"/>
    <w:rsid w:val="0013738E"/>
    <w:rsid w:val="00165B96"/>
    <w:rsid w:val="00174F5B"/>
    <w:rsid w:val="002144AD"/>
    <w:rsid w:val="00223841"/>
    <w:rsid w:val="00261D93"/>
    <w:rsid w:val="00293A5A"/>
    <w:rsid w:val="002B33F4"/>
    <w:rsid w:val="002B481D"/>
    <w:rsid w:val="002B4874"/>
    <w:rsid w:val="002E4B3A"/>
    <w:rsid w:val="002F6E90"/>
    <w:rsid w:val="00310F05"/>
    <w:rsid w:val="00331047"/>
    <w:rsid w:val="0033297A"/>
    <w:rsid w:val="00342D84"/>
    <w:rsid w:val="00375A96"/>
    <w:rsid w:val="003B7E35"/>
    <w:rsid w:val="003E7D73"/>
    <w:rsid w:val="00434CC5"/>
    <w:rsid w:val="004575D9"/>
    <w:rsid w:val="00457A24"/>
    <w:rsid w:val="004F2CD0"/>
    <w:rsid w:val="00517AD2"/>
    <w:rsid w:val="00542235"/>
    <w:rsid w:val="00551EC5"/>
    <w:rsid w:val="005531F3"/>
    <w:rsid w:val="0055570A"/>
    <w:rsid w:val="005C13CB"/>
    <w:rsid w:val="005C3709"/>
    <w:rsid w:val="005C3C94"/>
    <w:rsid w:val="005D6CF4"/>
    <w:rsid w:val="005E432D"/>
    <w:rsid w:val="005F0F9C"/>
    <w:rsid w:val="005F58E6"/>
    <w:rsid w:val="006220DF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36B62"/>
    <w:rsid w:val="00736FDA"/>
    <w:rsid w:val="00765214"/>
    <w:rsid w:val="007B2A83"/>
    <w:rsid w:val="007C7675"/>
    <w:rsid w:val="007F2EE7"/>
    <w:rsid w:val="00810F6D"/>
    <w:rsid w:val="00811B79"/>
    <w:rsid w:val="00816781"/>
    <w:rsid w:val="0085666D"/>
    <w:rsid w:val="008B4DA1"/>
    <w:rsid w:val="0093548C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B1068D"/>
    <w:rsid w:val="00B40186"/>
    <w:rsid w:val="00B43BC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2BF7"/>
    <w:rsid w:val="00EC61D0"/>
    <w:rsid w:val="00ED50A9"/>
    <w:rsid w:val="00EE10A5"/>
    <w:rsid w:val="00EE7E04"/>
    <w:rsid w:val="00EF3A0D"/>
    <w:rsid w:val="00F54EEB"/>
    <w:rsid w:val="00F55BEA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,Обычный (Web)1,Обычный (Web)11"/>
    <w:basedOn w:val="a"/>
    <w:uiPriority w:val="99"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8</cp:revision>
  <cp:lastPrinted>2016-06-08T10:13:00Z</cp:lastPrinted>
  <dcterms:created xsi:type="dcterms:W3CDTF">2017-08-21T12:51:00Z</dcterms:created>
  <dcterms:modified xsi:type="dcterms:W3CDTF">2020-05-25T09:28:00Z</dcterms:modified>
</cp:coreProperties>
</file>