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F85192" w:rsidRPr="004103A4" w:rsidRDefault="004103A4" w:rsidP="00446033">
      <w:pPr>
        <w:rPr>
          <w:rFonts w:ascii="Times New Roman" w:hAnsi="Times New Roman" w:cs="Times New Roman"/>
          <w:sz w:val="24"/>
          <w:szCs w:val="24"/>
        </w:rPr>
      </w:pPr>
      <w:r w:rsidRPr="004103A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103A4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4103A4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4103A4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4103A4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4103A4">
        <w:rPr>
          <w:rFonts w:ascii="Times New Roman" w:hAnsi="Times New Roman" w:cs="Times New Roman"/>
          <w:sz w:val="24"/>
          <w:szCs w:val="24"/>
        </w:rPr>
        <w:t xml:space="preserve">, (812)334-26-04, 8(800) 777-57-57, ungur@auction-house.ru),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8 декабря 2014 г. по делу №А40-171160/2014 конкурсным управляющим (ликвидатором) Открытым акционерным обществом Банк «Народный кредит» (ОАО Банк «Народный кредит», ОГРН 1097711000034, ИНН 7750005436, адрес регистрации: 127006, г. Москва, ул. </w:t>
      </w:r>
      <w:proofErr w:type="spellStart"/>
      <w:r w:rsidRPr="004103A4">
        <w:rPr>
          <w:rFonts w:ascii="Times New Roman" w:hAnsi="Times New Roman" w:cs="Times New Roman"/>
          <w:sz w:val="24"/>
          <w:szCs w:val="24"/>
        </w:rPr>
        <w:t>Долгоруковская</w:t>
      </w:r>
      <w:proofErr w:type="spellEnd"/>
      <w:r w:rsidRPr="004103A4">
        <w:rPr>
          <w:rFonts w:ascii="Times New Roman" w:hAnsi="Times New Roman" w:cs="Times New Roman"/>
          <w:sz w:val="24"/>
          <w:szCs w:val="24"/>
        </w:rPr>
        <w:t>, д. 9)</w:t>
      </w:r>
      <w:r w:rsidR="008B75CD" w:rsidRPr="004103A4">
        <w:rPr>
          <w:rFonts w:ascii="Times New Roman" w:hAnsi="Times New Roman" w:cs="Times New Roman"/>
          <w:sz w:val="24"/>
          <w:szCs w:val="24"/>
        </w:rPr>
        <w:t xml:space="preserve">, сообщает о внесении </w:t>
      </w:r>
      <w:r w:rsidR="00422B75" w:rsidRPr="004103A4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8B75CD" w:rsidRPr="004103A4">
        <w:rPr>
          <w:rFonts w:ascii="Times New Roman" w:hAnsi="Times New Roman" w:cs="Times New Roman"/>
          <w:sz w:val="24"/>
          <w:szCs w:val="24"/>
        </w:rPr>
        <w:t>в сообщение №</w:t>
      </w:r>
      <w:r w:rsidR="007E7697" w:rsidRPr="004103A4">
        <w:t xml:space="preserve"> </w:t>
      </w:r>
      <w:r w:rsidRPr="004103A4">
        <w:rPr>
          <w:rFonts w:ascii="Times New Roman" w:hAnsi="Times New Roman" w:cs="Times New Roman"/>
          <w:sz w:val="24"/>
          <w:szCs w:val="24"/>
        </w:rPr>
        <w:t>2030028887</w:t>
      </w:r>
      <w:r w:rsidR="00F85192" w:rsidRPr="004103A4">
        <w:rPr>
          <w:rFonts w:ascii="Times New Roman" w:hAnsi="Times New Roman" w:cs="Times New Roman"/>
          <w:sz w:val="24"/>
          <w:szCs w:val="24"/>
        </w:rPr>
        <w:t>,</w:t>
      </w:r>
      <w:r w:rsidR="008B75CD" w:rsidRPr="004103A4">
        <w:rPr>
          <w:rFonts w:ascii="Times New Roman" w:hAnsi="Times New Roman" w:cs="Times New Roman"/>
          <w:sz w:val="24"/>
          <w:szCs w:val="24"/>
        </w:rPr>
        <w:t xml:space="preserve"> опубликованное  в газете «Коммерсантъ» </w:t>
      </w:r>
      <w:r w:rsidRPr="004103A4">
        <w:rPr>
          <w:rFonts w:ascii="Times New Roman" w:hAnsi="Times New Roman" w:cs="Times New Roman"/>
          <w:sz w:val="24"/>
          <w:szCs w:val="24"/>
        </w:rPr>
        <w:t>№95(6816) от 30.05.2020</w:t>
      </w:r>
      <w:r w:rsidR="008B75CD" w:rsidRPr="004103A4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p w:rsidR="007E7697" w:rsidRPr="004103A4" w:rsidRDefault="00422B75" w:rsidP="00446033">
      <w:pPr>
        <w:rPr>
          <w:rFonts w:ascii="Times New Roman" w:hAnsi="Times New Roman" w:cs="Times New Roman"/>
          <w:sz w:val="24"/>
          <w:szCs w:val="24"/>
        </w:rPr>
      </w:pPr>
      <w:r w:rsidRPr="004103A4">
        <w:rPr>
          <w:rFonts w:ascii="Times New Roman" w:hAnsi="Times New Roman" w:cs="Times New Roman"/>
          <w:sz w:val="24"/>
          <w:szCs w:val="24"/>
        </w:rPr>
        <w:t xml:space="preserve">Наименование лотов </w:t>
      </w:r>
      <w:r w:rsidR="004103A4" w:rsidRPr="004103A4">
        <w:rPr>
          <w:rFonts w:ascii="Times New Roman" w:hAnsi="Times New Roman" w:cs="Times New Roman"/>
          <w:sz w:val="24"/>
          <w:szCs w:val="24"/>
        </w:rPr>
        <w:t>98, 99, 101</w:t>
      </w:r>
      <w:r w:rsidRPr="004103A4">
        <w:rPr>
          <w:rFonts w:ascii="Times New Roman" w:hAnsi="Times New Roman" w:cs="Times New Roman"/>
          <w:sz w:val="24"/>
          <w:szCs w:val="24"/>
        </w:rPr>
        <w:t xml:space="preserve"> следует читать в следующей редакции:</w:t>
      </w:r>
    </w:p>
    <w:p w:rsidR="00422B75" w:rsidRPr="004103A4" w:rsidRDefault="00422B75" w:rsidP="00446033">
      <w:pPr>
        <w:rPr>
          <w:rFonts w:ascii="Times New Roman" w:hAnsi="Times New Roman" w:cs="Times New Roman"/>
          <w:sz w:val="24"/>
          <w:szCs w:val="24"/>
        </w:rPr>
      </w:pPr>
      <w:r w:rsidRPr="004103A4">
        <w:rPr>
          <w:rFonts w:ascii="Times New Roman" w:hAnsi="Times New Roman" w:cs="Times New Roman"/>
          <w:sz w:val="24"/>
          <w:szCs w:val="24"/>
        </w:rPr>
        <w:t xml:space="preserve">Лот </w:t>
      </w:r>
      <w:r w:rsidR="004103A4" w:rsidRPr="004103A4">
        <w:rPr>
          <w:rFonts w:ascii="Times New Roman" w:hAnsi="Times New Roman" w:cs="Times New Roman"/>
          <w:sz w:val="24"/>
          <w:szCs w:val="24"/>
        </w:rPr>
        <w:t>98</w:t>
      </w:r>
      <w:r w:rsidRPr="004103A4">
        <w:rPr>
          <w:rFonts w:ascii="Times New Roman" w:hAnsi="Times New Roman" w:cs="Times New Roman"/>
          <w:sz w:val="24"/>
          <w:szCs w:val="24"/>
        </w:rPr>
        <w:t xml:space="preserve"> - </w:t>
      </w:r>
      <w:r w:rsidR="004103A4" w:rsidRPr="004103A4">
        <w:rPr>
          <w:rFonts w:ascii="Times New Roman" w:hAnsi="Times New Roman" w:cs="Times New Roman"/>
          <w:sz w:val="24"/>
          <w:szCs w:val="24"/>
        </w:rPr>
        <w:t>Банкомат WN 2000 ХЕ USB UL291, г. Красноярск</w:t>
      </w:r>
      <w:r w:rsidRPr="004103A4">
        <w:rPr>
          <w:rFonts w:ascii="Times New Roman" w:hAnsi="Times New Roman" w:cs="Times New Roman"/>
          <w:sz w:val="24"/>
          <w:szCs w:val="24"/>
        </w:rPr>
        <w:t>;</w:t>
      </w:r>
    </w:p>
    <w:p w:rsidR="00422B75" w:rsidRPr="004103A4" w:rsidRDefault="00422B75" w:rsidP="00446033">
      <w:pPr>
        <w:rPr>
          <w:rFonts w:ascii="Times New Roman" w:hAnsi="Times New Roman" w:cs="Times New Roman"/>
          <w:sz w:val="24"/>
          <w:szCs w:val="24"/>
        </w:rPr>
      </w:pPr>
      <w:r w:rsidRPr="004103A4">
        <w:rPr>
          <w:rFonts w:ascii="Times New Roman" w:hAnsi="Times New Roman" w:cs="Times New Roman"/>
          <w:sz w:val="24"/>
          <w:szCs w:val="24"/>
        </w:rPr>
        <w:t xml:space="preserve">Лот </w:t>
      </w:r>
      <w:r w:rsidR="004103A4" w:rsidRPr="004103A4">
        <w:rPr>
          <w:rFonts w:ascii="Times New Roman" w:hAnsi="Times New Roman" w:cs="Times New Roman"/>
          <w:sz w:val="24"/>
          <w:szCs w:val="24"/>
        </w:rPr>
        <w:t>99</w:t>
      </w:r>
      <w:r w:rsidRPr="004103A4">
        <w:rPr>
          <w:rFonts w:ascii="Times New Roman" w:hAnsi="Times New Roman" w:cs="Times New Roman"/>
          <w:sz w:val="24"/>
          <w:szCs w:val="24"/>
        </w:rPr>
        <w:t xml:space="preserve"> - </w:t>
      </w:r>
      <w:r w:rsidR="004103A4" w:rsidRPr="004103A4">
        <w:rPr>
          <w:rFonts w:ascii="Times New Roman" w:hAnsi="Times New Roman" w:cs="Times New Roman"/>
          <w:sz w:val="24"/>
          <w:szCs w:val="24"/>
        </w:rPr>
        <w:t xml:space="preserve">Банкомат WN </w:t>
      </w:r>
      <w:proofErr w:type="spellStart"/>
      <w:r w:rsidR="004103A4" w:rsidRPr="004103A4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="004103A4" w:rsidRPr="004103A4">
        <w:rPr>
          <w:rFonts w:ascii="Times New Roman" w:hAnsi="Times New Roman" w:cs="Times New Roman"/>
          <w:sz w:val="24"/>
          <w:szCs w:val="24"/>
        </w:rPr>
        <w:t>, г. Красноярск</w:t>
      </w:r>
      <w:r w:rsidRPr="004103A4">
        <w:rPr>
          <w:rFonts w:ascii="Times New Roman" w:hAnsi="Times New Roman" w:cs="Times New Roman"/>
          <w:sz w:val="24"/>
          <w:szCs w:val="24"/>
        </w:rPr>
        <w:t>;</w:t>
      </w:r>
    </w:p>
    <w:p w:rsidR="00422B75" w:rsidRPr="004103A4" w:rsidRDefault="00422B75" w:rsidP="004103A4">
      <w:pPr>
        <w:rPr>
          <w:rFonts w:ascii="Times New Roman" w:hAnsi="Times New Roman" w:cs="Times New Roman"/>
          <w:sz w:val="24"/>
          <w:szCs w:val="24"/>
        </w:rPr>
      </w:pPr>
      <w:r w:rsidRPr="004103A4">
        <w:rPr>
          <w:rFonts w:ascii="Times New Roman" w:hAnsi="Times New Roman" w:cs="Times New Roman"/>
          <w:sz w:val="24"/>
          <w:szCs w:val="24"/>
        </w:rPr>
        <w:t xml:space="preserve">Лот </w:t>
      </w:r>
      <w:r w:rsidR="004103A4" w:rsidRPr="004103A4">
        <w:rPr>
          <w:rFonts w:ascii="Times New Roman" w:hAnsi="Times New Roman" w:cs="Times New Roman"/>
          <w:sz w:val="24"/>
          <w:szCs w:val="24"/>
        </w:rPr>
        <w:t>101</w:t>
      </w:r>
      <w:r w:rsidRPr="004103A4">
        <w:rPr>
          <w:rFonts w:ascii="Times New Roman" w:hAnsi="Times New Roman" w:cs="Times New Roman"/>
          <w:sz w:val="24"/>
          <w:szCs w:val="24"/>
        </w:rPr>
        <w:t xml:space="preserve">- </w:t>
      </w:r>
      <w:r w:rsidR="004103A4" w:rsidRPr="004103A4">
        <w:rPr>
          <w:rFonts w:ascii="Times New Roman" w:hAnsi="Times New Roman" w:cs="Times New Roman"/>
          <w:sz w:val="24"/>
          <w:szCs w:val="24"/>
        </w:rPr>
        <w:t xml:space="preserve">Банкомат WN 2000 </w:t>
      </w:r>
      <w:proofErr w:type="spellStart"/>
      <w:r w:rsidR="004103A4" w:rsidRPr="004103A4">
        <w:rPr>
          <w:rFonts w:ascii="Times New Roman" w:hAnsi="Times New Roman" w:cs="Times New Roman"/>
          <w:sz w:val="24"/>
          <w:szCs w:val="24"/>
        </w:rPr>
        <w:t>xe</w:t>
      </w:r>
      <w:proofErr w:type="spellEnd"/>
      <w:proofErr w:type="gramStart"/>
      <w:r w:rsidR="004103A4" w:rsidRPr="004103A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4103A4" w:rsidRPr="004103A4">
        <w:rPr>
          <w:rFonts w:ascii="Times New Roman" w:hAnsi="Times New Roman" w:cs="Times New Roman"/>
          <w:sz w:val="24"/>
          <w:szCs w:val="24"/>
        </w:rPr>
        <w:t>р.199, г. Красноярск</w:t>
      </w:r>
      <w:r w:rsidRPr="004103A4">
        <w:rPr>
          <w:rFonts w:ascii="Times New Roman" w:hAnsi="Times New Roman" w:cs="Times New Roman"/>
          <w:sz w:val="24"/>
          <w:szCs w:val="24"/>
        </w:rPr>
        <w:t>.</w:t>
      </w:r>
    </w:p>
    <w:p w:rsidR="00446033" w:rsidRPr="00446033" w:rsidRDefault="00446033" w:rsidP="00446033">
      <w:pPr>
        <w:rPr>
          <w:rFonts w:ascii="Times New Roman" w:hAnsi="Times New Roman" w:cs="Times New Roman"/>
          <w:sz w:val="24"/>
          <w:szCs w:val="24"/>
        </w:rPr>
      </w:pPr>
    </w:p>
    <w:p w:rsidR="003F4D88" w:rsidRPr="00CA3C3B" w:rsidRDefault="003F4D88" w:rsidP="008B75C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3F4D88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183683"/>
    <w:rsid w:val="00260228"/>
    <w:rsid w:val="0026774A"/>
    <w:rsid w:val="002A2506"/>
    <w:rsid w:val="002E4206"/>
    <w:rsid w:val="00321709"/>
    <w:rsid w:val="003F4D88"/>
    <w:rsid w:val="004103A4"/>
    <w:rsid w:val="00422B75"/>
    <w:rsid w:val="00446033"/>
    <w:rsid w:val="007A3A1B"/>
    <w:rsid w:val="007E7697"/>
    <w:rsid w:val="008B75CD"/>
    <w:rsid w:val="00964D49"/>
    <w:rsid w:val="00AD0413"/>
    <w:rsid w:val="00AE62B1"/>
    <w:rsid w:val="00CA3C3B"/>
    <w:rsid w:val="00D60224"/>
    <w:rsid w:val="00E65AE5"/>
    <w:rsid w:val="00EB4524"/>
    <w:rsid w:val="00F41D96"/>
    <w:rsid w:val="00F8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2020-05-08T10:17:00Z</cp:lastPrinted>
  <dcterms:created xsi:type="dcterms:W3CDTF">2016-07-28T13:17:00Z</dcterms:created>
  <dcterms:modified xsi:type="dcterms:W3CDTF">2020-07-09T07:12:00Z</dcterms:modified>
</cp:coreProperties>
</file>