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2020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3F67EC" w:rsidRDefault="00763F44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3F67EC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864630" w:rsidRPr="003F67EC">
        <w:rPr>
          <w:rFonts w:ascii="Times New Roman" w:hAnsi="Times New Roman" w:cs="Times New Roman"/>
          <w:sz w:val="24"/>
          <w:szCs w:val="24"/>
        </w:rPr>
        <w:t>Петровского Алексея Юрьевича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3F67EC" w:rsidRPr="003F67EC">
        <w:rPr>
          <w:rFonts w:ascii="Times New Roman" w:hAnsi="Times New Roman" w:cs="Times New Roman"/>
          <w:sz w:val="24"/>
          <w:szCs w:val="24"/>
        </w:rPr>
        <w:t>101602467534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032-507-501-11</w:t>
      </w:r>
      <w:r w:rsidR="003F67EC">
        <w:rPr>
          <w:rFonts w:ascii="Times New Roman" w:hAnsi="Times New Roman" w:cs="Times New Roman"/>
          <w:sz w:val="24"/>
          <w:szCs w:val="24"/>
        </w:rPr>
        <w:t xml:space="preserve">, </w:t>
      </w:r>
      <w:r w:rsidR="003F67EC" w:rsidRPr="003F67EC">
        <w:rPr>
          <w:rFonts w:ascii="Times New Roman" w:hAnsi="Times New Roman" w:cs="Times New Roman"/>
          <w:sz w:val="24"/>
          <w:szCs w:val="24"/>
        </w:rPr>
        <w:t>дата рождения: 25 сентября 1971 года</w:t>
      </w:r>
      <w:r w:rsidR="003F67EC">
        <w:rPr>
          <w:rFonts w:ascii="Times New Roman" w:hAnsi="Times New Roman" w:cs="Times New Roman"/>
          <w:sz w:val="24"/>
          <w:szCs w:val="24"/>
        </w:rPr>
        <w:t>, м</w:t>
      </w:r>
      <w:r w:rsidR="003F67EC" w:rsidRPr="003F67EC">
        <w:rPr>
          <w:rFonts w:ascii="Times New Roman" w:hAnsi="Times New Roman" w:cs="Times New Roman"/>
          <w:sz w:val="24"/>
          <w:szCs w:val="24"/>
        </w:rPr>
        <w:t>есто рождения: п. Красная звезда Всеволожского района Ленинградской обл.</w:t>
      </w:r>
      <w:r w:rsidRPr="003F67EC">
        <w:rPr>
          <w:rFonts w:ascii="Times New Roman" w:hAnsi="Times New Roman" w:cs="Times New Roman"/>
          <w:sz w:val="24"/>
          <w:szCs w:val="24"/>
        </w:rPr>
        <w:t xml:space="preserve">) </w:t>
      </w:r>
      <w:r w:rsidR="00864630" w:rsidRPr="003F67EC">
        <w:rPr>
          <w:rFonts w:ascii="Times New Roman" w:hAnsi="Times New Roman" w:cs="Times New Roman"/>
          <w:sz w:val="24"/>
          <w:szCs w:val="24"/>
        </w:rPr>
        <w:t>Барановская Юлия Викторовна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864630" w:rsidRPr="003F67EC">
        <w:rPr>
          <w:rFonts w:ascii="Times New Roman" w:hAnsi="Times New Roman" w:cs="Times New Roman"/>
          <w:sz w:val="24"/>
          <w:szCs w:val="24"/>
        </w:rPr>
        <w:t>780613480596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089-895-573-70</w:t>
      </w:r>
      <w:r w:rsidRPr="003F67EC">
        <w:rPr>
          <w:rFonts w:ascii="Times New Roman" w:hAnsi="Times New Roman" w:cs="Times New Roman"/>
          <w:sz w:val="24"/>
          <w:szCs w:val="24"/>
        </w:rPr>
        <w:t xml:space="preserve">2; тел. (812)2488804; </w:t>
      </w:r>
      <w:r w:rsidR="003F67EC" w:rsidRPr="003F67EC">
        <w:rPr>
          <w:rFonts w:ascii="Times New Roman" w:hAnsi="Times New Roman" w:cs="Times New Roman"/>
          <w:sz w:val="24"/>
          <w:szCs w:val="24"/>
        </w:rPr>
        <w:t>yulia</w:t>
      </w:r>
      <w:r w:rsidRPr="003F67EC">
        <w:rPr>
          <w:rFonts w:ascii="Times New Roman" w:hAnsi="Times New Roman" w:cs="Times New Roman"/>
          <w:sz w:val="24"/>
          <w:szCs w:val="24"/>
        </w:rPr>
        <w:t xml:space="preserve">@remnev.com, адрес для направления корреспонденции: 191014, Санкт-Петербург, ул. Парадная, д. 7а, оф. 30), действующий на основании </w:t>
      </w:r>
      <w:r w:rsidR="00513022">
        <w:rPr>
          <w:rFonts w:ascii="Times New Roman" w:hAnsi="Times New Roman" w:cs="Times New Roman"/>
          <w:sz w:val="24"/>
          <w:szCs w:val="24"/>
        </w:rPr>
        <w:t>определения</w:t>
      </w:r>
      <w:r w:rsidRPr="003F67EC">
        <w:rPr>
          <w:rFonts w:ascii="Times New Roman" w:hAnsi="Times New Roman" w:cs="Times New Roman"/>
          <w:sz w:val="24"/>
          <w:szCs w:val="24"/>
        </w:rPr>
        <w:t xml:space="preserve"> Арбитражного суда города Санкт-Петербурга и Ленинградской области от </w:t>
      </w:r>
      <w:r w:rsidR="00513022">
        <w:rPr>
          <w:rFonts w:ascii="Times New Roman" w:hAnsi="Times New Roman" w:cs="Times New Roman"/>
          <w:sz w:val="24"/>
          <w:szCs w:val="24"/>
        </w:rPr>
        <w:t>14.06.2018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по делу № А56-</w:t>
      </w:r>
      <w:r w:rsidR="003F67EC" w:rsidRPr="003F67EC">
        <w:rPr>
          <w:rFonts w:ascii="Times New Roman" w:hAnsi="Times New Roman" w:cs="Times New Roman"/>
          <w:sz w:val="24"/>
          <w:szCs w:val="24"/>
        </w:rPr>
        <w:t>48857/2016</w:t>
      </w:r>
      <w:r w:rsidRPr="003F67EC">
        <w:rPr>
          <w:rFonts w:ascii="Times New Roman" w:hAnsi="Times New Roman" w:cs="Times New Roman"/>
          <w:sz w:val="24"/>
          <w:szCs w:val="24"/>
        </w:rPr>
        <w:t>, с одной стороны, и _________________ действующий на основании______, договорились о следующем: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7EC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Предмет торгов – объединенный лот, состоящий из: </w:t>
      </w:r>
      <w:bookmarkStart w:id="0" w:name="_GoBack"/>
      <w:r w:rsidR="00864630" w:rsidRPr="003F67EC">
        <w:rPr>
          <w:rFonts w:ascii="Times New Roman" w:hAnsi="Times New Roman" w:cs="Times New Roman"/>
          <w:sz w:val="24"/>
          <w:szCs w:val="24"/>
        </w:rPr>
        <w:t xml:space="preserve">жилое помещение - квартира – площадью 114,3 </w:t>
      </w:r>
      <w:proofErr w:type="spellStart"/>
      <w:r w:rsidR="00864630" w:rsidRPr="003F67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4630" w:rsidRPr="003F67EC">
        <w:rPr>
          <w:rFonts w:ascii="Times New Roman" w:hAnsi="Times New Roman" w:cs="Times New Roman"/>
          <w:sz w:val="24"/>
          <w:szCs w:val="24"/>
        </w:rPr>
        <w:t xml:space="preserve">., кадастровый номер 78:31:0001203:3801, расположенная по адресу: город Санкт-Петербург, ул. Таврическая, д. 35, литера А, квартира 1; Жилое помещение - квартира – площадью 112,2 </w:t>
      </w:r>
      <w:proofErr w:type="spellStart"/>
      <w:r w:rsidR="00864630" w:rsidRPr="003F67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4630" w:rsidRPr="003F67EC">
        <w:rPr>
          <w:rFonts w:ascii="Times New Roman" w:hAnsi="Times New Roman" w:cs="Times New Roman"/>
          <w:sz w:val="24"/>
          <w:szCs w:val="24"/>
        </w:rPr>
        <w:t>., кадастровый номер 78:31:0001203:3807, расположенная по адресу: город Санкт-Петербург, ул. Таврическая, д. 35, литера А, квартира 4; Полка для обуви; ЖК-монитор LG; Настенная полка из стекла и металла; Система видеонаблюдения и охраны квартиры; Набор мебели для верхней одежды; Секции открытых шкафов с ящиками и антресолями в количестве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4 штук; Секции шкафов с ящиками и антресолями (открытого и закрытого типа) в количестве 5 штук; Зеркало; Инсталляция из стеновых панелей под дерево, состоящая из семи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полок; Мягкий диван-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; Шкаф цвета красного дерева; Угловой кухонный набор мебели с островом со встроенным двухсекционным шкафом; оборудованным столешницей и обеденным столом; Двухсекционный встроенный холодильник; Встроенный духовой шкаф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Встроенная микроволновая печь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Варочная поверхность на четыре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комфорки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Кухонная вытяжка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>; Инсталляция из стеновых панелей под дерево; Стиральная машина (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Hotpoint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Ariston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AQXF 109) ; Комплект мебели для ванных комнат; Зеркало с подсветкой; Инсталляция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полок в количестве 3 штук; напольных ящиков в количестве 2 штук и настенных шкафов в количестве 2 штук; Двуспальная кровать; два прикроватных ящика, вмонтированных в единый блок изголовья кровати; Письменный стол ДСП; Встроенный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четырёхстворчатый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шкаф.</w:t>
      </w:r>
      <w:bookmarkEnd w:id="0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Начальная цена лота 29 500 000,00 </w:t>
      </w:r>
      <w:proofErr w:type="gramStart"/>
      <w:r w:rsidR="00864630" w:rsidRPr="00864630">
        <w:rPr>
          <w:rFonts w:ascii="Times New Roman" w:hAnsi="Times New Roman" w:cs="Times New Roman"/>
          <w:sz w:val="24"/>
          <w:szCs w:val="24"/>
        </w:rPr>
        <w:t>руб.</w:t>
      </w:r>
      <w:r w:rsidRPr="0086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</w:pPr>
      <w:r w:rsidRPr="00864630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864630" w:rsidRPr="00864630">
        <w:rPr>
          <w:rFonts w:ascii="Times New Roman" w:hAnsi="Times New Roman" w:cs="Times New Roman"/>
          <w:sz w:val="24"/>
          <w:szCs w:val="24"/>
        </w:rPr>
        <w:t>20</w:t>
      </w:r>
      <w:r w:rsidRPr="00864630">
        <w:rPr>
          <w:rFonts w:ascii="Times New Roman" w:hAnsi="Times New Roman" w:cs="Times New Roman"/>
          <w:sz w:val="24"/>
          <w:szCs w:val="24"/>
        </w:rPr>
        <w:t xml:space="preserve"> % начальной цены торгов. Задаток перечисляется по</w:t>
      </w:r>
      <w:r w:rsidRPr="00864630">
        <w:t xml:space="preserve"> следующим реквизитам: </w:t>
      </w:r>
    </w:p>
    <w:p w:rsidR="00763F44" w:rsidRPr="00864630" w:rsidRDefault="00864630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>Петровский Алексей Юрьевич</w:t>
      </w:r>
    </w:p>
    <w:p w:rsidR="00763F44" w:rsidRPr="00864630" w:rsidRDefault="00763F44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 xml:space="preserve">р/счёт № </w:t>
      </w:r>
      <w:r w:rsidR="00864630" w:rsidRPr="00864630">
        <w:rPr>
          <w:b/>
          <w:lang w:eastAsia="ru-RU"/>
        </w:rPr>
        <w:t>40817810135000020349</w:t>
      </w:r>
      <w:r w:rsidRPr="00864630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64630" w:rsidRDefault="00763F44" w:rsidP="00763F44">
      <w:pPr>
        <w:jc w:val="both"/>
      </w:pPr>
      <w:r w:rsidRPr="00864630">
        <w:t>3. 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либо </w:t>
      </w: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 5-дневный срок с момента поступления задатка на специальный счет для принятия задатков.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непризнания Претендента победителем аукциона вернуть задаток в 5-дневный срок с даты проведения аукциона.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64630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64630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64630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64630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64630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64630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64630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513022"/>
    <w:sectPr w:rsidR="00EC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A"/>
    <w:rsid w:val="00087B95"/>
    <w:rsid w:val="001C5853"/>
    <w:rsid w:val="003F67EC"/>
    <w:rsid w:val="00513022"/>
    <w:rsid w:val="00763F44"/>
    <w:rsid w:val="00864630"/>
    <w:rsid w:val="00E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B5DE-580E-42B9-ABC3-064D988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3</cp:revision>
  <dcterms:created xsi:type="dcterms:W3CDTF">2020-05-26T12:22:00Z</dcterms:created>
  <dcterms:modified xsi:type="dcterms:W3CDTF">2020-05-26T14:37:00Z</dcterms:modified>
</cp:coreProperties>
</file>