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CC" w:rsidRPr="00CF123F" w:rsidRDefault="00F235CC" w:rsidP="00F235CC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F235CC" w:rsidRPr="00381917" w:rsidRDefault="00F235CC" w:rsidP="00F235CC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F235CC" w:rsidRPr="00381917" w:rsidTr="001E65E5">
        <w:trPr>
          <w:jc w:val="center"/>
        </w:trPr>
        <w:tc>
          <w:tcPr>
            <w:tcW w:w="4678" w:type="dxa"/>
          </w:tcPr>
          <w:p w:rsidR="00F235CC" w:rsidRPr="00381917" w:rsidRDefault="00F235CC" w:rsidP="001E65E5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F235CC" w:rsidRPr="00381917" w:rsidRDefault="00F235CC" w:rsidP="001E65E5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F235CC" w:rsidRPr="00381917" w:rsidRDefault="00F235CC" w:rsidP="00F235CC">
      <w:pPr>
        <w:shd w:val="clear" w:color="auto" w:fill="FFFFFF"/>
        <w:spacing w:before="269"/>
        <w:jc w:val="both"/>
        <w:rPr>
          <w:sz w:val="22"/>
          <w:szCs w:val="22"/>
        </w:rPr>
      </w:pPr>
      <w:r w:rsidRPr="00FE6FCA">
        <w:rPr>
          <w:sz w:val="22"/>
          <w:szCs w:val="22"/>
        </w:rPr>
        <w:t>Закрытое акционерное общество «Акционерный Тюменский коммерческий Агропромышленный банк»</w:t>
      </w:r>
      <w:r>
        <w:rPr>
          <w:sz w:val="22"/>
          <w:szCs w:val="22"/>
        </w:rPr>
        <w:t xml:space="preserve"> (ЗАО «ТЮМЕНЬАГРОПРОМБАНК»)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FE6FCA">
        <w:rPr>
          <w:sz w:val="22"/>
          <w:szCs w:val="22"/>
        </w:rPr>
        <w:t xml:space="preserve">Арбитражный суд </w:t>
      </w:r>
      <w:r w:rsidRPr="00FE6FCA">
        <w:rPr>
          <w:color w:val="000000"/>
          <w:sz w:val="22"/>
          <w:szCs w:val="22"/>
        </w:rPr>
        <w:t>Тюменской области</w:t>
      </w:r>
      <w:r w:rsidRPr="00FE6FCA">
        <w:rPr>
          <w:i/>
          <w:sz w:val="22"/>
          <w:szCs w:val="22"/>
        </w:rPr>
        <w:t xml:space="preserve">, </w:t>
      </w:r>
      <w:r w:rsidRPr="00FE6FCA">
        <w:rPr>
          <w:sz w:val="22"/>
          <w:szCs w:val="22"/>
        </w:rPr>
        <w:t xml:space="preserve">решение от </w:t>
      </w:r>
      <w:r w:rsidRPr="00FE6FCA">
        <w:rPr>
          <w:color w:val="000000"/>
          <w:sz w:val="22"/>
          <w:szCs w:val="22"/>
        </w:rPr>
        <w:t>18</w:t>
      </w:r>
      <w:r>
        <w:rPr>
          <w:color w:val="000000"/>
          <w:sz w:val="22"/>
          <w:szCs w:val="22"/>
        </w:rPr>
        <w:t>.02.</w:t>
      </w:r>
      <w:r w:rsidRPr="00FE6FCA">
        <w:rPr>
          <w:color w:val="000000"/>
          <w:sz w:val="22"/>
          <w:szCs w:val="22"/>
        </w:rPr>
        <w:t xml:space="preserve">2015 </w:t>
      </w:r>
      <w:r w:rsidRPr="00FE6FCA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FE6FCA">
        <w:rPr>
          <w:sz w:val="22"/>
          <w:szCs w:val="22"/>
        </w:rPr>
        <w:t xml:space="preserve">по делу </w:t>
      </w:r>
      <w:r w:rsidRPr="00FE6FCA">
        <w:rPr>
          <w:b/>
          <w:sz w:val="22"/>
          <w:szCs w:val="22"/>
        </w:rPr>
        <w:t xml:space="preserve"> </w:t>
      </w:r>
      <w:r w:rsidRPr="00FE6FCA">
        <w:rPr>
          <w:color w:val="000000"/>
          <w:sz w:val="22"/>
          <w:szCs w:val="22"/>
        </w:rPr>
        <w:t xml:space="preserve">№ А70-346/2015 </w:t>
      </w:r>
      <w:bookmarkStart w:id="0" w:name="_GoBack"/>
      <w:bookmarkEnd w:id="0"/>
      <w:r w:rsidRPr="00381917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F235CC" w:rsidRPr="00381917" w:rsidRDefault="00F235CC" w:rsidP="00F235CC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F235CC" w:rsidRPr="00381917" w:rsidRDefault="00F235CC" w:rsidP="00F235CC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F235CC" w:rsidRPr="00381917" w:rsidRDefault="00F235CC" w:rsidP="00F235CC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F235CC" w:rsidRPr="00381917" w:rsidRDefault="00F235CC" w:rsidP="00F235CC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F235CC" w:rsidRPr="00381917" w:rsidRDefault="00F235CC" w:rsidP="00F235CC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F235CC" w:rsidRPr="00381917" w:rsidRDefault="00F235CC" w:rsidP="00F235CC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F235CC" w:rsidRPr="00381917" w:rsidRDefault="00F235CC" w:rsidP="00F235CC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F235CC" w:rsidRPr="00381917" w:rsidRDefault="00F235CC" w:rsidP="00F235CC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F235CC" w:rsidRPr="00381917" w:rsidRDefault="00F235CC" w:rsidP="00F235CC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F235CC" w:rsidRPr="00381917" w:rsidRDefault="00F235CC" w:rsidP="00F235CC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F235CC" w:rsidRPr="00381917" w:rsidRDefault="00F235CC" w:rsidP="00F235CC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F235CC" w:rsidRPr="00381917" w:rsidRDefault="00F235CC" w:rsidP="00F235CC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F235CC" w:rsidRPr="00381917" w:rsidRDefault="00F235CC" w:rsidP="00F235CC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F235CC" w:rsidRPr="00381917" w:rsidRDefault="00F235CC" w:rsidP="00F235CC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F235CC" w:rsidRPr="00381917" w:rsidRDefault="00F235CC" w:rsidP="00F235CC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F235CC" w:rsidRPr="00381917" w:rsidRDefault="00F235CC" w:rsidP="00F235CC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F235CC" w:rsidRPr="00381917" w:rsidRDefault="00F235CC" w:rsidP="00F235CC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F235CC" w:rsidRPr="00381917" w:rsidRDefault="00F235CC" w:rsidP="00F235CC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F235CC" w:rsidRPr="00381917" w:rsidRDefault="00F235CC" w:rsidP="00F235CC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F235CC" w:rsidRPr="00381917" w:rsidRDefault="00F235CC" w:rsidP="00F235CC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F235CC" w:rsidRPr="00381917" w:rsidRDefault="00F235CC" w:rsidP="00F235CC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F235CC" w:rsidRPr="00381917" w:rsidRDefault="00F235CC" w:rsidP="00F235CC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F235CC" w:rsidRPr="00381917" w:rsidRDefault="00F235CC" w:rsidP="00F235CC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F235CC" w:rsidRPr="00381917" w:rsidRDefault="00F235CC" w:rsidP="00F235CC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F235CC" w:rsidRPr="00381917" w:rsidRDefault="00F235CC" w:rsidP="00F235CC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F235CC" w:rsidRPr="00381917" w:rsidRDefault="00F235CC" w:rsidP="00F235CC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F235CC" w:rsidRPr="00381917" w:rsidRDefault="00F235CC" w:rsidP="00F235CC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F235CC" w:rsidRPr="00381917" w:rsidRDefault="00F235CC" w:rsidP="00F235CC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F235CC" w:rsidRPr="00381917" w:rsidRDefault="00F235CC" w:rsidP="00F235CC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F235CC" w:rsidRPr="00381917" w:rsidRDefault="00F235CC" w:rsidP="00F235CC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F235CC" w:rsidRPr="00381917" w:rsidRDefault="00F235CC" w:rsidP="00F235CC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F235CC" w:rsidRPr="00381917" w:rsidRDefault="00F235CC" w:rsidP="00F235CC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F235CC" w:rsidRPr="00381917" w:rsidRDefault="00F235CC" w:rsidP="00F235CC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F235CC" w:rsidRPr="00381917" w:rsidRDefault="00F235CC" w:rsidP="00F235CC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F235CC" w:rsidRPr="00381917" w:rsidRDefault="00F235CC" w:rsidP="00F235CC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F235CC" w:rsidRPr="00381917" w:rsidRDefault="00F235CC" w:rsidP="00F235CC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F235CC" w:rsidRPr="00381917" w:rsidRDefault="00F235CC" w:rsidP="00F235CC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F235CC" w:rsidRPr="00381917" w:rsidRDefault="00F235CC" w:rsidP="00F235CC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F235CC" w:rsidRPr="00381917" w:rsidRDefault="00F235CC" w:rsidP="00F235CC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F235CC" w:rsidRPr="00381917" w:rsidRDefault="00F235CC" w:rsidP="00F235CC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F235CC" w:rsidRPr="00381917" w:rsidRDefault="00F235CC" w:rsidP="00F235CC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F235CC" w:rsidRPr="00381917" w:rsidRDefault="00F235CC" w:rsidP="00F235CC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F235CC" w:rsidRPr="00381917" w:rsidRDefault="00F235CC" w:rsidP="00F235CC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F235CC" w:rsidRPr="00381917" w:rsidRDefault="00F235CC" w:rsidP="00F235CC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F235CC" w:rsidRPr="00381917" w:rsidRDefault="00F235CC" w:rsidP="00F235CC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F235CC" w:rsidRPr="00381917" w:rsidRDefault="00F235CC" w:rsidP="00F235CC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F235CC" w:rsidRPr="00381917" w:rsidRDefault="00F235CC" w:rsidP="00F235CC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235CC" w:rsidRPr="00381917" w:rsidRDefault="00F235CC" w:rsidP="00F235C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F235CC" w:rsidRPr="00381917" w:rsidRDefault="00F235CC" w:rsidP="00F235CC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F235CC" w:rsidRPr="00381917" w:rsidRDefault="00F235CC" w:rsidP="00F235CC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F235CC" w:rsidRPr="00381917" w:rsidRDefault="00F235CC" w:rsidP="00F235CC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F235CC" w:rsidRPr="00381917" w:rsidRDefault="00F235CC" w:rsidP="00F235CC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F235CC" w:rsidRPr="00381917" w:rsidRDefault="00F235CC" w:rsidP="00F235CC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F235CC" w:rsidRPr="00381917" w:rsidRDefault="00F235CC" w:rsidP="00F235CC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F235CC" w:rsidRPr="00381917" w:rsidRDefault="00F235CC" w:rsidP="00F235CC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F235CC" w:rsidRPr="00381917" w:rsidRDefault="00F235CC" w:rsidP="00F235CC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F235CC" w:rsidRPr="00381917" w:rsidRDefault="00F235CC" w:rsidP="00F235CC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F235CC" w:rsidRPr="00381917" w:rsidRDefault="00F235CC" w:rsidP="00F235CC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F235CC" w:rsidRPr="00381917" w:rsidRDefault="00F235CC" w:rsidP="00F235CC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F235CC" w:rsidRPr="00381917" w:rsidRDefault="00F235CC" w:rsidP="00F235CC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F235CC" w:rsidRPr="00381917" w:rsidRDefault="00F235CC" w:rsidP="00F235CC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F235CC" w:rsidRPr="00CF123F" w:rsidRDefault="00F235CC" w:rsidP="00F235CC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5246CE" w:rsidRDefault="005246CE"/>
    <w:sectPr w:rsidR="005246CE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5CC" w:rsidRDefault="00F235CC" w:rsidP="00F235CC">
      <w:r>
        <w:separator/>
      </w:r>
    </w:p>
  </w:endnote>
  <w:endnote w:type="continuationSeparator" w:id="0">
    <w:p w:rsidR="00F235CC" w:rsidRDefault="00F235CC" w:rsidP="00F2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F235CC">
    <w:pPr>
      <w:pStyle w:val="a6"/>
    </w:pPr>
  </w:p>
  <w:p w:rsidR="000A6290" w:rsidRDefault="00F235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5CC" w:rsidRDefault="00F235CC" w:rsidP="00F235CC">
      <w:r>
        <w:separator/>
      </w:r>
    </w:p>
  </w:footnote>
  <w:footnote w:type="continuationSeparator" w:id="0">
    <w:p w:rsidR="00F235CC" w:rsidRDefault="00F235CC" w:rsidP="00F235CC">
      <w:r>
        <w:continuationSeparator/>
      </w:r>
    </w:p>
  </w:footnote>
  <w:footnote w:id="1">
    <w:p w:rsidR="00F235CC" w:rsidRDefault="00F235CC" w:rsidP="00F235CC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F235CC" w:rsidRPr="00F22A04" w:rsidRDefault="00F235CC" w:rsidP="00F235CC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F235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F235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F235C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F235CC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CC"/>
    <w:rsid w:val="005246CE"/>
    <w:rsid w:val="00F2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FDAB4-6AF5-4E6A-9A3D-5BEEF5E6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35C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3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235CC"/>
  </w:style>
  <w:style w:type="paragraph" w:styleId="a6">
    <w:name w:val="footer"/>
    <w:basedOn w:val="a"/>
    <w:link w:val="a7"/>
    <w:uiPriority w:val="99"/>
    <w:rsid w:val="00F235C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235CC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F235C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F235CC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F235CC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F235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235CC"/>
    <w:pPr>
      <w:ind w:left="720"/>
      <w:contextualSpacing/>
    </w:pPr>
  </w:style>
  <w:style w:type="paragraph" w:styleId="ad">
    <w:name w:val="footnote text"/>
    <w:basedOn w:val="a"/>
    <w:link w:val="ae"/>
    <w:rsid w:val="00F235CC"/>
  </w:style>
  <w:style w:type="character" w:customStyle="1" w:styleId="ae">
    <w:name w:val="Текст сноски Знак"/>
    <w:basedOn w:val="a0"/>
    <w:link w:val="ad"/>
    <w:rsid w:val="00F23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F235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2020-02-04T10:41:00Z</dcterms:created>
  <dcterms:modified xsi:type="dcterms:W3CDTF">2020-02-04T10:43:00Z</dcterms:modified>
</cp:coreProperties>
</file>